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jc w:val="center"/>
        <w:rPr>
          <w:rFonts w:ascii="Times New Roman" w:hAnsi="Times New Roman"/>
        </w:rPr>
      </w:pPr>
      <w:r>
        <w:rPr>
          <w:rFonts w:cs="Courier New" w:ascii="Times New Roman" w:hAnsi="Times New Roman"/>
          <w:b/>
          <w:bCs/>
          <w:sz w:val="48"/>
          <w:szCs w:val="48"/>
        </w:rPr>
        <w:t>HTML5-REST-Jakarta Overview</w:t>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jc w:val="center"/>
        <w:rPr>
          <w:rFonts w:ascii="Times New Roman" w:hAnsi="Times New Roman"/>
        </w:rPr>
      </w:pPr>
      <w:r>
        <w:rPr>
          <w:rFonts w:cs="Courier New" w:ascii="Times New Roman" w:hAnsi="Times New Roman"/>
          <w:b/>
          <w:bCs/>
          <w:sz w:val="48"/>
          <w:szCs w:val="48"/>
        </w:rPr>
        <w:t>by</w:t>
      </w:r>
    </w:p>
    <w:p>
      <w:pPr>
        <w:pStyle w:val="Normal"/>
        <w:jc w:val="center"/>
        <w:rPr>
          <w:rFonts w:ascii="Times New Roman" w:hAnsi="Times New Roman"/>
        </w:rPr>
      </w:pPr>
      <w:r>
        <w:rPr>
          <w:rFonts w:cs="Courier New" w:ascii="Times New Roman" w:hAnsi="Times New Roman"/>
          <w:b/>
          <w:bCs/>
          <w:sz w:val="48"/>
          <w:szCs w:val="48"/>
        </w:rPr>
        <w:t>Ronald Cook</w:t>
      </w:r>
    </w:p>
    <w:p>
      <w:pPr>
        <w:pStyle w:val="Normal"/>
        <w:jc w:val="center"/>
        <w:rPr>
          <w:rFonts w:ascii="Times New Roman" w:hAnsi="Times New Roman"/>
        </w:rPr>
      </w:pPr>
      <w:r>
        <w:rPr>
          <w:rFonts w:cs="Courier New" w:ascii="Times New Roman" w:hAnsi="Times New Roman"/>
          <w:b/>
          <w:bCs/>
          <w:sz w:val="28"/>
        </w:rPr>
        <w:t>www.linkedin.com/in/ronald-cook-programmer</w:t>
      </w:r>
    </w:p>
    <w:p>
      <w:pPr>
        <w:pStyle w:val="Normal"/>
        <w:rPr>
          <w:rFonts w:ascii="Times New Roman" w:hAnsi="Times New Roman" w:cs="Courier New"/>
          <w:b/>
          <w:bCs/>
          <w:sz w:val="48"/>
          <w:szCs w:val="48"/>
        </w:rPr>
      </w:pPr>
      <w:r>
        <w:rPr>
          <w:rFonts w:cs="Courier New" w:ascii="Times New Roman" w:hAnsi="Times New Roman"/>
          <w:b/>
          <w:bCs/>
          <w:sz w:val="48"/>
          <w:szCs w:val="48"/>
        </w:rPr>
      </w:r>
    </w:p>
    <w:p>
      <w:pPr>
        <w:pStyle w:val="Normal"/>
        <w:jc w:val="center"/>
        <w:rPr>
          <w:rFonts w:ascii="Times New Roman" w:hAnsi="Times New Roman"/>
        </w:rPr>
      </w:pPr>
      <w:r>
        <w:rPr>
          <w:rFonts w:cs="Courier New" w:ascii="Times New Roman" w:hAnsi="Times New Roman"/>
          <w:b/>
          <w:bCs/>
          <w:sz w:val="28"/>
        </w:rPr>
        <w:t>March 2023</w:t>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r>
    </w:p>
    <w:p>
      <w:pPr>
        <w:pStyle w:val="Normal"/>
        <w:jc w:val="center"/>
        <w:rPr>
          <w:rFonts w:ascii="Times New Roman" w:hAnsi="Times New Roman" w:cs="Courier New"/>
          <w:b/>
          <w:bCs/>
        </w:rPr>
      </w:pPr>
      <w:r>
        <w:rPr>
          <w:sz w:val="48"/>
          <w:szCs w:val="48"/>
        </w:rPr>
      </w:r>
    </w:p>
    <w:p>
      <w:pPr>
        <w:pStyle w:val="Normal"/>
        <w:jc w:val="center"/>
        <w:rPr>
          <w:rFonts w:ascii="Times New Roman" w:hAnsi="Times New Roman" w:cs="Courier New"/>
          <w:b/>
          <w:bCs/>
          <w:sz w:val="48"/>
          <w:szCs w:val="48"/>
        </w:rPr>
      </w:pPr>
      <w:r>
        <w:rPr>
          <w:rFonts w:cs="Courier New" w:ascii="Times New Roman" w:hAnsi="Times New Roman"/>
          <w:b/>
          <w:bCs/>
          <w:sz w:val="48"/>
          <w:szCs w:val="48"/>
        </w:rPr>
        <w:t>Overview of HTML5-REST-Jakarta</w:t>
      </w:r>
    </w:p>
    <w:p>
      <w:pPr>
        <w:pStyle w:val="Normal"/>
        <w:rPr>
          <w:rFonts w:ascii="Times New Roman" w:hAnsi="Times New Roman" w:cs="Courier New"/>
          <w:b/>
          <w:bCs/>
          <w:sz w:val="40"/>
          <w:szCs w:val="40"/>
        </w:rPr>
      </w:pPr>
      <w:r>
        <w:rPr>
          <w:rFonts w:cs="Courier New" w:ascii="Times New Roman" w:hAnsi="Times New Roman"/>
          <w:b/>
          <w:bCs/>
          <w:sz w:val="40"/>
          <w:szCs w:val="40"/>
        </w:rPr>
        <w:t>Introduction</w:t>
      </w:r>
    </w:p>
    <w:p>
      <w:pPr>
        <w:pStyle w:val="Normal"/>
        <w:rPr>
          <w:rFonts w:ascii="Times New Roman" w:hAnsi="Times New Roman"/>
        </w:rPr>
      </w:pPr>
      <w:r>
        <w:rPr>
          <w:rFonts w:cs="Courier New" w:ascii="Times New Roman" w:hAnsi="Times New Roman"/>
          <w:sz w:val="32"/>
          <w:szCs w:val="32"/>
        </w:rPr>
        <w:t xml:space="preserve">The purpose of this project is to learn some details about a simple application based on HTML5, javascript, json, REST, Jakarta, and MySql. The UI front end is created with HTML5, CSS and javascript, while Jakarta implements the back end. The application demonstrates javascript web components, json processing, and SQL queries. </w:t>
      </w:r>
    </w:p>
    <w:p>
      <w:pPr>
        <w:pStyle w:val="Normal"/>
        <w:rPr>
          <w:rFonts w:ascii="Times New Roman" w:hAnsi="Times New Roman"/>
        </w:rPr>
      </w:pPr>
      <w:r>
        <w:rPr/>
      </w:r>
    </w:p>
    <w:p>
      <w:pPr>
        <w:pStyle w:val="Normal"/>
        <w:rPr>
          <w:rFonts w:ascii="Times New Roman" w:hAnsi="Times New Roman"/>
        </w:rPr>
      </w:pPr>
      <w:r>
        <w:rPr>
          <w:rFonts w:cs="Courier New" w:ascii="Times New Roman" w:hAnsi="Times New Roman"/>
          <w:b/>
          <w:bCs/>
          <w:sz w:val="40"/>
          <w:szCs w:val="40"/>
        </w:rPr>
        <w:t>Configuration</w:t>
      </w:r>
      <w:r>
        <w:rPr>
          <w:rFonts w:cs="Courier New" w:ascii="Times New Roman" w:hAnsi="Times New Roman"/>
          <w:b/>
          <w:bCs/>
          <w:sz w:val="32"/>
          <w:szCs w:val="32"/>
        </w:rPr>
        <w:t xml:space="preserve"> </w:t>
      </w:r>
    </w:p>
    <w:p>
      <w:pPr>
        <w:pStyle w:val="Normal"/>
        <w:rPr>
          <w:rFonts w:ascii="Times New Roman" w:hAnsi="Times New Roman"/>
        </w:rPr>
      </w:pPr>
      <w:r>
        <w:rPr>
          <w:rFonts w:cs="Courier New" w:ascii="Times New Roman" w:hAnsi="Times New Roman"/>
          <w:sz w:val="32"/>
          <w:szCs w:val="32"/>
        </w:rPr>
        <w:t>See the pom.xml for the versions of each component in the application. Eclipse or another IDE may be used to build the war file. The MySql database must be launched before this application runs. The sql file,</w:t>
      </w:r>
      <w:r>
        <w:rPr>
          <w:rFonts w:ascii="Times New Roman" w:hAnsi="Times New Roman"/>
        </w:rPr>
        <w:t xml:space="preserve"> </w:t>
      </w:r>
      <w:r>
        <w:rPr>
          <w:rFonts w:ascii="Times New Roman" w:hAnsi="Times New Roman"/>
          <w:sz w:val="32"/>
          <w:szCs w:val="32"/>
        </w:rPr>
        <w:t>simplemodels-dump.sql</w:t>
      </w:r>
      <w:r>
        <w:rPr>
          <w:rFonts w:cs="Courier New" w:ascii="Times New Roman" w:hAnsi="Times New Roman"/>
          <w:sz w:val="32"/>
          <w:szCs w:val="32"/>
        </w:rPr>
        <w:t>, may be used to populate the database with some initial records. All application urls go to the a server that implements the JakartaEE 10 API, such as Wildfly 27. Once the server is started, open a browser and enter the URL: localhost:8080/html5-jakarta-1.0 to open the home page, shown below.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align>center</wp:align>
            </wp:positionH>
            <wp:positionV relativeFrom="paragraph">
              <wp:posOffset>57150</wp:posOffset>
            </wp:positionV>
            <wp:extent cx="4458970" cy="302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8970" cy="3025775"/>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The application code structure is shown here: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57500" cy="47371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857500" cy="473710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t>In the discussion that follows, it is most instructive to review the code to fully understand how it works.</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sz w:val="40"/>
          <w:szCs w:val="40"/>
        </w:rPr>
      </w:pPr>
      <w:r>
        <w:rPr>
          <w:rFonts w:cs="Courier New" w:ascii="Times New Roman" w:hAnsi="Times New Roman"/>
          <w:b/>
          <w:bCs/>
          <w:sz w:val="40"/>
          <w:szCs w:val="40"/>
        </w:rPr>
        <w:t xml:space="preserve">Front </w:t>
      </w:r>
      <w:r>
        <w:rPr>
          <w:rFonts w:cs="Courier New" w:ascii="Times New Roman" w:hAnsi="Times New Roman"/>
          <w:b/>
          <w:bCs/>
          <w:sz w:val="40"/>
          <w:szCs w:val="40"/>
        </w:rPr>
        <w:t>E</w:t>
      </w:r>
      <w:r>
        <w:rPr>
          <w:rFonts w:cs="Courier New" w:ascii="Times New Roman" w:hAnsi="Times New Roman"/>
          <w:b/>
          <w:bCs/>
          <w:sz w:val="40"/>
          <w:szCs w:val="40"/>
        </w:rPr>
        <w:t>nd Discussion</w:t>
      </w:r>
    </w:p>
    <w:p>
      <w:pPr>
        <w:pStyle w:val="Normal"/>
        <w:rPr>
          <w:rFonts w:ascii="Times New Roman" w:hAnsi="Times New Roman"/>
        </w:rPr>
      </w:pPr>
      <w:r>
        <w:rPr>
          <w:rFonts w:cs="Courier New" w:ascii="Times New Roman" w:hAnsi="Times New Roman"/>
          <w:sz w:val="32"/>
          <w:szCs w:val="32"/>
        </w:rPr>
        <w:t xml:space="preserve">The sample application consists of just a few screens: Home, Add Employee, Employee List, Add Customer, Customer List, and a series of Joins.  </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b/>
          <w:bCs/>
          <w:sz w:val="32"/>
          <w:szCs w:val="32"/>
        </w:rPr>
      </w:pPr>
      <w:r>
        <w:rPr>
          <w:rFonts w:cs="Courier New" w:ascii="Times New Roman" w:hAnsi="Times New Roman"/>
          <w:b/>
          <w:bCs/>
          <w:sz w:val="32"/>
          <w:szCs w:val="32"/>
        </w:rPr>
        <w:t>Header and Footer</w:t>
      </w:r>
    </w:p>
    <w:p>
      <w:pPr>
        <w:pStyle w:val="Normal"/>
        <w:rPr>
          <w:rFonts w:ascii="Times New Roman" w:hAnsi="Times New Roman"/>
        </w:rPr>
      </w:pPr>
      <w:r>
        <w:rPr>
          <w:rFonts w:cs="Courier New" w:ascii="Times New Roman" w:hAnsi="Times New Roman"/>
          <w:sz w:val="32"/>
          <w:szCs w:val="32"/>
        </w:rPr>
        <w:t xml:space="preserve">At the top of every screen there is a horizontal navigation bar which is defined in the javascript web component header.js, using HTML header and nav tags, and an HTML list.  The CSS file, navDrop.css, provides spacing, color. At the bottom of every screen, another navigation bar is defined in web component footer.js, which uses the HTML footer tag.  </w:t>
      </w:r>
    </w:p>
    <w:p>
      <w:pPr>
        <w:pStyle w:val="Normal"/>
        <w:rPr>
          <w:rFonts w:ascii="Times New Roman" w:hAnsi="Times New Roman" w:cs="Courier New"/>
          <w:b/>
          <w:bCs/>
          <w:sz w:val="32"/>
          <w:szCs w:val="32"/>
        </w:rPr>
      </w:pPr>
      <w:r>
        <w:rPr/>
      </w:r>
    </w:p>
    <w:p>
      <w:pPr>
        <w:pStyle w:val="Normal"/>
        <w:rPr>
          <w:b/>
          <w:bCs/>
        </w:rPr>
      </w:pPr>
      <w:r>
        <w:rPr>
          <w:rFonts w:cs="Courier New" w:ascii="Times New Roman" w:hAnsi="Times New Roman"/>
          <w:b/>
          <w:bCs/>
          <w:sz w:val="32"/>
          <w:szCs w:val="32"/>
        </w:rPr>
        <w:t>Employees</w:t>
      </w:r>
    </w:p>
    <w:p>
      <w:pPr>
        <w:pStyle w:val="Normal"/>
        <w:rPr>
          <w:rFonts w:ascii="Times New Roman" w:hAnsi="Times New Roman"/>
        </w:rPr>
      </w:pPr>
      <w:r>
        <w:rPr>
          <w:rFonts w:cs="Courier New" w:ascii="Times New Roman" w:hAnsi="Times New Roman"/>
          <w:sz w:val="32"/>
          <w:szCs w:val="32"/>
        </w:rPr>
        <w:t>Employees menu has two options.</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590675" cy="7620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590675" cy="762000"/>
                    </a:xfrm>
                    <a:prstGeom prst="rect">
                      <a:avLst/>
                    </a:prstGeom>
                  </pic:spPr>
                </pic:pic>
              </a:graphicData>
            </a:graphic>
          </wp:anchor>
        </w:drawing>
      </w:r>
    </w:p>
    <w:p>
      <w:pPr>
        <w:pStyle w:val="Normal"/>
        <w:rPr>
          <w:rFonts w:ascii="Times New Roman" w:hAnsi="Times New Roman"/>
        </w:rPr>
      </w:pPr>
      <w:r>
        <w:rPr>
          <w:rFonts w:cs="Courier New" w:ascii="Times New Roman" w:hAnsi="Times New Roman"/>
          <w:sz w:val="32"/>
          <w:szCs w:val="32"/>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Courier New" w:ascii="Times New Roman" w:hAnsi="Times New Roman"/>
          <w:sz w:val="32"/>
          <w:szCs w:val="32"/>
        </w:rPr>
        <w:t>The Create Employee form contains input fields for Id, Name, Phone, Email, Report to, Job title, and Address info. Examine employeeForm.html and entryForm.css to see how the form is designed. Note how the form is centered horizontally with CSS “margin-left:auto” and “margin-right:auto”. The labels and input fields are grouped under a fieldset tag and arranged using “display: grid”.</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14825" cy="6324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14825" cy="632460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 xml:space="preserve">The buttons are center aligned with “display: flex” and “justify-content: center” CSS. The Reset button is used to clear all form fields. The Submit button will send the form fields to a POST request using a javascript fetch, in which the employee object is converted into json for the Jakarta REST service, explained later. </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cs="Courier New" w:ascii="Times New Roman" w:hAnsi="Times New Roman"/>
          <w:sz w:val="32"/>
          <w:szCs w:val="32"/>
        </w:rPr>
        <w:t xml:space="preserve">If the user omits a required input, the submit halts, and an HTML5 built-in form validation message appears below the missing input field.  </w:t>
      </w:r>
    </w:p>
    <w:p>
      <w:pPr>
        <w:pStyle w:val="Normal"/>
        <w:rPr>
          <w:rFonts w:ascii="Times New Roman" w:hAnsi="Times New Roman" w:cs="Courier New"/>
          <w:sz w:val="32"/>
          <w:szCs w:val="32"/>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86350" cy="109537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5086350" cy="1095375"/>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86300" cy="6296025"/>
            <wp:effectExtent l="0" t="0" r="0" b="0"/>
            <wp:wrapSquare wrapText="largest"/>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tretch>
                      <a:fillRect/>
                    </a:stretch>
                  </pic:blipFill>
                  <pic:spPr bwMode="auto">
                    <a:xfrm>
                      <a:off x="0" y="0"/>
                      <a:ext cx="4686300" cy="6296025"/>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If submit is successful, a “notifier” web component appears showing the response from the server.</w:t>
      </w:r>
    </w:p>
    <w:p>
      <w:pPr>
        <w:pStyle w:val="Normal"/>
        <w:rPr>
          <w:rFonts w:ascii="Times New Roman" w:hAnsi="Times New Roman" w:cs="Courier New"/>
          <w:sz w:val="32"/>
          <w:szCs w:val="32"/>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1533525" cy="1076325"/>
            <wp:effectExtent l="0" t="0" r="0" b="0"/>
            <wp:wrapSquare wrapText="largest"/>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tretch>
                      <a:fillRect/>
                    </a:stretch>
                  </pic:blipFill>
                  <pic:spPr bwMode="auto">
                    <a:xfrm>
                      <a:off x="0" y="0"/>
                      <a:ext cx="1533525" cy="1076325"/>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rPr>
      </w:pPr>
      <w:r>
        <w:rPr>
          <w:rFonts w:ascii="Times New Roman" w:hAnsi="Times New Roman"/>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 xml:space="preserve">The Employee List screen displays a table of employees, with additional columns to edit or delete the data. At the bottom of this screen there is a row of page info, created by the pager.js web component. Note employeeList.html uses a table template, which is populated by javascript from listUtils.js.  Paging data is sent to the REST server as a POST request to specify page size and page number to retrieve from the database.  The response is a one page list of data to display. Each row is based on the Employee object, which is also passed to the edit/delete buttons. </w:t>
      </w:r>
    </w:p>
    <w:p>
      <w:pPr>
        <w:pStyle w:val="Normal"/>
        <w:rPr>
          <w:rFonts w:ascii="Times New Roman" w:hAnsi="Times New Roman" w:cs="Courier New"/>
          <w:sz w:val="32"/>
          <w:szCs w:val="32"/>
        </w:rPr>
      </w:pPr>
      <w:r>
        <w:rPr>
          <w:rFonts w:cs="Courier New" w:ascii="Times New Roman" w:hAnsi="Times New Roman"/>
          <w:sz w:val="32"/>
          <w:szCs w:val="32"/>
        </w:rPr>
        <w:drawing>
          <wp:anchor behindDoc="0" distT="0" distB="0" distL="0" distR="0" simplePos="0" locked="0" layoutInCell="0" allowOverlap="1" relativeHeight="4">
            <wp:simplePos x="0" y="0"/>
            <wp:positionH relativeFrom="column">
              <wp:posOffset>0</wp:posOffset>
            </wp:positionH>
            <wp:positionV relativeFrom="paragraph">
              <wp:posOffset>240030</wp:posOffset>
            </wp:positionV>
            <wp:extent cx="6858000" cy="26295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858000" cy="2629535"/>
                    </a:xfrm>
                    <a:prstGeom prst="rect">
                      <a:avLst/>
                    </a:prstGeom>
                  </pic:spPr>
                </pic:pic>
              </a:graphicData>
            </a:graphic>
          </wp:anchor>
        </w:drawing>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 xml:space="preserve">When the user presses the Edit button, javascript is called with the employee object argument, which is converted to json, and saved in sessionStorage for use in employeeForm. The ID distinguishes a new employee from an updated employee. Therefore, the same form can be used to process both cases. </w:t>
      </w:r>
      <w:r>
        <w:rPr>
          <w:rFonts w:cs="Courier New" w:ascii="Times New Roman" w:hAnsi="Times New Roman"/>
          <w:sz w:val="32"/>
          <w:szCs w:val="32"/>
        </w:rPr>
        <w:t>However, in case of adding a new employee, a POST request is sent, whereas for the case of an update, a PUT request is sent.</w:t>
      </w:r>
    </w:p>
    <w:p>
      <w:pPr>
        <w:pStyle w:val="Normal"/>
        <w:rPr>
          <w:rFonts w:ascii="Times New Roman" w:hAnsi="Times New Roman"/>
        </w:rPr>
      </w:pPr>
      <w:r>
        <w:rPr>
          <w:rFonts w:cs="Courier New" w:ascii="Times New Roman" w:hAnsi="Times New Roman"/>
          <w:sz w:val="32"/>
          <w:szCs w:val="32"/>
        </w:rPr>
        <w:t xml:space="preserve">If </w:t>
      </w:r>
      <w:r>
        <w:rPr>
          <w:rFonts w:cs="Courier New" w:ascii="Times New Roman" w:hAnsi="Times New Roman"/>
          <w:sz w:val="32"/>
          <w:szCs w:val="32"/>
        </w:rPr>
        <w:t>an update</w:t>
      </w:r>
      <w:r>
        <w:rPr>
          <w:rFonts w:cs="Courier New" w:ascii="Times New Roman" w:hAnsi="Times New Roman"/>
          <w:sz w:val="32"/>
          <w:szCs w:val="32"/>
        </w:rPr>
        <w:t xml:space="preserve"> is successful, a “notifier” web component appears showing the response from the server.</w:t>
      </w:r>
    </w:p>
    <w:p>
      <w:pPr>
        <w:pStyle w:val="Normal"/>
        <w:rPr>
          <w:rFonts w:ascii="Times New Roman" w:hAnsi="Times New Roman" w:cs="Courier New"/>
          <w:sz w:val="32"/>
          <w:szCs w:val="32"/>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695450" cy="116205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1695450" cy="1162050"/>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 xml:space="preserve">For a delete </w:t>
      </w:r>
      <w:r>
        <w:rPr>
          <w:rFonts w:cs="Courier New" w:ascii="Times New Roman" w:hAnsi="Times New Roman"/>
          <w:sz w:val="32"/>
          <w:szCs w:val="32"/>
        </w:rPr>
        <w:t>case</w:t>
      </w:r>
      <w:r>
        <w:rPr>
          <w:rFonts w:cs="Courier New" w:ascii="Times New Roman" w:hAnsi="Times New Roman"/>
          <w:sz w:val="32"/>
          <w:szCs w:val="32"/>
        </w:rPr>
        <w:t>, the “confirmer” web component pops up to allow the user to cancel:</w:t>
      </w:r>
    </w:p>
    <w:p>
      <w:pPr>
        <w:pStyle w:val="Normal"/>
        <w:rPr>
          <w:rFonts w:ascii="Times New Roman" w:hAnsi="Times New Roman" w:cs="Courier New"/>
          <w:sz w:val="32"/>
          <w:szCs w:val="32"/>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952875" cy="10477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3952875" cy="1047750"/>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 xml:space="preserve">When the user selects yes, the </w:t>
      </w:r>
      <w:r>
        <w:rPr>
          <w:rFonts w:cs="Courier New" w:ascii="Times New Roman" w:hAnsi="Times New Roman"/>
          <w:sz w:val="32"/>
          <w:szCs w:val="32"/>
        </w:rPr>
        <w:t xml:space="preserve">delete </w:t>
      </w:r>
      <w:r>
        <w:rPr>
          <w:rFonts w:cs="Courier New" w:ascii="Times New Roman" w:hAnsi="Times New Roman"/>
          <w:sz w:val="32"/>
          <w:szCs w:val="32"/>
        </w:rPr>
        <w:t>Id</w:t>
      </w:r>
      <w:r>
        <w:rPr>
          <w:rFonts w:cs="Courier New" w:ascii="Times New Roman" w:hAnsi="Times New Roman"/>
          <w:sz w:val="32"/>
          <w:szCs w:val="32"/>
        </w:rPr>
        <w:t xml:space="preserve"> </w:t>
      </w:r>
      <w:r>
        <w:rPr>
          <w:rFonts w:cs="Courier New" w:ascii="Times New Roman" w:hAnsi="Times New Roman"/>
          <w:sz w:val="32"/>
          <w:szCs w:val="32"/>
        </w:rPr>
        <w:t>is sent to the REST service in a url:</w:t>
      </w:r>
    </w:p>
    <w:p>
      <w:pPr>
        <w:pStyle w:val="Normal"/>
        <w:rPr>
          <w:rFonts w:ascii="Times New Roman" w:hAnsi="Times New Roman"/>
        </w:rPr>
      </w:pPr>
      <w:r>
        <w:rPr>
          <w:rFonts w:cs="Courier New" w:ascii="Times New Roman" w:hAnsi="Times New Roman"/>
          <w:sz w:val="32"/>
          <w:szCs w:val="32"/>
        </w:rPr>
        <w:t>http://localhost:8080/html5-jakarta-1.0/api/employees/5007</w:t>
      </w:r>
    </w:p>
    <w:p>
      <w:pPr>
        <w:pStyle w:val="Normal"/>
        <w:rPr>
          <w:rFonts w:ascii="Times New Roman" w:hAnsi="Times New Roman"/>
        </w:rPr>
      </w:pPr>
      <w:r>
        <w:rPr>
          <w:rFonts w:cs="Courier New" w:ascii="Times New Roman" w:hAnsi="Times New Roman"/>
          <w:sz w:val="32"/>
          <w:szCs w:val="32"/>
        </w:rPr>
        <w:t xml:space="preserve">The “notifier” web component shows the result of the delete request. </w:t>
      </w:r>
    </w:p>
    <w:p>
      <w:pPr>
        <w:pStyle w:val="Normal"/>
        <w:rPr>
          <w:rFonts w:ascii="Times New Roman" w:hAnsi="Times New Roman" w:cs="Courier New"/>
          <w:sz w:val="32"/>
          <w:szCs w:val="32"/>
        </w:rPr>
      </w:pPr>
      <w:r>
        <w:rPr/>
        <w:drawing>
          <wp:anchor behindDoc="0" distT="0" distB="0" distL="0" distR="0" simplePos="0" locked="0" layoutInCell="0" allowOverlap="1" relativeHeight="14">
            <wp:simplePos x="0" y="0"/>
            <wp:positionH relativeFrom="column">
              <wp:posOffset>2600325</wp:posOffset>
            </wp:positionH>
            <wp:positionV relativeFrom="paragraph">
              <wp:posOffset>165735</wp:posOffset>
            </wp:positionV>
            <wp:extent cx="1657350" cy="103822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1657350" cy="1038225"/>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The “pag</w:t>
      </w:r>
      <w:r>
        <w:rPr>
          <w:rFonts w:cs="Courier New" w:ascii="Times New Roman" w:hAnsi="Times New Roman"/>
          <w:sz w:val="32"/>
          <w:szCs w:val="32"/>
        </w:rPr>
        <w:t xml:space="preserve">er” </w:t>
      </w:r>
      <w:r>
        <w:rPr>
          <w:rFonts w:cs="Courier New" w:ascii="Times New Roman" w:hAnsi="Times New Roman"/>
          <w:sz w:val="32"/>
          <w:szCs w:val="32"/>
        </w:rPr>
        <w:t>web component</w:t>
      </w:r>
      <w:r>
        <w:rPr>
          <w:rFonts w:cs="Courier New" w:ascii="Times New Roman" w:hAnsi="Times New Roman"/>
          <w:sz w:val="32"/>
          <w:szCs w:val="32"/>
        </w:rPr>
        <w:t xml:space="preserve"> buttons below the table allow the user to display the next page of data, previous page, or selected page. Paging requires a REST call to the back end </w:t>
      </w:r>
      <w:r>
        <w:rPr>
          <w:rFonts w:cs="Courier New" w:ascii="Times New Roman" w:hAnsi="Times New Roman"/>
          <w:sz w:val="32"/>
          <w:szCs w:val="32"/>
        </w:rPr>
        <w:t xml:space="preserve">via the url: </w:t>
      </w:r>
    </w:p>
    <w:p>
      <w:pPr>
        <w:pStyle w:val="Normal"/>
        <w:rPr>
          <w:rFonts w:ascii="Times New Roman" w:hAnsi="Times New Roman"/>
        </w:rPr>
      </w:pPr>
      <w:r>
        <w:rPr>
          <w:rFonts w:cs="Courier New" w:ascii="Times New Roman" w:hAnsi="Times New Roman"/>
          <w:sz w:val="32"/>
          <w:szCs w:val="32"/>
        </w:rPr>
        <w:t>http://localhost:8080/html5-jakarta-1.0/api/employees/page</w:t>
      </w:r>
    </w:p>
    <w:p>
      <w:pPr>
        <w:pStyle w:val="Normal"/>
        <w:rPr>
          <w:rFonts w:ascii="Times New Roman" w:hAnsi="Times New Roman" w:cs="Courier New"/>
          <w:b/>
          <w:bCs/>
          <w:sz w:val="32"/>
          <w:szCs w:val="32"/>
        </w:rPr>
      </w:pPr>
      <w:r>
        <w:rPr/>
      </w:r>
    </w:p>
    <w:p>
      <w:pPr>
        <w:pStyle w:val="Normal"/>
        <w:rPr>
          <w:b/>
          <w:bCs/>
        </w:rPr>
      </w:pPr>
      <w:r>
        <w:rPr>
          <w:rFonts w:cs="Courier New" w:ascii="Times New Roman" w:hAnsi="Times New Roman"/>
          <w:b/>
          <w:bCs/>
          <w:sz w:val="32"/>
          <w:szCs w:val="32"/>
        </w:rPr>
        <w:t>Customers</w:t>
      </w:r>
    </w:p>
    <w:p>
      <w:pPr>
        <w:pStyle w:val="Normal"/>
        <w:rPr>
          <w:rFonts w:ascii="Times New Roman" w:hAnsi="Times New Roman" w:cs="Courier New"/>
          <w:sz w:val="32"/>
          <w:szCs w:val="32"/>
        </w:rPr>
      </w:pPr>
      <w:r>
        <w:rPr>
          <w:rFonts w:cs="Courier New" w:ascii="Times New Roman" w:hAnsi="Times New Roman"/>
          <w:sz w:val="32"/>
          <w:szCs w:val="32"/>
        </w:rPr>
        <w:t>Customers menu has two options.</w:t>
      </w:r>
    </w:p>
    <w:p>
      <w:pPr>
        <w:pStyle w:val="Normal"/>
        <w:rPr>
          <w:rFonts w:ascii="Times New Roman" w:hAnsi="Times New Roman" w:cs="Courier New"/>
          <w:sz w:val="32"/>
          <w:szCs w:val="32"/>
        </w:rPr>
      </w:pPr>
      <w:r>
        <w:rPr>
          <w:rFonts w:cs="Courier New" w:ascii="Times New Roman" w:hAnsi="Times New Roman"/>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323975" cy="7429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1323975" cy="742950"/>
                    </a:xfrm>
                    <a:prstGeom prst="rect">
                      <a:avLst/>
                    </a:prstGeom>
                  </pic:spPr>
                </pic:pic>
              </a:graphicData>
            </a:graphic>
          </wp:anchor>
        </w:drawing>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rPr>
      </w:pPr>
      <w:r>
        <w:rPr>
          <w:rFonts w:cs="Courier New" w:ascii="Times New Roman" w:hAnsi="Times New Roman"/>
          <w:sz w:val="32"/>
          <w:szCs w:val="32"/>
        </w:rPr>
        <w:t xml:space="preserve">The Create Customer form contains input fields similar to the Employee Form above, </w:t>
      </w:r>
      <w:r>
        <w:rPr>
          <w:rFonts w:cs="Courier New" w:ascii="Times New Roman" w:hAnsi="Times New Roman"/>
          <w:sz w:val="32"/>
          <w:szCs w:val="32"/>
        </w:rPr>
        <w:t xml:space="preserve">and common functions are invoked from formUtils.js. </w:t>
      </w:r>
      <w:r>
        <w:rPr>
          <w:rFonts w:cs="Courier New" w:ascii="Times New Roman" w:hAnsi="Times New Roman"/>
          <w:sz w:val="32"/>
          <w:szCs w:val="32"/>
        </w:rPr>
        <w:t xml:space="preserve"> </w:t>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049905" cy="4135755"/>
            <wp:effectExtent l="0" t="0" r="0" b="0"/>
            <wp:wrapSquare wrapText="largest"/>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tretch>
                      <a:fillRect/>
                    </a:stretch>
                  </pic:blipFill>
                  <pic:spPr bwMode="auto">
                    <a:xfrm>
                      <a:off x="0" y="0"/>
                      <a:ext cx="3049905" cy="4135755"/>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r>
    </w:p>
    <w:p>
      <w:pPr>
        <w:pStyle w:val="Normal"/>
        <w:rPr>
          <w:rFonts w:ascii="Times New Roman" w:hAnsi="Times New Roman"/>
        </w:rPr>
      </w:pPr>
      <w:r>
        <w:rPr>
          <w:rFonts w:cs="Courier New" w:ascii="Times New Roman" w:hAnsi="Times New Roman"/>
          <w:sz w:val="32"/>
          <w:szCs w:val="32"/>
        </w:rPr>
        <w:t xml:space="preserve">The Customer List displays a table similar to the Employee List described above, </w:t>
      </w:r>
      <w:r>
        <w:rPr>
          <w:rFonts w:cs="Courier New" w:ascii="Times New Roman" w:hAnsi="Times New Roman"/>
          <w:sz w:val="32"/>
          <w:szCs w:val="32"/>
        </w:rPr>
        <w:t>with shared functions located in listUtils.js.</w:t>
      </w:r>
    </w:p>
    <w:p>
      <w:pPr>
        <w:pStyle w:val="Normal"/>
        <w:rPr>
          <w:rFonts w:ascii="Times New Roman" w:hAnsi="Times New Roman" w:cs="Courier New"/>
          <w:sz w:val="32"/>
          <w:szCs w:val="32"/>
        </w:rPr>
      </w:pPr>
      <w:r>
        <w:rPr/>
      </w:r>
    </w:p>
    <w:p>
      <w:pPr>
        <w:pStyle w:val="Normal"/>
        <w:rPr>
          <w:rFonts w:ascii="Times New Roman" w:hAnsi="Times New Roman" w:cs="Courier New"/>
          <w:sz w:val="32"/>
          <w:szCs w:val="32"/>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858000" cy="1985010"/>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6858000" cy="1985010"/>
                    </a:xfrm>
                    <a:prstGeom prst="rect">
                      <a:avLst/>
                    </a:prstGeom>
                  </pic:spPr>
                </pic:pic>
              </a:graphicData>
            </a:graphic>
          </wp:anchor>
        </w:drawing>
      </w:r>
    </w:p>
    <w:p>
      <w:pPr>
        <w:pStyle w:val="Normal"/>
        <w:rPr>
          <w:rFonts w:ascii="Times New Roman" w:hAnsi="Times New Roman" w:cs="Courier New"/>
          <w:sz w:val="32"/>
          <w:szCs w:val="32"/>
        </w:rPr>
      </w:pPr>
      <w:r>
        <w:rPr/>
      </w:r>
    </w:p>
    <w:p>
      <w:pPr>
        <w:pStyle w:val="Normal"/>
        <w:rPr>
          <w:rFonts w:ascii="Times New Roman" w:hAnsi="Times New Roman" w:cs="Courier New"/>
          <w:b/>
          <w:bCs/>
          <w:sz w:val="32"/>
          <w:szCs w:val="32"/>
        </w:rPr>
      </w:pPr>
      <w:r>
        <w:rPr>
          <w:rFonts w:cs="Courier New" w:ascii="Times New Roman" w:hAnsi="Times New Roman"/>
          <w:b/>
          <w:bCs/>
          <w:sz w:val="32"/>
          <w:szCs w:val="32"/>
        </w:rPr>
        <w:t>Joins</w:t>
      </w:r>
    </w:p>
    <w:p>
      <w:pPr>
        <w:pStyle w:val="Normal"/>
        <w:rPr>
          <w:rFonts w:ascii="Times New Roman" w:hAnsi="Times New Roman" w:cs="Courier New"/>
          <w:sz w:val="32"/>
          <w:szCs w:val="32"/>
        </w:rPr>
      </w:pPr>
      <w:r>
        <w:rPr>
          <w:rFonts w:cs="Courier New" w:ascii="Times New Roman" w:hAnsi="Times New Roman"/>
          <w:sz w:val="32"/>
          <w:szCs w:val="32"/>
        </w:rPr>
        <w:t>Joins menu has several options.</w:t>
      </w:r>
    </w:p>
    <w:p>
      <w:pPr>
        <w:pStyle w:val="Normal"/>
        <w:rPr>
          <w:rFonts w:ascii="Times New Roman" w:hAnsi="Times New Roman" w:cs="Courier New"/>
          <w:sz w:val="32"/>
          <w:szCs w:val="32"/>
        </w:rPr>
      </w:pPr>
      <w:r>
        <w:rPr>
          <w:rFonts w:cs="Courier New" w:ascii="Times New Roman" w:hAnsi="Times New Roman"/>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714625" cy="2466975"/>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tretch>
                      <a:fillRect/>
                    </a:stretch>
                  </pic:blipFill>
                  <pic:spPr bwMode="auto">
                    <a:xfrm>
                      <a:off x="0" y="0"/>
                      <a:ext cx="2714625" cy="2466975"/>
                    </a:xfrm>
                    <a:prstGeom prst="rect">
                      <a:avLst/>
                    </a:prstGeom>
                  </pic:spPr>
                </pic:pic>
              </a:graphicData>
            </a:graphic>
          </wp:anchor>
        </w:drawing>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t>Each option demonstrates a basic SQL join operation between the employees database table and the customers table. The results are displayed in a Joins List table similar to Employees and Customers. For example, the left join list looks like the following:</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sz w:val="32"/>
          <w:szCs w:val="32"/>
        </w:rPr>
      </w:pPr>
      <w:r>
        <w:rPr>
          <w:rFonts w:cs="Courier New" w:ascii="Times New Roman" w:hAnsi="Times New Roman"/>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58000" cy="442785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6858000" cy="4427855"/>
                    </a:xfrm>
                    <a:prstGeom prst="rect">
                      <a:avLst/>
                    </a:prstGeom>
                  </pic:spPr>
                </pic:pic>
              </a:graphicData>
            </a:graphic>
          </wp:anchor>
        </w:drawing>
      </w:r>
    </w:p>
    <w:p>
      <w:pPr>
        <w:pStyle w:val="Normal"/>
        <w:rPr>
          <w:rFonts w:ascii="Times New Roman" w:hAnsi="Times New Roman" w:cs="Courier New"/>
          <w:sz w:val="32"/>
          <w:szCs w:val="32"/>
        </w:rPr>
      </w:pPr>
      <w:r>
        <w:rPr>
          <w:rFonts w:cs="Courier New" w:ascii="Times New Roman" w:hAnsi="Times New Roman"/>
          <w:sz w:val="32"/>
          <w:szCs w:val="32"/>
        </w:rPr>
        <w:t>Because there are several join options, header.js calls the javascript function join when the user clicks on the option. The join function extracts the join type and join title from the html, and stores them in localStorage for use by joinList.html.</w:t>
      </w:r>
    </w:p>
    <w:p>
      <w:pPr>
        <w:pStyle w:val="Normal"/>
        <w:rPr>
          <w:rFonts w:ascii="Times New Roman" w:hAnsi="Times New Roman" w:cs="Courier New"/>
          <w:sz w:val="32"/>
          <w:szCs w:val="32"/>
        </w:rPr>
      </w:pPr>
      <w:r>
        <w:rPr>
          <w:rFonts w:cs="Courier New" w:ascii="Times New Roman" w:hAnsi="Times New Roman"/>
          <w:sz w:val="32"/>
          <w:szCs w:val="32"/>
        </w:rPr>
        <w:t xml:space="preserve">These items are then used to format the title, sub title, and image above the result list, as shown above. The join type must be included along with the page info in the REST request to the back end. </w:t>
      </w:r>
      <w:r>
        <w:br w:type="page"/>
      </w:r>
    </w:p>
    <w:p>
      <w:pPr>
        <w:pStyle w:val="Normal"/>
        <w:rPr>
          <w:sz w:val="40"/>
          <w:szCs w:val="40"/>
        </w:rPr>
      </w:pPr>
      <w:r>
        <w:rPr>
          <w:rFonts w:cs="Courier New" w:ascii="Times New Roman" w:hAnsi="Times New Roman"/>
          <w:b/>
          <w:bCs/>
          <w:sz w:val="40"/>
          <w:szCs w:val="40"/>
        </w:rPr>
        <w:t xml:space="preserve">Back </w:t>
      </w:r>
      <w:r>
        <w:rPr>
          <w:rFonts w:cs="Courier New" w:ascii="Times New Roman" w:hAnsi="Times New Roman"/>
          <w:b/>
          <w:bCs/>
          <w:sz w:val="40"/>
          <w:szCs w:val="40"/>
        </w:rPr>
        <w:t>E</w:t>
      </w:r>
      <w:r>
        <w:rPr>
          <w:rFonts w:cs="Courier New" w:ascii="Times New Roman" w:hAnsi="Times New Roman"/>
          <w:b/>
          <w:bCs/>
          <w:sz w:val="40"/>
          <w:szCs w:val="40"/>
        </w:rPr>
        <w:t>nd Discussion</w:t>
      </w:r>
    </w:p>
    <w:p>
      <w:pPr>
        <w:pStyle w:val="Normal"/>
        <w:rPr>
          <w:rFonts w:ascii="Times New Roman" w:hAnsi="Times New Roman"/>
        </w:rPr>
      </w:pPr>
      <w:r>
        <w:rPr>
          <w:rFonts w:cs="Courier New" w:ascii="Times New Roman" w:hAnsi="Times New Roman"/>
          <w:sz w:val="32"/>
          <w:szCs w:val="32"/>
        </w:rPr>
        <w:t xml:space="preserve">The REST service is implemented by Jakarta with JDBC, to perform CRUD and Join operations on a MySql database. DbManager.java sets up the database configuration parameters.  EmployeeResource,  CustomerResource, and JoinsResource map REST url paths to database access.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Courier New" w:ascii="Times New Roman" w:hAnsi="Times New Roman"/>
          <w:sz w:val="32"/>
          <w:szCs w:val="32"/>
        </w:rPr>
        <w:t>The back end code structure follows:</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152900" cy="623887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tretch>
                      <a:fillRect/>
                    </a:stretch>
                  </pic:blipFill>
                  <pic:spPr bwMode="auto">
                    <a:xfrm>
                      <a:off x="0" y="0"/>
                      <a:ext cx="4152900" cy="623887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b/>
          <w:bCs/>
        </w:rPr>
      </w:pPr>
      <w:r>
        <w:rPr>
          <w:rFonts w:cs="Courier New" w:ascii="Times New Roman" w:hAnsi="Times New Roman"/>
          <w:b/>
          <w:bCs/>
          <w:sz w:val="32"/>
          <w:szCs w:val="32"/>
        </w:rPr>
        <w:t>Jakarta Application</w:t>
      </w:r>
    </w:p>
    <w:p>
      <w:pPr>
        <w:pStyle w:val="Normal"/>
        <w:rPr>
          <w:rFonts w:ascii="Times New Roman" w:hAnsi="Times New Roman"/>
        </w:rPr>
      </w:pPr>
      <w:r>
        <w:rPr>
          <w:rFonts w:cs="Courier New" w:ascii="Times New Roman" w:hAnsi="Times New Roman"/>
          <w:sz w:val="32"/>
          <w:szCs w:val="32"/>
        </w:rPr>
        <w:t>SampleApp extends the Jakarta Application class, and specifies the top level url path (api) for all REST services.  EmployeeResource,  CustomerResource, and JoinsResource each define additional url path suffixes to the top level.  For example, the complete url path to display the Employee List is:</w:t>
      </w:r>
    </w:p>
    <w:p>
      <w:pPr>
        <w:pStyle w:val="Normal"/>
        <w:rPr>
          <w:rFonts w:ascii="Times New Roman" w:hAnsi="Times New Roman"/>
        </w:rPr>
      </w:pPr>
      <w:r>
        <w:rPr>
          <w:rFonts w:cs="Courier New" w:ascii="Times New Roman" w:hAnsi="Times New Roman"/>
          <w:sz w:val="32"/>
          <w:szCs w:val="32"/>
        </w:rPr>
        <w:t>“</w:t>
      </w:r>
      <w:r>
        <w:rPr>
          <w:rFonts w:cs="Courier New" w:ascii="Times New Roman" w:hAnsi="Times New Roman"/>
          <w:sz w:val="32"/>
          <w:szCs w:val="32"/>
        </w:rPr>
        <w:t>http://localhost:8080/html5-jakarta-1.0/api/employees/page”</w:t>
      </w:r>
    </w:p>
    <w:p>
      <w:pPr>
        <w:pStyle w:val="Normal"/>
        <w:rPr>
          <w:rFonts w:ascii="Times New Roman" w:hAnsi="Times New Roman"/>
        </w:rPr>
      </w:pPr>
      <w:r>
        <w:rPr>
          <w:rFonts w:cs="Courier New" w:ascii="Times New Roman" w:hAnsi="Times New Roman"/>
          <w:sz w:val="32"/>
          <w:szCs w:val="32"/>
        </w:rPr>
        <w:t>where  html5-jakarta-1.0 is the name given to the war file.</w:t>
      </w:r>
    </w:p>
    <w:p>
      <w:pPr>
        <w:pStyle w:val="Normal"/>
        <w:rPr>
          <w:rFonts w:ascii="Times New Roman" w:hAnsi="Times New Roman" w:cs="Courier New"/>
          <w:b/>
          <w:bCs/>
          <w:sz w:val="32"/>
          <w:szCs w:val="32"/>
        </w:rPr>
      </w:pPr>
      <w:r>
        <w:rPr/>
      </w:r>
    </w:p>
    <w:p>
      <w:pPr>
        <w:pStyle w:val="Normal"/>
        <w:rPr>
          <w:b/>
          <w:bCs/>
        </w:rPr>
      </w:pPr>
      <w:r>
        <w:rPr>
          <w:rFonts w:cs="Courier New" w:ascii="Times New Roman" w:hAnsi="Times New Roman"/>
          <w:b/>
          <w:bCs/>
          <w:sz w:val="32"/>
          <w:szCs w:val="32"/>
        </w:rPr>
        <w:t>Employee Rest Service</w:t>
      </w:r>
    </w:p>
    <w:p>
      <w:pPr>
        <w:pStyle w:val="Normal"/>
        <w:rPr>
          <w:rFonts w:ascii="Times New Roman" w:hAnsi="Times New Roman"/>
        </w:rPr>
      </w:pPr>
      <w:r>
        <w:rPr>
          <w:rFonts w:cs="Courier New" w:ascii="Times New Roman" w:hAnsi="Times New Roman"/>
          <w:sz w:val="32"/>
          <w:szCs w:val="32"/>
        </w:rPr>
        <w:t xml:space="preserve">As an example, a REST request to get a list of employees goes through the LoggingRequestFilter, then to EmployeeResource, where getEmployeesByPage is called. Jakarta automatically parses the request and converts the json body into a PageInfo object, which is passed to EmployeeDao. There, two queries are constructed, one for selecting the list items, and another to retrieve the total count of the items in the database table. </w:t>
      </w:r>
    </w:p>
    <w:p>
      <w:pPr>
        <w:pStyle w:val="Normal"/>
        <w:rPr>
          <w:rFonts w:ascii="Times New Roman" w:hAnsi="Times New Roman"/>
        </w:rPr>
      </w:pPr>
      <w:r>
        <w:rPr>
          <w:rFonts w:cs="Courier New" w:ascii="Times New Roman" w:hAnsi="Times New Roman"/>
          <w:sz w:val="32"/>
          <w:szCs w:val="32"/>
        </w:rPr>
        <w:t xml:space="preserve">This information and PageInfo are passed to PageDao&lt;T&gt;, where prepared statements are created and executed. The returned object has type PageData&lt;T&gt;, where T is the Employee class in this example. PageData contains an updated PageInfo, and list content specified by List&lt;T&gt;.  But how is List&lt;T&gt; populated with the query results? List&lt;Employee&gt; is created with EmployeeMapper, which implements the interface Mapper&lt;T&gt;,  by calling mapRow to convert the SQL resultSet into the Employee object. </w:t>
      </w:r>
    </w:p>
    <w:p>
      <w:pPr>
        <w:pStyle w:val="Normal"/>
        <w:rPr>
          <w:rFonts w:ascii="Times New Roman" w:hAnsi="Times New Roman"/>
        </w:rPr>
      </w:pPr>
      <w:r>
        <w:rPr>
          <w:rFonts w:cs="Courier New" w:ascii="Times New Roman" w:hAnsi="Times New Roman"/>
          <w:sz w:val="32"/>
          <w:szCs w:val="32"/>
        </w:rPr>
        <w:t>By using a generic type T, PageDao, PageData, and Mapper are reusable classes. Back at  EmployeeResource,  PageData is added to the Response entity which is returned to the front end web page.</w:t>
      </w:r>
    </w:p>
    <w:p>
      <w:pPr>
        <w:pStyle w:val="Normal"/>
        <w:rPr>
          <w:rFonts w:ascii="Times New Roman" w:hAnsi="Times New Roman"/>
        </w:rPr>
      </w:pPr>
      <w:r>
        <w:rPr>
          <w:rFonts w:cs="Courier New" w:ascii="Times New Roman" w:hAnsi="Times New Roman"/>
          <w:sz w:val="32"/>
          <w:szCs w:val="32"/>
        </w:rPr>
        <w:t xml:space="preserve">Note that in all the model classes, there are no setters and getters for simplicity. Since the conversions to and from json does not require setters and getters, there is no point in implementing them. </w:t>
      </w:r>
    </w:p>
    <w:p>
      <w:pPr>
        <w:pStyle w:val="Normal"/>
        <w:rPr>
          <w:rFonts w:ascii="Times New Roman" w:hAnsi="Times New Roman"/>
        </w:rPr>
      </w:pPr>
      <w:r>
        <w:rPr>
          <w:rFonts w:cs="Courier New" w:ascii="Times New Roman" w:hAnsi="Times New Roman"/>
          <w:sz w:val="32"/>
          <w:szCs w:val="32"/>
        </w:rPr>
        <w:t>Also, note that Jakarta does support persistence frameworks, but here we simply used JDBC. For Jakarta Persistence API, see for example:  https://itnext.io/whats-new-in-jakarta-persistence-3-1-by-examples-81b292e8b3a4, or http://www.mastertheboss.com/java-ee/jakarta-ee/jakarta-persistence-3-1-new-features/.</w:t>
      </w:r>
    </w:p>
    <w:p>
      <w:pPr>
        <w:pStyle w:val="Normal"/>
        <w:rPr>
          <w:rFonts w:ascii="Times New Roman" w:hAnsi="Times New Roman" w:cs="Courier New"/>
          <w:b/>
          <w:bCs/>
          <w:sz w:val="32"/>
          <w:szCs w:val="32"/>
        </w:rPr>
      </w:pPr>
      <w:r>
        <w:rPr/>
      </w:r>
    </w:p>
    <w:p>
      <w:pPr>
        <w:pStyle w:val="Normal"/>
        <w:rPr>
          <w:b/>
          <w:bCs/>
        </w:rPr>
      </w:pPr>
      <w:r>
        <w:rPr>
          <w:rFonts w:cs="Courier New" w:ascii="Times New Roman" w:hAnsi="Times New Roman"/>
          <w:b/>
          <w:bCs/>
          <w:sz w:val="32"/>
          <w:szCs w:val="32"/>
        </w:rPr>
        <w:t>Customer REST Service</w:t>
      </w:r>
    </w:p>
    <w:p>
      <w:pPr>
        <w:pStyle w:val="Normal"/>
        <w:rPr>
          <w:rFonts w:ascii="Times New Roman" w:hAnsi="Times New Roman"/>
        </w:rPr>
      </w:pPr>
      <w:r>
        <w:rPr>
          <w:rFonts w:cs="Courier New" w:ascii="Times New Roman" w:hAnsi="Times New Roman"/>
          <w:sz w:val="32"/>
          <w:szCs w:val="32"/>
        </w:rPr>
        <w:t>The CustomerResource and related classes are similar to EmployeeResource. They share the PageInfo, PageDao, PageData classes, while implementing custom Mapper classes.</w:t>
      </w:r>
    </w:p>
    <w:p>
      <w:pPr>
        <w:pStyle w:val="Normal"/>
        <w:rPr>
          <w:rFonts w:ascii="Times New Roman" w:hAnsi="Times New Roman"/>
        </w:rPr>
      </w:pPr>
      <w:r>
        <w:rPr>
          <w:rFonts w:ascii="Times New Roman" w:hAnsi="Times New Roman"/>
        </w:rPr>
      </w:r>
    </w:p>
    <w:p>
      <w:pPr>
        <w:pStyle w:val="Normal"/>
        <w:rPr>
          <w:b/>
          <w:bCs/>
        </w:rPr>
      </w:pPr>
      <w:r>
        <w:rPr>
          <w:rFonts w:cs="Courier New" w:ascii="Times New Roman" w:hAnsi="Times New Roman"/>
          <w:b/>
          <w:bCs/>
          <w:sz w:val="32"/>
          <w:szCs w:val="32"/>
        </w:rPr>
        <w:t>Joins REST Service</w:t>
      </w:r>
    </w:p>
    <w:p>
      <w:pPr>
        <w:pStyle w:val="Normal"/>
        <w:rPr>
          <w:rFonts w:ascii="Times New Roman" w:hAnsi="Times New Roman"/>
        </w:rPr>
      </w:pPr>
      <w:r>
        <w:rPr>
          <w:rFonts w:cs="Courier New" w:ascii="Times New Roman" w:hAnsi="Times New Roman"/>
          <w:sz w:val="32"/>
          <w:szCs w:val="32"/>
        </w:rPr>
        <w:t>T</w:t>
      </w:r>
      <w:r>
        <w:rPr>
          <w:rFonts w:cs="Courier New" w:ascii="Times New Roman" w:hAnsi="Times New Roman"/>
          <w:sz w:val="32"/>
          <w:szCs w:val="32"/>
        </w:rPr>
        <w:t xml:space="preserve">he JoinsResource classes are a bit more complex due to the join type. For instance, when the left join page request is processed by JoinsResource, JoinsDao is called, which filters the join type in a case statement. From there, another dao is called, such as LeftJoinDao, which defines the customized queries </w:t>
      </w:r>
      <w:r>
        <w:rPr>
          <w:rFonts w:cs="Courier New" w:ascii="Times New Roman" w:hAnsi="Times New Roman"/>
          <w:sz w:val="32"/>
          <w:szCs w:val="32"/>
        </w:rPr>
        <w:t>for a SQL left join operation</w:t>
      </w:r>
      <w:r>
        <w:rPr>
          <w:rFonts w:cs="Courier New" w:ascii="Times New Roman" w:hAnsi="Times New Roman"/>
          <w:sz w:val="32"/>
          <w:szCs w:val="32"/>
        </w:rPr>
        <w:t xml:space="preserve">. Then the generic classes, PageDao, PageData, and Mapper, access the database as described above. </w:t>
      </w:r>
      <w:r>
        <w:rPr>
          <w:rFonts w:cs="Courier New" w:ascii="Times New Roman" w:hAnsi="Times New Roman"/>
          <w:sz w:val="32"/>
          <w:szCs w:val="32"/>
        </w:rPr>
        <w:t>Finally, in JoinsResource,</w:t>
      </w:r>
      <w:r>
        <w:rPr>
          <w:rFonts w:cs="Courier New" w:ascii="Times New Roman" w:hAnsi="Times New Roman"/>
          <w:sz w:val="32"/>
          <w:szCs w:val="32"/>
        </w:rPr>
        <w:t xml:space="preserve"> PageData is added to the Response entity which is returned to the front end web page.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cs="Courier New"/>
          <w:sz w:val="32"/>
          <w:szCs w:val="32"/>
        </w:rPr>
      </w:pPr>
      <w:r>
        <w:rPr>
          <w:rFonts w:cs="Courier New" w:ascii="Times New Roman" w:hAnsi="Times New Roman"/>
          <w:sz w:val="32"/>
          <w:szCs w:val="32"/>
        </w:rPr>
      </w:r>
    </w:p>
    <w:p>
      <w:pPr>
        <w:pStyle w:val="Normal"/>
        <w:rPr>
          <w:rFonts w:ascii="Times New Roman" w:hAnsi="Times New Roman" w:cs="Courier New"/>
          <w:b/>
          <w:bCs/>
          <w:sz w:val="40"/>
          <w:szCs w:val="40"/>
        </w:rPr>
      </w:pPr>
      <w:r>
        <w:rPr>
          <w:rFonts w:cs="Courier New" w:ascii="Times New Roman" w:hAnsi="Times New Roman"/>
          <w:b/>
          <w:bCs/>
          <w:sz w:val="40"/>
          <w:szCs w:val="40"/>
        </w:rPr>
        <w:t>Conclusion</w:t>
      </w:r>
    </w:p>
    <w:p>
      <w:pPr>
        <w:pStyle w:val="Normal"/>
        <w:rPr>
          <w:rFonts w:ascii="Times New Roman" w:hAnsi="Times New Roman"/>
        </w:rPr>
      </w:pPr>
      <w:r>
        <w:rPr>
          <w:rFonts w:cs="Courier New" w:ascii="Times New Roman" w:hAnsi="Times New Roman"/>
          <w:sz w:val="32"/>
          <w:szCs w:val="32"/>
        </w:rPr>
        <w:t xml:space="preserve">We have discussed a sample web application based on HTML5, REST, and Jakarta. On the front end, reusable javascript web components have been created for header, footer, pager, confirmer, and notifier. The javascript fetch function has been used to send and receive json to and from the back end. Jakarta REST functions process the json seemlessly and interface with the MySql database using basic JDBC functionality. This small application has demonstrated many implementation details. Hopefully, you can reuse some of these features in your own applications. </w:t>
      </w:r>
    </w:p>
    <w:p>
      <w:pPr>
        <w:pStyle w:val="Normal"/>
        <w:rPr>
          <w:rFonts w:ascii="Times New Roman" w:hAnsi="Times New Roman" w:cs="Courier New"/>
          <w:sz w:val="32"/>
          <w:szCs w:val="32"/>
        </w:rPr>
      </w:pPr>
      <w:r>
        <w:rPr>
          <w:rFonts w:cs="Courier New" w:ascii="Times New Roman" w:hAnsi="Times New Roman"/>
          <w:sz w:val="32"/>
          <w:szCs w:val="32"/>
        </w:rPr>
      </w:r>
    </w:p>
    <w:p>
      <w:pPr>
        <w:pStyle w:val="Normal"/>
        <w:spacing w:before="0" w:after="160"/>
        <w:rPr/>
      </w:pPr>
      <w:r>
        <w:rPr/>
      </w:r>
    </w:p>
    <w:sectPr>
      <w:footerReference w:type="even" r:id="rId19"/>
      <w:footerReference w:type="default" r:id="rId20"/>
      <w:footerReference w:type="first" r:id="rId21"/>
      <w:type w:val="nextPage"/>
      <w:pgSz w:w="12240" w:h="15840"/>
      <w:pgMar w:left="720" w:right="720" w:gutter="0" w:header="0" w:top="720" w:footer="720"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fldChar w:fldCharType="begin"/>
    </w:r>
    <w:r>
      <w:rPr/>
      <w:instrText xml:space="preserve"> PAGE </w:instrText>
    </w:r>
    <w:r>
      <w:rPr/>
      <w:fldChar w:fldCharType="separate"/>
    </w:r>
    <w:r>
      <w:rPr/>
      <w:t>4</w:t>
    </w:r>
    <w:r>
      <w:rPr/>
      <w:fldChar w:fldCharType="end"/>
    </w:r>
    <w:r>
      <w:rPr/>
      <w:t xml:space="preserve"> </w:t>
    </w:r>
    <w:r>
      <w:rPr/>
      <w:t xml:space="preserve">of </w:t>
    </w:r>
    <w:r>
      <w:rPr/>
      <w:fldChar w:fldCharType="begin"/>
    </w:r>
    <w:r>
      <w:rPr/>
      <w:instrText xml:space="preserve"> NUMPAGES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fldChar w:fldCharType="begin"/>
    </w:r>
    <w:r>
      <w:rPr/>
      <w:instrText xml:space="preserve"> PAGE </w:instrText>
    </w:r>
    <w:r>
      <w:rPr/>
      <w:fldChar w:fldCharType="separate"/>
    </w:r>
    <w:r>
      <w:rPr/>
      <w:t>15</w:t>
    </w:r>
    <w:r>
      <w:rPr/>
      <w:fldChar w:fldCharType="end"/>
    </w:r>
    <w:r>
      <w:rPr/>
      <w:t xml:space="preserve"> </w:t>
    </w:r>
    <w:r>
      <w:rPr/>
      <w:t xml:space="preserve">of </w:t>
    </w:r>
    <w:r>
      <w:rPr/>
      <w:fldChar w:fldCharType="begin"/>
    </w:r>
    <w:r>
      <w:rPr/>
      <w:instrText xml:space="preserve"> NUMPAGES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fldChar w:fldCharType="begin"/>
    </w:r>
    <w:r>
      <w:rPr/>
      <w:instrText xml:space="preserve"> PAGE </w:instrText>
    </w:r>
    <w:r>
      <w:rPr/>
      <w:fldChar w:fldCharType="separate"/>
    </w:r>
    <w:r>
      <w:rPr/>
      <w:t>15</w:t>
    </w:r>
    <w:r>
      <w:rPr/>
      <w:fldChar w:fldCharType="end"/>
    </w:r>
    <w:r>
      <w:rPr/>
      <w:t xml:space="preserve"> </w:t>
    </w:r>
    <w:r>
      <w:rPr/>
      <w:t xml:space="preserve">of </w:t>
    </w:r>
    <w:r>
      <w:rPr/>
      <w:fldChar w:fldCharType="begin"/>
    </w:r>
    <w:r>
      <w:rPr/>
      <w:instrText xml:space="preserve"> NUMPAGES </w:instrText>
    </w:r>
    <w:r>
      <w:rPr/>
      <w:fldChar w:fldCharType="separate"/>
    </w:r>
    <w:r>
      <w:rPr/>
      <w:t>15</w:t>
    </w:r>
    <w:r>
      <w:rPr/>
      <w:fldChar w:fldCharType="end"/>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8"/>
        <w:lang w:val="en-US" w:eastAsia="en-US" w:bidi="th-TH"/>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8"/>
      <w:lang w:val="en-US" w:eastAsia="en-US" w:bidi="th-TH"/>
    </w:rPr>
  </w:style>
  <w:style w:type="character" w:styleId="DefaultParagraphFont">
    <w:name w:val="Default Paragraph Font"/>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HeaderandFooter">
    <w:name w:val="Header and Footer"/>
    <w:basedOn w:val="Normal"/>
    <w:qFormat/>
    <w:pPr>
      <w:suppressLineNumbers/>
      <w:tabs>
        <w:tab w:val="clear" w:pos="720"/>
        <w:tab w:val="center" w:pos="5400" w:leader="none"/>
        <w:tab w:val="right" w:pos="1080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1941</TotalTime>
  <Application>LibreOffice/7.5.0.3$Windows_X86_64 LibreOffice_project/c21113d003cd3efa8c53188764377a8272d9d6de</Application>
  <AppVersion>15.0000</AppVersion>
  <Pages>15</Pages>
  <Words>1414</Words>
  <Characters>7711</Characters>
  <CharactersWithSpaces>9099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2022-08-18T12:12:00Z</dcterms:created>
  <dc:creator>Cook, Nareerat</dc:creator>
  <dc:description/>
  <dc:language>en-US</dc:language>
  <cp:lastModifiedBy/>
  <dcterms:modified xsi:type="dcterms:W3CDTF">2023-03-03T11:06:52Z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