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0" w:after="283"/>
        <w:jc w:val="start"/>
        <w:rPr/>
      </w:pPr>
      <w:r>
        <w:rPr/>
      </w:r>
    </w:p>
    <w:p>
      <w:pPr>
        <w:pStyle w:val="BodyText"/>
        <w:bidi w:val="0"/>
        <w:jc w:val="start"/>
        <w:rPr/>
      </w:pPr>
      <w:r>
        <w:rPr/>
        <w:t>Prompt:</w:t>
      </w:r>
    </w:p>
    <w:p>
      <w:pPr>
        <w:pStyle w:val="BodyText"/>
        <w:bidi w:val="0"/>
        <w:jc w:val="start"/>
        <w:rPr/>
      </w:pPr>
      <w:r>
        <w:rPr/>
        <w:t>htm line: </w:t>
      </w:r>
    </w:p>
    <w:p>
      <w:pPr>
        <w:pStyle w:val="BodyText"/>
        <w:bidi w:val="0"/>
        <w:jc w:val="start"/>
        <w:rPr/>
      </w:pPr>
      <w:r>
        <w:rPr/>
        <w:t>&lt;ix:nonNumeric name="dei:EntityAddressAddressLine1" contextRef="ctx_dur_20250101_20251231"&gt;1 Technology Drive</w:t>
      </w:r>
      <w:hyperlink r:id="rId2">
        <w:r>
          <w:rPr>
            <w:rStyle w:val="Hyperlink"/>
          </w:rPr>
          <w:t>/ix:nonNumeric</w:t>
        </w:r>
      </w:hyperlink>
      <w:r>
        <w:rPr/>
        <w:t> </w:t>
      </w:r>
    </w:p>
    <w:p>
      <w:pPr>
        <w:pStyle w:val="BodyText"/>
        <w:bidi w:val="0"/>
        <w:jc w:val="start"/>
        <w:rPr/>
      </w:pPr>
      <w:r>
        <w:rPr/>
        <w:t>arelle msg: </w:t>
      </w:r>
    </w:p>
    <w:p>
      <w:pPr>
        <w:pStyle w:val="BodyText"/>
        <w:bidi w:val="0"/>
        <w:jc w:val="start"/>
        <w:rPr/>
      </w:pPr>
      <w:r>
        <w:rPr/>
        <w:t>[EXG.7.3.UncategorizedFact] dei:EntityAddressAddressLine1 in context ctx_dur_20250101_20251231 was not selected in any presentation group. Ensure there is a default member for axes in presentation roles set() - sec-10-k.htm 34</w:t>
      </w:r>
    </w:p>
    <w:p>
      <w:pPr>
        <w:pStyle w:val="Normal"/>
        <w:bidi w:val="0"/>
        <w:jc w:val="start"/>
        <w:rPr/>
      </w:pPr>
      <w:r>
        <w:rPr/>
        <w:t>----</w:t>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t xml:space="preserve">This error is Arelle's way of telling you that you have an </w:t>
      </w:r>
      <w:r>
        <w:rPr>
          <w:rFonts w:ascii="Google Sans Text;sans-serif" w:hAnsi="Google Sans Text;sans-serif"/>
          <w:b/>
        </w:rPr>
        <w:t>orphaned fact</w:t>
      </w:r>
      <w:r>
        <w:rPr>
          <w:rFonts w:ascii="Google Sans Text;sans-serif" w:hAnsi="Google Sans Text;sans-serif"/>
        </w:rPr>
        <w:t>.</w:t>
      </w:r>
    </w:p>
    <w:p>
      <w:pPr>
        <w:sectPr>
          <w:type w:val="nextPage"/>
          <w:pgSz w:w="12240" w:h="15840"/>
          <w:pgMar w:left="1134" w:right="1134" w:gutter="0" w:header="0" w:top="1134" w:footer="0" w:bottom="1134"/>
          <w:pgNumType w:fmt="decimal"/>
          <w:formProt w:val="false"/>
          <w:textDirection w:val="lrTb"/>
        </w:sectPr>
      </w:pPr>
    </w:p>
    <w:p>
      <w:pPr>
        <w:pStyle w:val="BodyText"/>
        <w:bidi w:val="0"/>
        <w:spacing w:lineRule="auto" w:line="274" w:before="0" w:after="140"/>
        <w:ind w:hanging="0" w:start="0" w:end="0"/>
        <w:jc w:val="start"/>
        <w:rPr/>
      </w:pPr>
      <w:r>
        <w:rPr>
          <w:rFonts w:ascii="Google Sans Text;sans-serif" w:hAnsi="Google Sans Text;sans-serif"/>
        </w:rPr>
        <w:t>Every single data point you tag in your Inline XBRL (</w:t>
      </w:r>
      <w:r>
        <w:rPr>
          <w:rStyle w:val="SourceText"/>
          <w:rFonts w:ascii="Google Sans Text;sans-serif" w:hAnsi="Google Sans Text;sans-serif"/>
        </w:rPr>
        <w:t>.htm</w:t>
      </w:r>
      <w:r>
        <w:rPr>
          <w:rFonts w:ascii="Google Sans Text;sans-serif" w:hAnsi="Google Sans Text;sans-serif"/>
        </w:rPr>
        <w:t>) document must be explicitly anchored within at least one structural group in your presentation linkbase (</w:t>
      </w:r>
      <w:r>
        <w:rPr>
          <w:rStyle w:val="SourceText"/>
          <w:rFonts w:ascii="Google Sans Text;sans-serif" w:hAnsi="Google Sans Text;sans-serif"/>
        </w:rPr>
        <w:t>_pre.xml</w:t>
      </w:r>
      <w:r>
        <w:rPr>
          <w:rFonts w:ascii="Google Sans Text;sans-serif" w:hAnsi="Google Sans Text;sans-serif"/>
        </w:rPr>
        <w:t>). Because you tagged the company's address line in the HTML but left it out of your presentation tree, the SEC's renderer has no idea where this line item physically belongs in the report structure.</w:t>
      </w:r>
    </w:p>
    <w:p>
      <w:pPr>
        <w:pStyle w:val="Heading3"/>
        <w:bidi w:val="0"/>
        <w:spacing w:lineRule="auto" w:line="274" w:before="0" w:after="140"/>
        <w:ind w:hanging="0" w:start="0" w:end="0"/>
        <w:jc w:val="start"/>
        <w:rPr>
          <w:rFonts w:ascii="Google Sans;sans-serif" w:hAnsi="Google Sans;sans-serif"/>
        </w:rPr>
      </w:pPr>
      <w:r>
        <w:rPr>
          <w:rFonts w:ascii="Google Sans;sans-serif" w:hAnsi="Google Sans;sans-serif"/>
        </w:rPr>
        <w:t>How to Fix It</w:t>
      </w:r>
    </w:p>
    <w:p>
      <w:pPr>
        <w:pStyle w:val="BodyText"/>
        <w:bidi w:val="0"/>
        <w:spacing w:lineRule="auto" w:line="274" w:before="0" w:after="140"/>
        <w:ind w:hanging="0" w:start="0" w:end="0"/>
        <w:jc w:val="start"/>
        <w:rPr/>
      </w:pPr>
      <w:r>
        <w:rPr>
          <w:rFonts w:ascii="Google Sans Text;sans-serif" w:hAnsi="Google Sans Text;sans-serif"/>
        </w:rPr>
        <w:t xml:space="preserve">You need to add </w:t>
      </w:r>
      <w:r>
        <w:rPr>
          <w:rStyle w:val="SourceText"/>
          <w:rFonts w:ascii="Google Sans Text;sans-serif" w:hAnsi="Google Sans Text;sans-serif"/>
        </w:rPr>
        <w:t>dei:EntityAddressAddressLine1</w:t>
      </w:r>
      <w:r>
        <w:rPr>
          <w:rFonts w:ascii="Google Sans Text;sans-serif" w:hAnsi="Google Sans Text;sans-serif"/>
        </w:rPr>
        <w:t xml:space="preserve"> to the </w:t>
      </w:r>
      <w:r>
        <w:rPr>
          <w:rFonts w:ascii="Google Sans Text;sans-serif" w:hAnsi="Google Sans Text;sans-serif"/>
          <w:b/>
        </w:rPr>
        <w:t>Document and Entity Information (DEI)</w:t>
      </w:r>
      <w:r>
        <w:rPr>
          <w:rFonts w:ascii="Google Sans Text;sans-serif" w:hAnsi="Google Sans Text;sans-serif"/>
        </w:rPr>
        <w:t xml:space="preserve"> presentation group inside your </w:t>
      </w:r>
      <w:r>
        <w:rPr>
          <w:rStyle w:val="SourceText"/>
          <w:rFonts w:ascii="Google Sans Text;sans-serif" w:hAnsi="Google Sans Text;sans-serif"/>
        </w:rPr>
        <w:t>_pre.xml</w:t>
      </w:r>
      <w:r>
        <w:rPr>
          <w:rFonts w:ascii="Google Sans Text;sans-serif" w:hAnsi="Google Sans Text;sans-serif"/>
        </w:rPr>
        <w:t xml:space="preserve"> file.</w:t>
      </w:r>
    </w:p>
    <w:p>
      <w:pPr>
        <w:pStyle w:val="BodyText"/>
        <w:numPr>
          <w:ilvl w:val="0"/>
          <w:numId w:val="1"/>
        </w:numPr>
        <w:pBdr/>
        <w:tabs>
          <w:tab w:val="clear" w:pos="709"/>
          <w:tab w:val="left" w:pos="709" w:leader="none"/>
        </w:tabs>
        <w:bidi w:val="0"/>
        <w:spacing w:lineRule="auto" w:line="274" w:before="0" w:after="140"/>
        <w:ind w:hanging="283" w:start="709" w:end="0"/>
        <w:jc w:val="start"/>
        <w:rPr/>
      </w:pPr>
      <w:r>
        <w:rPr>
          <w:rFonts w:ascii="Google Sans Text;sans-serif" w:hAnsi="Google Sans Text;sans-serif"/>
          <w:b/>
        </w:rPr>
        <w:t>Locate your DEI Presentation Role</w:t>
      </w:r>
      <w:r>
        <w:rPr>
          <w:rFonts w:ascii="Google Sans Text;sans-serif" w:hAnsi="Google Sans Text;sans-serif"/>
        </w:rPr>
        <w:t xml:space="preserve"> in your </w:t>
      </w:r>
      <w:r>
        <w:rPr>
          <w:rStyle w:val="SourceText"/>
          <w:rFonts w:ascii="Google Sans Text;sans-serif" w:hAnsi="Google Sans Text;sans-serif"/>
        </w:rPr>
        <w:t>_pre.xml</w:t>
      </w:r>
      <w:r>
        <w:rPr>
          <w:rFonts w:ascii="Google Sans Text;sans-serif" w:hAnsi="Google Sans Text;sans-serif"/>
        </w:rPr>
        <w:t xml:space="preserve"> (usually something like </w:t>
      </w:r>
      <w:r>
        <w:rPr>
          <w:rStyle w:val="SourceText"/>
          <w:rFonts w:ascii="Google Sans Text;sans-serif" w:hAnsi="Google Sans Text;sans-serif"/>
        </w:rPr>
        <w:t>http://yourcompany.com/role/DocumentAndEntityInformation</w:t>
      </w:r>
      <w:r>
        <w:rPr>
          <w:rFonts w:ascii="Google Sans Text;sans-serif" w:hAnsi="Google Sans Text;sans-serif"/>
        </w:rPr>
        <w:t>).</w:t>
      </w:r>
    </w:p>
    <w:p>
      <w:pPr>
        <w:pStyle w:val="BodyText"/>
        <w:numPr>
          <w:ilvl w:val="0"/>
          <w:numId w:val="1"/>
        </w:numPr>
        <w:pBdr/>
        <w:tabs>
          <w:tab w:val="clear" w:pos="709"/>
          <w:tab w:val="left" w:pos="709" w:leader="none"/>
        </w:tabs>
        <w:bidi w:val="0"/>
        <w:spacing w:lineRule="auto" w:line="274" w:before="0" w:after="140"/>
        <w:ind w:hanging="283" w:start="709" w:end="0"/>
        <w:jc w:val="start"/>
        <w:rPr/>
      </w:pPr>
      <w:r>
        <w:rPr>
          <w:rFonts w:ascii="Google Sans Text;sans-serif" w:hAnsi="Google Sans Text;sans-serif"/>
          <w:b/>
        </w:rPr>
        <w:t>Add a locator (</w:t>
      </w:r>
      <w:r>
        <w:rPr>
          <w:rStyle w:val="SourceText"/>
          <w:rFonts w:ascii="Google Sans Text;sans-serif" w:hAnsi="Google Sans Text;sans-serif"/>
          <w:b/>
        </w:rPr>
        <w:t>loc</w:t>
      </w:r>
      <w:r>
        <w:rPr>
          <w:rFonts w:ascii="Google Sans Text;sans-serif" w:hAnsi="Google Sans Text;sans-serif"/>
          <w:b/>
        </w:rPr>
        <w:t>)</w:t>
      </w:r>
      <w:r>
        <w:rPr>
          <w:rFonts w:ascii="Google Sans Text;sans-serif" w:hAnsi="Google Sans Text;sans-serif"/>
        </w:rPr>
        <w:t xml:space="preserve"> pointing to the standard SEC DEI taxonomy schema for that element.</w:t>
      </w:r>
    </w:p>
    <w:p>
      <w:pPr>
        <w:pStyle w:val="BodyText"/>
        <w:numPr>
          <w:ilvl w:val="0"/>
          <w:numId w:val="1"/>
        </w:numPr>
        <w:pBdr/>
        <w:tabs>
          <w:tab w:val="clear" w:pos="709"/>
          <w:tab w:val="left" w:pos="709" w:leader="none"/>
        </w:tabs>
        <w:bidi w:val="0"/>
        <w:spacing w:lineRule="auto" w:line="274" w:before="0" w:after="140"/>
        <w:ind w:hanging="283" w:start="709" w:end="0"/>
        <w:jc w:val="start"/>
        <w:rPr/>
      </w:pPr>
      <w:r>
        <w:rPr>
          <w:rFonts w:ascii="Google Sans Text;sans-serif" w:hAnsi="Google Sans Text;sans-serif"/>
          <w:b/>
        </w:rPr>
        <w:t xml:space="preserve">Add a </w:t>
      </w:r>
      <w:r>
        <w:rPr>
          <w:rStyle w:val="SourceText"/>
          <w:rFonts w:ascii="Google Sans Text;sans-serif" w:hAnsi="Google Sans Text;sans-serif"/>
          <w:b/>
        </w:rPr>
        <w:t>presentationArc</w:t>
      </w:r>
      <w:r>
        <w:rPr>
          <w:rFonts w:ascii="Google Sans Text;sans-serif" w:hAnsi="Google Sans Text;sans-serif"/>
          <w:b/>
        </w:rPr>
        <w:t xml:space="preserve"> (parent-child relationship)</w:t>
      </w:r>
      <w:r>
        <w:rPr>
          <w:rFonts w:ascii="Google Sans Text;sans-serif" w:hAnsi="Google Sans Text;sans-serif"/>
        </w:rPr>
        <w:t xml:space="preserve"> to anchor it under an appropriate parent abstract element (like </w:t>
      </w:r>
      <w:r>
        <w:rPr>
          <w:rStyle w:val="SourceText"/>
          <w:rFonts w:ascii="Google Sans Text;sans-serif" w:hAnsi="Google Sans Text;sans-serif"/>
        </w:rPr>
        <w:t>dei:DocumentInformationLineItems</w:t>
      </w:r>
      <w:r>
        <w:rPr>
          <w:rFonts w:ascii="Google Sans Text;sans-serif" w:hAnsi="Google Sans Text;sans-serif"/>
        </w:rPr>
        <w:t>).</w:t>
      </w:r>
    </w:p>
    <w:p>
      <w:pPr>
        <w:pStyle w:val="BodyText"/>
        <w:bidi w:val="0"/>
        <w:spacing w:lineRule="auto" w:line="274" w:before="0" w:after="140"/>
        <w:ind w:hanging="0" w:start="0" w:end="0"/>
        <w:jc w:val="start"/>
        <w:rPr/>
      </w:pPr>
      <w:r>
        <w:rPr>
          <w:rFonts w:ascii="Google Sans Text;sans-serif" w:hAnsi="Google Sans Text;sans-serif"/>
        </w:rPr>
        <w:t xml:space="preserve">Your </w:t>
      </w:r>
      <w:r>
        <w:rPr>
          <w:rStyle w:val="SourceText"/>
          <w:rFonts w:ascii="Google Sans Text;sans-serif" w:hAnsi="Google Sans Text;sans-serif"/>
        </w:rPr>
        <w:t>_pre.xml</w:t>
      </w:r>
      <w:r>
        <w:rPr>
          <w:rFonts w:ascii="Google Sans Text;sans-serif" w:hAnsi="Google Sans Text;sans-serif"/>
        </w:rPr>
        <w:t xml:space="preserve"> entry should look similar to this:</w:t>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t>XML</w:t>
      </w:r>
    </w:p>
    <w:p>
      <w:pPr>
        <w:pStyle w:val="PreformattedText"/>
        <w:bidi w:val="0"/>
        <w:spacing w:lineRule="auto" w:line="274" w:before="0" w:after="0"/>
        <w:ind w:hanging="0" w:start="0" w:end="0"/>
        <w:jc w:val="start"/>
        <w:rPr>
          <w:rFonts w:ascii="Times New Roman" w:hAnsi="Times New Roman"/>
        </w:rPr>
      </w:pPr>
      <w:r>
        <w:rPr>
          <w:rStyle w:val="SourceText"/>
          <w:rFonts w:ascii="Google Sans Text;sans-serif" w:hAnsi="Google Sans Text;sans-serif"/>
        </w:rPr>
        <w:t xml:space="preserve">&lt;link:loc xlink:type="locator" </w:t>
      </w:r>
    </w:p>
    <w:p>
      <w:pPr>
        <w:pStyle w:val="PreformattedText"/>
        <w:bidi w:val="0"/>
        <w:spacing w:lineRule="auto" w:line="274" w:before="0" w:after="0"/>
        <w:ind w:hanging="0" w:start="0" w:end="0"/>
        <w:jc w:val="start"/>
        <w:rPr>
          <w:rFonts w:ascii="Times New Roman" w:hAnsi="Times New Roman"/>
        </w:rPr>
      </w:pPr>
      <w:r>
        <w:rPr>
          <w:rStyle w:val="SourceText"/>
          <w:rFonts w:ascii="Times New Roman" w:hAnsi="Times New Roman"/>
        </w:rPr>
        <w:t xml:space="preserve">          </w:t>
      </w:r>
      <w:r>
        <w:rPr>
          <w:rStyle w:val="SourceText"/>
          <w:rFonts w:ascii="Google Sans Text;sans-serif" w:hAnsi="Google Sans Text;sans-serif"/>
        </w:rPr>
        <w:t xml:space="preserve">xlink:href="https://xbrl.sec.gov/dei/2024/dei-2024.xsd#dei_DocumentInformationLineItems" </w:t>
      </w:r>
    </w:p>
    <w:p>
      <w:pPr>
        <w:pStyle w:val="PreformattedText"/>
        <w:bidi w:val="0"/>
        <w:spacing w:lineRule="auto" w:line="274" w:before="0" w:after="0"/>
        <w:ind w:hanging="0" w:start="0" w:end="0"/>
        <w:jc w:val="start"/>
        <w:rPr>
          <w:rFonts w:ascii="Times New Roman" w:hAnsi="Times New Roman"/>
        </w:rPr>
      </w:pPr>
      <w:r>
        <w:rPr>
          <w:rStyle w:val="SourceText"/>
          <w:rFonts w:ascii="Times New Roman" w:hAnsi="Times New Roman"/>
        </w:rPr>
        <w:t xml:space="preserve">          </w:t>
      </w:r>
      <w:r>
        <w:rPr>
          <w:rStyle w:val="SourceText"/>
          <w:rFonts w:ascii="Google Sans Text;sans-serif" w:hAnsi="Google Sans Text;sans-serif"/>
        </w:rPr>
        <w:t>xlink:label="loc_dei_DocumentInformationLineItems"/&gt;</w:t>
      </w:r>
    </w:p>
    <w:p>
      <w:pPr>
        <w:pStyle w:val="PreformattedText"/>
        <w:bidi w:val="0"/>
        <w:spacing w:lineRule="auto" w:line="274" w:before="0" w:after="0"/>
        <w:jc w:val="start"/>
        <w:rPr>
          <w:rFonts w:ascii="Times New Roman" w:hAnsi="Times New Roman"/>
        </w:rPr>
      </w:pPr>
      <w:r>
        <w:rPr>
          <w:rFonts w:ascii="Times New Roman" w:hAnsi="Times New Roman"/>
        </w:rPr>
      </w:r>
    </w:p>
    <w:p>
      <w:pPr>
        <w:pStyle w:val="PreformattedText"/>
        <w:bidi w:val="0"/>
        <w:spacing w:lineRule="auto" w:line="274" w:before="0" w:after="0"/>
        <w:ind w:hanging="0" w:start="0" w:end="0"/>
        <w:jc w:val="start"/>
        <w:rPr>
          <w:rFonts w:ascii="Times New Roman" w:hAnsi="Times New Roman"/>
        </w:rPr>
      </w:pPr>
      <w:r>
        <w:rPr>
          <w:rStyle w:val="SourceText"/>
          <w:rFonts w:ascii="Google Sans Text;sans-serif" w:hAnsi="Google Sans Text;sans-serif"/>
        </w:rPr>
        <w:t xml:space="preserve">&lt;link:loc xlink:type="locator" </w:t>
      </w:r>
    </w:p>
    <w:p>
      <w:pPr>
        <w:pStyle w:val="PreformattedText"/>
        <w:bidi w:val="0"/>
        <w:spacing w:lineRule="auto" w:line="274" w:before="0" w:after="0"/>
        <w:ind w:hanging="0" w:start="0" w:end="0"/>
        <w:jc w:val="start"/>
        <w:rPr>
          <w:rFonts w:ascii="Times New Roman" w:hAnsi="Times New Roman"/>
        </w:rPr>
      </w:pPr>
      <w:r>
        <w:rPr>
          <w:rStyle w:val="SourceText"/>
          <w:rFonts w:ascii="Times New Roman" w:hAnsi="Times New Roman"/>
        </w:rPr>
        <w:t xml:space="preserve">          </w:t>
      </w:r>
      <w:r>
        <w:rPr>
          <w:rStyle w:val="SourceText"/>
          <w:rFonts w:ascii="Google Sans Text;sans-serif" w:hAnsi="Google Sans Text;sans-serif"/>
        </w:rPr>
        <w:t xml:space="preserve">xlink:href="https://xbrl.sec.gov/dei/2024/dei-2024.xsd#dei_EntityAddressAddressLine1" </w:t>
      </w:r>
    </w:p>
    <w:p>
      <w:pPr>
        <w:pStyle w:val="PreformattedText"/>
        <w:bidi w:val="0"/>
        <w:spacing w:lineRule="auto" w:line="274" w:before="0" w:after="0"/>
        <w:ind w:hanging="0" w:start="0" w:end="0"/>
        <w:jc w:val="start"/>
        <w:rPr>
          <w:rFonts w:ascii="Times New Roman" w:hAnsi="Times New Roman"/>
        </w:rPr>
      </w:pPr>
      <w:r>
        <w:rPr>
          <w:rStyle w:val="SourceText"/>
          <w:rFonts w:ascii="Times New Roman" w:hAnsi="Times New Roman"/>
        </w:rPr>
        <w:t xml:space="preserve">          </w:t>
      </w:r>
      <w:r>
        <w:rPr>
          <w:rStyle w:val="SourceText"/>
          <w:rFonts w:ascii="Google Sans Text;sans-serif" w:hAnsi="Google Sans Text;sans-serif"/>
        </w:rPr>
        <w:t>xlink:label="loc_dei_EntityAddressAddressLine1"/&gt;</w:t>
      </w:r>
    </w:p>
    <w:p>
      <w:pPr>
        <w:pStyle w:val="PreformattedText"/>
        <w:bidi w:val="0"/>
        <w:spacing w:lineRule="auto" w:line="274" w:before="0" w:after="0"/>
        <w:jc w:val="start"/>
        <w:rPr>
          <w:rFonts w:ascii="Times New Roman" w:hAnsi="Times New Roman"/>
        </w:rPr>
      </w:pPr>
      <w:r>
        <w:rPr>
          <w:rFonts w:ascii="Times New Roman" w:hAnsi="Times New Roman"/>
        </w:rPr>
      </w:r>
    </w:p>
    <w:p>
      <w:pPr>
        <w:pStyle w:val="PreformattedText"/>
        <w:bidi w:val="0"/>
        <w:spacing w:lineRule="auto" w:line="274" w:before="0" w:after="0"/>
        <w:ind w:hanging="0" w:start="0" w:end="0"/>
        <w:jc w:val="start"/>
        <w:rPr>
          <w:rFonts w:ascii="Times New Roman" w:hAnsi="Times New Roman"/>
        </w:rPr>
      </w:pPr>
      <w:r>
        <w:rPr>
          <w:rStyle w:val="SourceText"/>
          <w:rFonts w:ascii="Google Sans Text;sans-serif" w:hAnsi="Google Sans Text;sans-serif"/>
        </w:rPr>
        <w:t xml:space="preserve">&lt;link:presentationArc xlink:type="arc" </w:t>
      </w:r>
    </w:p>
    <w:p>
      <w:pPr>
        <w:pStyle w:val="PreformattedText"/>
        <w:bidi w:val="0"/>
        <w:spacing w:lineRule="auto" w:line="274" w:before="0" w:after="0"/>
        <w:ind w:hanging="0" w:start="0" w:end="0"/>
        <w:jc w:val="start"/>
        <w:rPr>
          <w:rFonts w:ascii="Times New Roman" w:hAnsi="Times New Roman"/>
        </w:rPr>
      </w:pPr>
      <w:r>
        <w:rPr>
          <w:rStyle w:val="SourceText"/>
          <w:rFonts w:ascii="Times New Roman" w:hAnsi="Times New Roman"/>
        </w:rPr>
        <w:t xml:space="preserve">                      </w:t>
      </w:r>
      <w:r>
        <w:rPr>
          <w:rStyle w:val="SourceText"/>
          <w:rFonts w:ascii="Google Sans Text;sans-serif" w:hAnsi="Google Sans Text;sans-serif"/>
        </w:rPr>
        <w:t xml:space="preserve">xlink:arcrole="http://www.xbrl.org/2003/arcrole/parent-child" </w:t>
      </w:r>
    </w:p>
    <w:p>
      <w:pPr>
        <w:pStyle w:val="PreformattedText"/>
        <w:bidi w:val="0"/>
        <w:spacing w:lineRule="auto" w:line="274" w:before="0" w:after="0"/>
        <w:ind w:hanging="0" w:start="0" w:end="0"/>
        <w:jc w:val="start"/>
        <w:rPr>
          <w:rFonts w:ascii="Times New Roman" w:hAnsi="Times New Roman"/>
        </w:rPr>
      </w:pPr>
      <w:r>
        <w:rPr>
          <w:rStyle w:val="SourceText"/>
          <w:rFonts w:ascii="Times New Roman" w:hAnsi="Times New Roman"/>
        </w:rPr>
        <w:t xml:space="preserve">                      </w:t>
      </w:r>
      <w:r>
        <w:rPr>
          <w:rStyle w:val="SourceText"/>
          <w:rFonts w:ascii="Google Sans Text;sans-serif" w:hAnsi="Google Sans Text;sans-serif"/>
        </w:rPr>
        <w:t xml:space="preserve">xlink:from="loc_dei_DocumentInformationLineItems" </w:t>
      </w:r>
    </w:p>
    <w:p>
      <w:pPr>
        <w:pStyle w:val="PreformattedText"/>
        <w:bidi w:val="0"/>
        <w:spacing w:lineRule="auto" w:line="274" w:before="0" w:after="0"/>
        <w:ind w:hanging="0" w:start="0" w:end="0"/>
        <w:jc w:val="start"/>
        <w:rPr>
          <w:rFonts w:ascii="Times New Roman" w:hAnsi="Times New Roman"/>
        </w:rPr>
      </w:pPr>
      <w:r>
        <w:rPr>
          <w:rStyle w:val="SourceText"/>
          <w:rFonts w:ascii="Times New Roman" w:hAnsi="Times New Roman"/>
        </w:rPr>
        <w:t xml:space="preserve">                      </w:t>
      </w:r>
      <w:r>
        <w:rPr>
          <w:rStyle w:val="SourceText"/>
          <w:rFonts w:ascii="Google Sans Text;sans-serif" w:hAnsi="Google Sans Text;sans-serif"/>
        </w:rPr>
        <w:t xml:space="preserve">xlink:to="loc_dei_EntityAddressAddressLine1" </w:t>
      </w:r>
    </w:p>
    <w:p>
      <w:pPr>
        <w:pStyle w:val="PreformattedText"/>
        <w:bidi w:val="0"/>
        <w:spacing w:lineRule="auto" w:line="274" w:before="0" w:after="0"/>
        <w:ind w:hanging="0" w:start="0" w:end="0"/>
        <w:jc w:val="start"/>
        <w:rPr>
          <w:rFonts w:ascii="Times New Roman" w:hAnsi="Times New Roman"/>
        </w:rPr>
      </w:pPr>
      <w:r>
        <w:rPr>
          <w:rStyle w:val="SourceText"/>
          <w:rFonts w:ascii="Times New Roman" w:hAnsi="Times New Roman"/>
        </w:rPr>
        <w:t xml:space="preserve">                      </w:t>
      </w:r>
      <w:r>
        <w:rPr>
          <w:rStyle w:val="SourceText"/>
          <w:rFonts w:ascii="Google Sans Text;sans-serif" w:hAnsi="Google Sans Text;sans-serif"/>
        </w:rPr>
        <w:t>order="10.0"/&gt;</w:t>
      </w:r>
    </w:p>
    <w:p>
      <w:pPr>
        <w:pStyle w:val="BodyText"/>
        <w:bidi w:val="0"/>
        <w:spacing w:lineRule="auto" w:line="274" w:before="0" w:after="140"/>
        <w:ind w:hanging="0" w:start="0" w:end="0"/>
        <w:jc w:val="start"/>
        <w:rPr/>
      </w:pPr>
      <w:r>
        <w:rPr>
          <w:rFonts w:ascii="Google Sans Text;sans-serif" w:hAnsi="Google Sans Text;sans-serif"/>
          <w:i/>
        </w:rPr>
        <w:t xml:space="preserve">(Note: Be sure to match the </w:t>
      </w:r>
      <w:r>
        <w:rPr>
          <w:rStyle w:val="SourceText"/>
          <w:rFonts w:ascii="Google Sans Text;sans-serif" w:hAnsi="Google Sans Text;sans-serif"/>
          <w:i/>
        </w:rPr>
        <w:t>dei-XXXX.xsd</w:t>
      </w:r>
      <w:r>
        <w:rPr>
          <w:rFonts w:ascii="Google Sans Text;sans-serif" w:hAnsi="Google Sans Text;sans-serif"/>
          <w:i/>
        </w:rPr>
        <w:t xml:space="preserve"> year version in the </w:t>
      </w:r>
      <w:r>
        <w:rPr>
          <w:rStyle w:val="SourceText"/>
          <w:rFonts w:ascii="Google Sans Text;sans-serif" w:hAnsi="Google Sans Text;sans-serif"/>
          <w:i/>
        </w:rPr>
        <w:t>xlink:href</w:t>
      </w:r>
      <w:r>
        <w:rPr>
          <w:rFonts w:ascii="Google Sans Text;sans-serif" w:hAnsi="Google Sans Text;sans-serif"/>
          <w:i/>
        </w:rPr>
        <w:t xml:space="preserve"> to whatever version your master taxonomy schema imports).</w:t>
      </w:r>
    </w:p>
    <w:p>
      <w:pPr>
        <w:pStyle w:val="Heading3"/>
        <w:bidi w:val="0"/>
        <w:spacing w:lineRule="auto" w:line="274" w:before="0" w:after="140"/>
        <w:ind w:hanging="0" w:start="0" w:end="0"/>
        <w:jc w:val="start"/>
        <w:rPr>
          <w:rFonts w:ascii="Google Sans;sans-serif" w:hAnsi="Google Sans;sans-serif"/>
        </w:rPr>
      </w:pPr>
      <w:r>
        <w:rPr>
          <w:rFonts w:ascii="Google Sans;sans-serif" w:hAnsi="Google Sans;sans-serif"/>
        </w:rPr>
        <w:t>What about that note about "axes in presentation roles"?</w:t>
      </w:r>
    </w:p>
    <w:p>
      <w:pPr>
        <w:pStyle w:val="BodyText"/>
        <w:bidi w:val="0"/>
        <w:spacing w:lineRule="auto" w:line="274" w:before="0" w:after="140"/>
        <w:ind w:hanging="0" w:start="0" w:end="0"/>
        <w:jc w:val="start"/>
        <w:rPr/>
      </w:pPr>
      <w:r>
        <w:rPr>
          <w:rFonts w:ascii="Google Sans Text;sans-serif" w:hAnsi="Google Sans Text;sans-serif"/>
        </w:rPr>
        <w:t>The second half of Arelle's warning (</w:t>
      </w:r>
      <w:r>
        <w:rPr>
          <w:rStyle w:val="SourceText"/>
          <w:rFonts w:ascii="Google Sans Text;sans-serif" w:hAnsi="Google Sans Text;sans-serif"/>
        </w:rPr>
        <w:t>Ensure there is a default member for axes...</w:t>
      </w:r>
      <w:r>
        <w:rPr>
          <w:rFonts w:ascii="Google Sans Text;sans-serif" w:hAnsi="Google Sans Text;sans-serif"/>
        </w:rPr>
        <w:t>) is a generic debugging hint it dumps out whenever a presentation match fails.</w:t>
      </w:r>
    </w:p>
    <w:p>
      <w:pPr>
        <w:pStyle w:val="BodyText"/>
        <w:bidi w:val="0"/>
        <w:spacing w:lineRule="auto" w:line="274" w:before="0" w:after="140"/>
        <w:ind w:hanging="0" w:start="0" w:end="0"/>
        <w:jc w:val="start"/>
        <w:rPr/>
      </w:pPr>
      <w:r>
        <w:rPr>
          <w:rFonts w:ascii="Google Sans Text;sans-serif" w:hAnsi="Google Sans Text;sans-serif"/>
        </w:rPr>
        <w:t>When Arelle looks at your context (</w:t>
      </w:r>
      <w:r>
        <w:rPr>
          <w:rStyle w:val="SourceText"/>
          <w:rFonts w:ascii="Google Sans Text;sans-serif" w:hAnsi="Google Sans Text;sans-serif"/>
        </w:rPr>
        <w:t>ctx_dur_20250101_20251231</w:t>
      </w:r>
      <w:r>
        <w:rPr>
          <w:rFonts w:ascii="Google Sans Text;sans-serif" w:hAnsi="Google Sans Text;sans-serif"/>
        </w:rPr>
        <w:t>), it checks to see if any dimensional axes apply to this fact. Because the element is missing entirely from the presentation tree, Arelle falls back to checking if it's hiding inside a dimensional hypercube that lacks a default member. For standard, non-dimensional DEI facts like an address line, you can completely ignore the dimension hint—</w:t>
      </w:r>
      <w:r>
        <w:rPr>
          <w:rFonts w:ascii="Google Sans Text;sans-serif" w:hAnsi="Google Sans Text;sans-serif"/>
          <w:b/>
        </w:rPr>
        <w:t>simply adding the element to the presentation linkbase as a standard parent-child node will clear the error.</w:t>
      </w:r>
    </w:p>
    <w:p>
      <w:pPr>
        <w:sectPr>
          <w:type w:val="continuous"/>
          <w:pgSz w:w="12240" w:h="15840"/>
          <w:pgMar w:left="1134" w:right="1134" w:gutter="0" w:header="0" w:top="1134" w:footer="0" w:bottom="1134"/>
          <w:formProt w:val="false"/>
          <w:textDirection w:val="lrTb"/>
        </w:sectPr>
      </w:pPr>
    </w:p>
    <w:p>
      <w:pPr>
        <w:pStyle w:val="Normal"/>
        <w:bidi w:val="0"/>
        <w:jc w:val="start"/>
        <w:rPr/>
      </w:pPr>
      <w:r>
        <w:rPr/>
      </w:r>
    </w:p>
    <w:sectPr>
      <w:type w:val="continuous"/>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1"/>
    <w:family w:val="roman"/>
    <w:pitch w:val="variable"/>
  </w:font>
  <w:font w:name="Liberation Mono">
    <w:altName w:val="Courier New"/>
    <w:charset w:val="00" w:characterSet="windows-1252"/>
    <w:family w:val="modern"/>
    <w:pitch w:val="fixed"/>
  </w:font>
  <w:font w:name="Liberation Sans">
    <w:altName w:val="Arial"/>
    <w:charset w:val="00" w:characterSet="windows-1252"/>
    <w:family w:val="swiss"/>
    <w:pitch w:val="variable"/>
  </w:font>
  <w:font w:name="Google Sans Text">
    <w:altName w:val="sans-serif"/>
    <w:charset w:val="00" w:characterSet="windows-1252"/>
    <w:family w:val="auto"/>
    <w:pitch w:val="default"/>
  </w:font>
  <w:font w:name="Google Sans">
    <w:altName w:val="sans-serif"/>
    <w:charset w:val="00" w:characterSet="windows-125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3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8"/>
        <w:szCs w:val="24"/>
        <w:lang w:val="en-US" w:eastAsia="zh-CN" w:bidi="hi-IN"/>
      </w:rPr>
    </w:rPrDefault>
    <w:pPrDefault>
      <w:pPr>
        <w:widowControl/>
        <w:suppressAutoHyphens w:val="true"/>
      </w:pPr>
    </w:pPrDefault>
  </w:docDefaults>
  <w:style w:type="paragraph" w:styleId="Normal">
    <w:name w:val="Normal"/>
    <w:qFormat/>
    <w:pPr>
      <w:widowControl/>
      <w:bidi w:val="0"/>
    </w:pPr>
    <w:rPr>
      <w:rFonts w:ascii="Times New Roman" w:hAnsi="Times New Roman" w:eastAsia="NSimSun" w:cs="Lucida Sans"/>
      <w:color w:val="auto"/>
      <w:kern w:val="2"/>
      <w:sz w:val="28"/>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character" w:styleId="SourceText">
    <w:name w:val="Source Text"/>
    <w:qFormat/>
    <w:rPr>
      <w:rFonts w:ascii="Liberation Mono" w:hAnsi="Liberation Mono" w:eastAsia="NSimSun" w:cs="Liberation Mono"/>
    </w:rPr>
  </w:style>
  <w:style w:type="character" w:styleId="NumberingSymbols">
    <w:name w:val="Numbering Symbols"/>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sz w:val="24"/>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sz w:val="24"/>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ix:nonNumeric"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LibreOffice/26.2.4.2$Windows_X86_64 LibreOffice_project/0229ac93fcf0d7cbc6376066c6f35021cef002dc</Application>
  <AppVersion>15.0000</AppVersion>
  <Pages>2</Pages>
  <Words>339</Words>
  <Characters>2489</Characters>
  <CharactersWithSpaces>2933</CharactersWithSpaces>
  <Paragraphs>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2026-06-29T09:27:06Z</dcterms:created>
  <dc:creator/>
  <dc:description/>
  <dc:language>en-US</dc:language>
  <cp:lastModifiedBy/>
  <dcterms:modified xsi:type="dcterms:W3CDTF">2026-06-29T09:32:46Z</dcterms:modified>
  <cp:revision>1</cp:revision>
  <dc:subject/>
  <dc:title/>
</cp:coreProperties>
</file>