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28DD" w14:textId="7A943779" w:rsidR="00573987" w:rsidRDefault="00312443">
      <w:r>
        <w:rPr>
          <w:rFonts w:hint="eastAsia"/>
        </w:rPr>
        <w:t>表示学习</w:t>
      </w:r>
    </w:p>
    <w:sectPr w:rsidR="00573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9D"/>
    <w:rsid w:val="00312443"/>
    <w:rsid w:val="00405F8D"/>
    <w:rsid w:val="00573987"/>
    <w:rsid w:val="0063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BCC4"/>
  <w15:chartTrackingRefBased/>
  <w15:docId w15:val="{FC43E68E-2DAE-41EE-A030-81FCB764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俊豪</dc:creator>
  <cp:keywords/>
  <dc:description/>
  <cp:lastModifiedBy>邱 俊豪</cp:lastModifiedBy>
  <cp:revision>3</cp:revision>
  <dcterms:created xsi:type="dcterms:W3CDTF">2022-10-14T05:50:00Z</dcterms:created>
  <dcterms:modified xsi:type="dcterms:W3CDTF">2022-10-14T09:47:00Z</dcterms:modified>
</cp:coreProperties>
</file>