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83" w:rsidRDefault="00C978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97883" w:rsidRDefault="00E307BD">
      <w:pPr>
        <w:rPr>
          <w:b/>
          <w:sz w:val="20"/>
          <w:szCs w:val="20"/>
        </w:rPr>
      </w:pPr>
      <w:r>
        <w:rPr>
          <w:b/>
          <w:sz w:val="20"/>
          <w:szCs w:val="20"/>
        </w:rPr>
        <w:t>Задание 1. Решить кейс.</w:t>
      </w:r>
    </w:p>
    <w:p w:rsidR="00C97883" w:rsidRDefault="00E307BD">
      <w:pPr>
        <w:spacing w:after="0"/>
        <w:ind w:firstLine="709"/>
        <w:rPr>
          <w:sz w:val="20"/>
          <w:szCs w:val="20"/>
        </w:rPr>
      </w:pP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test_analytics.csv</w:t>
      </w:r>
      <w:r>
        <w:rPr>
          <w:sz w:val="20"/>
          <w:szCs w:val="20"/>
        </w:rPr>
        <w:t xml:space="preserve">  содержит</w:t>
      </w:r>
      <w:proofErr w:type="gramEnd"/>
      <w:r>
        <w:rPr>
          <w:sz w:val="20"/>
          <w:szCs w:val="20"/>
        </w:rPr>
        <w:t xml:space="preserve"> данные по проведенным с клиентами банка коммуникациями по рекламным  маркетинговым кампаниям, цель которых предложить клиенту оформить кредит.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также содержит данные по оформленным договорам после коммуникаций (поле </w:t>
      </w:r>
      <w:proofErr w:type="spellStart"/>
      <w:r>
        <w:rPr>
          <w:sz w:val="20"/>
          <w:szCs w:val="20"/>
        </w:rPr>
        <w:t>fact</w:t>
      </w:r>
      <w:proofErr w:type="spellEnd"/>
      <w:r>
        <w:rPr>
          <w:sz w:val="20"/>
          <w:szCs w:val="20"/>
        </w:rPr>
        <w:t xml:space="preserve"> =1 договор оформл</w:t>
      </w:r>
      <w:r>
        <w:rPr>
          <w:sz w:val="20"/>
          <w:szCs w:val="20"/>
        </w:rPr>
        <w:t xml:space="preserve">ен, </w:t>
      </w:r>
      <w:proofErr w:type="spellStart"/>
      <w:r>
        <w:rPr>
          <w:sz w:val="20"/>
          <w:szCs w:val="20"/>
        </w:rPr>
        <w:t>fact</w:t>
      </w:r>
      <w:proofErr w:type="spellEnd"/>
      <w:r>
        <w:rPr>
          <w:sz w:val="20"/>
          <w:szCs w:val="20"/>
        </w:rPr>
        <w:t xml:space="preserve"> = 0/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 не оформлен). </w:t>
      </w:r>
    </w:p>
    <w:p w:rsidR="00C97883" w:rsidRDefault="00E307BD">
      <w:pPr>
        <w:spacing w:after="0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Необходимо проанализировать эффективность рекламных кампаний с клиентами на предложенных данных. Определить и рассчитать метрики эффективности. </w:t>
      </w:r>
    </w:p>
    <w:p w:rsidR="00C97883" w:rsidRDefault="00E307BD">
      <w:pPr>
        <w:spacing w:after="0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Эффективность оценить в разрезе кампаний (названия кампаний </w:t>
      </w:r>
      <w:proofErr w:type="spellStart"/>
      <w:r>
        <w:rPr>
          <w:sz w:val="20"/>
          <w:szCs w:val="20"/>
        </w:rPr>
        <w:t>groups</w:t>
      </w:r>
      <w:proofErr w:type="spellEnd"/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Описание </w:t>
      </w:r>
      <w:r>
        <w:rPr>
          <w:sz w:val="20"/>
          <w:szCs w:val="20"/>
        </w:rPr>
        <w:t>сути кампаний представлено в таблице:</w:t>
      </w:r>
    </w:p>
    <w:tbl>
      <w:tblPr>
        <w:tblStyle w:val="a8"/>
        <w:tblW w:w="9796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1680"/>
        <w:gridCol w:w="8116"/>
      </w:tblGrid>
      <w:tr w:rsidR="00C97883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groups</w:t>
            </w:r>
            <w:proofErr w:type="spellEnd"/>
          </w:p>
        </w:tc>
        <w:tc>
          <w:tcPr>
            <w:tcW w:w="8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Специфика маркетинговой кампании</w:t>
            </w:r>
          </w:p>
        </w:tc>
      </w:tr>
      <w:tr w:rsidR="00C97883">
        <w:trPr>
          <w:trHeight w:val="552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model_1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кампания проводится для клиентов с высоким спросом на кредит, по рекомендации математической модели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process_1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кампания проводится для клиентов, у которых уже есть один кредит </w:t>
            </w:r>
            <w:proofErr w:type="gramStart"/>
            <w:r>
              <w:rPr>
                <w:color w:val="000000"/>
              </w:rPr>
              <w:t>в банке</w:t>
            </w:r>
            <w:proofErr w:type="gramEnd"/>
            <w:r>
              <w:rPr>
                <w:color w:val="000000"/>
              </w:rPr>
              <w:t xml:space="preserve"> и они активно пользуются кредитной картой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process_2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кампания проводится для клиентов, у которых есть кредитная карта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process_3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кампания проводится для клиентов, у которых уже есть о</w:t>
            </w:r>
            <w:r>
              <w:rPr>
                <w:color w:val="000000"/>
              </w:rPr>
              <w:t>дин кредит в банке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process_4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кампания проводится для клиентов, у которых есть вклад в банке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process_5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кампания проводится для клиентов склонных к оттоку из банка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product_1_1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клиенту предлагается оформить кредит на стандартных условиях и получить повышенный </w:t>
            </w:r>
            <w:proofErr w:type="spellStart"/>
            <w:r>
              <w:rPr>
                <w:color w:val="000000"/>
              </w:rPr>
              <w:t>cashback</w:t>
            </w:r>
            <w:proofErr w:type="spellEnd"/>
            <w:r>
              <w:rPr>
                <w:color w:val="000000"/>
              </w:rPr>
              <w:t xml:space="preserve"> следующий месяц 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product_1_2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клиенту предлагается оформить кредит в мобильном банке без дополнительных документов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product_2_1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клиенту предлагается оформить кредит</w:t>
            </w:r>
            <w:r>
              <w:rPr>
                <w:color w:val="000000"/>
              </w:rPr>
              <w:t xml:space="preserve"> на индивидуальных </w:t>
            </w:r>
            <w:proofErr w:type="spellStart"/>
            <w:r>
              <w:rPr>
                <w:color w:val="000000"/>
              </w:rPr>
              <w:t>предрасчитанных</w:t>
            </w:r>
            <w:proofErr w:type="spellEnd"/>
            <w:r>
              <w:rPr>
                <w:color w:val="000000"/>
              </w:rPr>
              <w:t xml:space="preserve"> условиях с определенной ставкой и суммой кредита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product_2_2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клиенту предлагается оформить кредит и кредитную карту на льготных индивидуальных условиях</w:t>
            </w:r>
          </w:p>
        </w:tc>
      </w:tr>
      <w:tr w:rsidR="00C97883">
        <w:trPr>
          <w:trHeight w:val="274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product_3</w:t>
            </w:r>
          </w:p>
        </w:tc>
        <w:tc>
          <w:tcPr>
            <w:tcW w:w="8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7883" w:rsidRDefault="00E307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клиенту предлагается оформить кредит со сниженной ставкой при условии оформления страховки</w:t>
            </w:r>
          </w:p>
        </w:tc>
      </w:tr>
    </w:tbl>
    <w:p w:rsidR="00C97883" w:rsidRDefault="00C97883">
      <w:pPr>
        <w:spacing w:after="0"/>
        <w:rPr>
          <w:sz w:val="20"/>
          <w:szCs w:val="20"/>
        </w:rPr>
      </w:pPr>
    </w:p>
    <w:p w:rsidR="00C97883" w:rsidRDefault="00E307BD">
      <w:pPr>
        <w:spacing w:after="0"/>
        <w:ind w:firstLine="709"/>
        <w:rPr>
          <w:sz w:val="20"/>
          <w:szCs w:val="20"/>
        </w:rPr>
      </w:pPr>
      <w:bookmarkStart w:id="1" w:name="_GoBack"/>
      <w:bookmarkEnd w:id="1"/>
      <w:r>
        <w:rPr>
          <w:sz w:val="20"/>
          <w:szCs w:val="20"/>
        </w:rPr>
        <w:t>Сравнить эффективность каналов коммуникаций (</w:t>
      </w:r>
      <w:proofErr w:type="spellStart"/>
      <w:r>
        <w:rPr>
          <w:sz w:val="20"/>
          <w:szCs w:val="20"/>
        </w:rPr>
        <w:t>comm_chanell</w:t>
      </w:r>
      <w:proofErr w:type="spellEnd"/>
      <w:r>
        <w:rPr>
          <w:sz w:val="20"/>
          <w:szCs w:val="20"/>
        </w:rPr>
        <w:t>), цепочек коммуникаций с клиентом в разрезе капании.</w:t>
      </w:r>
    </w:p>
    <w:p w:rsidR="00C97883" w:rsidRDefault="00E307BD">
      <w:pPr>
        <w:spacing w:after="0"/>
        <w:ind w:firstLine="709"/>
        <w:rPr>
          <w:sz w:val="20"/>
          <w:szCs w:val="20"/>
        </w:rPr>
      </w:pPr>
      <w:r>
        <w:rPr>
          <w:sz w:val="20"/>
          <w:szCs w:val="20"/>
        </w:rPr>
        <w:t>Посчитать стоимость выдачи (разные каналы сколько стоит 1 просмотр с</w:t>
      </w:r>
      <w:r>
        <w:rPr>
          <w:sz w:val="20"/>
          <w:szCs w:val="20"/>
        </w:rPr>
        <w:t>колько стоит взятие кредита) и стоимость цепочек коммуникаций в разных каналах из расчета стоимости коммуникации с клиентом:</w:t>
      </w:r>
    </w:p>
    <w:p w:rsidR="00C97883" w:rsidRDefault="00E307BD">
      <w:p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Успешный звонок 15 руб. </w:t>
      </w:r>
    </w:p>
    <w:p w:rsidR="00C97883" w:rsidRDefault="00E307BD">
      <w:p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SMS 4 руб. </w:t>
      </w:r>
    </w:p>
    <w:p w:rsidR="00C97883" w:rsidRDefault="00E307BD">
      <w:p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>PUSH 0,2 руб.</w:t>
      </w:r>
    </w:p>
    <w:p w:rsidR="00C97883" w:rsidRDefault="00E307BD">
      <w:p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comm_status</w:t>
      </w:r>
      <w:proofErr w:type="spellEnd"/>
      <w:r>
        <w:rPr>
          <w:sz w:val="20"/>
          <w:szCs w:val="20"/>
        </w:rPr>
        <w:t xml:space="preserve"> = 1 означает успешность коммуникации и </w:t>
      </w:r>
      <w:proofErr w:type="gramStart"/>
      <w:r>
        <w:rPr>
          <w:sz w:val="20"/>
          <w:szCs w:val="20"/>
        </w:rPr>
        <w:t xml:space="preserve">оплачивается,  </w:t>
      </w:r>
      <w:proofErr w:type="spellStart"/>
      <w:r>
        <w:rPr>
          <w:sz w:val="20"/>
          <w:szCs w:val="20"/>
        </w:rPr>
        <w:t>comm</w:t>
      </w:r>
      <w:proofErr w:type="gramEnd"/>
      <w:r>
        <w:rPr>
          <w:sz w:val="20"/>
          <w:szCs w:val="20"/>
        </w:rPr>
        <w:t>_status</w:t>
      </w:r>
      <w:proofErr w:type="spellEnd"/>
      <w:r>
        <w:rPr>
          <w:sz w:val="20"/>
          <w:szCs w:val="20"/>
        </w:rPr>
        <w:t xml:space="preserve"> = 0 не дозвон, не оплачивается).</w:t>
      </w:r>
    </w:p>
    <w:p w:rsidR="00C97883" w:rsidRDefault="00C97883">
      <w:pPr>
        <w:spacing w:after="0" w:line="240" w:lineRule="auto"/>
        <w:ind w:left="709"/>
        <w:rPr>
          <w:sz w:val="20"/>
          <w:szCs w:val="20"/>
        </w:rPr>
      </w:pPr>
    </w:p>
    <w:p w:rsidR="00C97883" w:rsidRDefault="00E307BD">
      <w:pPr>
        <w:spacing w:after="0"/>
        <w:ind w:firstLine="709"/>
        <w:rPr>
          <w:sz w:val="20"/>
          <w:szCs w:val="20"/>
        </w:rPr>
      </w:pPr>
      <w:r>
        <w:rPr>
          <w:sz w:val="20"/>
          <w:szCs w:val="20"/>
        </w:rPr>
        <w:t>По итогам анализа дать рекомендации повышения эффективности рекламных кампаний.</w:t>
      </w:r>
    </w:p>
    <w:p w:rsidR="00C97883" w:rsidRDefault="00E307BD">
      <w:pPr>
        <w:spacing w:after="0"/>
        <w:ind w:firstLine="709"/>
        <w:rPr>
          <w:sz w:val="20"/>
          <w:szCs w:val="20"/>
        </w:rPr>
      </w:pPr>
      <w:proofErr w:type="spellStart"/>
      <w:r>
        <w:rPr>
          <w:sz w:val="20"/>
          <w:szCs w:val="20"/>
        </w:rPr>
        <w:t>возиожно</w:t>
      </w:r>
      <w:proofErr w:type="spellEnd"/>
      <w:r>
        <w:rPr>
          <w:sz w:val="20"/>
          <w:szCs w:val="20"/>
        </w:rPr>
        <w:t xml:space="preserve"> база для разных кампаний собирается </w:t>
      </w:r>
      <w:proofErr w:type="gramStart"/>
      <w:r>
        <w:rPr>
          <w:sz w:val="20"/>
          <w:szCs w:val="20"/>
        </w:rPr>
        <w:t>по разному</w:t>
      </w:r>
      <w:proofErr w:type="gramEnd"/>
      <w:r>
        <w:rPr>
          <w:sz w:val="20"/>
          <w:szCs w:val="20"/>
        </w:rPr>
        <w:t xml:space="preserve"> надо бы</w:t>
      </w:r>
      <w:r>
        <w:rPr>
          <w:sz w:val="20"/>
          <w:szCs w:val="20"/>
        </w:rPr>
        <w:t>ть более эффективными на этапе сбора баз знать кто наш клиент и делать рассылку по тем кого мы считаем целевыми</w:t>
      </w:r>
    </w:p>
    <w:p w:rsidR="00C97883" w:rsidRDefault="00C97883">
      <w:pPr>
        <w:spacing w:after="0"/>
        <w:ind w:firstLine="709"/>
        <w:rPr>
          <w:sz w:val="20"/>
          <w:szCs w:val="20"/>
        </w:rPr>
      </w:pPr>
    </w:p>
    <w:p w:rsidR="00C97883" w:rsidRDefault="00E307BD">
      <w:pPr>
        <w:spacing w:after="0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Для выполнения задания использовать инструменты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. Результаты прислать в блокноте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notebook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  текстовыми</w:t>
      </w:r>
      <w:proofErr w:type="gramEnd"/>
      <w:r>
        <w:rPr>
          <w:sz w:val="20"/>
          <w:szCs w:val="20"/>
        </w:rPr>
        <w:t xml:space="preserve"> комментариями к вычислени</w:t>
      </w:r>
      <w:r>
        <w:rPr>
          <w:sz w:val="20"/>
          <w:szCs w:val="20"/>
        </w:rPr>
        <w:t>ям и итоговыми рекомендациями.</w:t>
      </w:r>
    </w:p>
    <w:p w:rsidR="00C97883" w:rsidRDefault="00C97883">
      <w:pPr>
        <w:rPr>
          <w:sz w:val="20"/>
          <w:szCs w:val="20"/>
        </w:rPr>
      </w:pPr>
    </w:p>
    <w:p w:rsidR="00C97883" w:rsidRDefault="00E307B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2. Написать запросы SQL. БД интернет-магазина фильмов и музыки. Прислать </w:t>
      </w:r>
      <w:proofErr w:type="gramStart"/>
      <w:r>
        <w:rPr>
          <w:b/>
          <w:sz w:val="20"/>
          <w:szCs w:val="20"/>
        </w:rPr>
        <w:t>с текстовом файле</w:t>
      </w:r>
      <w:proofErr w:type="gramEnd"/>
      <w:r>
        <w:rPr>
          <w:b/>
          <w:sz w:val="20"/>
          <w:szCs w:val="20"/>
        </w:rPr>
        <w:t>.</w:t>
      </w:r>
    </w:p>
    <w:p w:rsidR="00C97883" w:rsidRDefault="00E307BD">
      <w:pPr>
        <w:spacing w:after="0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1.Изучите заказы, которые оформили в сентябре 2011 года. Сравните общую сумму выручки (поле </w:t>
      </w:r>
      <w:proofErr w:type="spellStart"/>
      <w:r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 xml:space="preserve">) за каждый день этого месяца: выведите день в формате '2011-09-01' и сумму. Информацию о дате заказа хранит поле </w:t>
      </w:r>
      <w:proofErr w:type="spellStart"/>
      <w:r>
        <w:rPr>
          <w:sz w:val="20"/>
          <w:szCs w:val="20"/>
        </w:rPr>
        <w:t>invoice_date</w:t>
      </w:r>
      <w:proofErr w:type="spellEnd"/>
      <w:r>
        <w:rPr>
          <w:sz w:val="20"/>
          <w:szCs w:val="20"/>
        </w:rPr>
        <w:t>. Оставьте в таблице только те зн</w:t>
      </w:r>
      <w:r>
        <w:rPr>
          <w:sz w:val="20"/>
          <w:szCs w:val="20"/>
        </w:rPr>
        <w:t xml:space="preserve">ачения суммы, которые больше 1 и меньше 10. Данные из таблицы </w:t>
      </w:r>
      <w:proofErr w:type="spellStart"/>
      <w:r>
        <w:rPr>
          <w:b/>
          <w:sz w:val="20"/>
          <w:szCs w:val="20"/>
        </w:rPr>
        <w:t>invoice</w:t>
      </w:r>
      <w:proofErr w:type="spellEnd"/>
      <w:r>
        <w:rPr>
          <w:b/>
          <w:sz w:val="20"/>
          <w:szCs w:val="20"/>
        </w:rPr>
        <w:t>.</w:t>
      </w:r>
    </w:p>
    <w:p w:rsidR="00C97883" w:rsidRDefault="00C97883">
      <w:pPr>
        <w:spacing w:after="0" w:line="240" w:lineRule="auto"/>
        <w:rPr>
          <w:sz w:val="20"/>
          <w:szCs w:val="20"/>
        </w:rPr>
      </w:pPr>
    </w:p>
    <w:p w:rsidR="00C97883" w:rsidRDefault="00E307BD">
      <w:pPr>
        <w:spacing w:after="0"/>
        <w:ind w:left="426"/>
        <w:rPr>
          <w:b/>
          <w:sz w:val="20"/>
          <w:szCs w:val="20"/>
        </w:rPr>
      </w:pPr>
      <w:r>
        <w:rPr>
          <w:sz w:val="20"/>
          <w:szCs w:val="20"/>
        </w:rPr>
        <w:t xml:space="preserve">2. Посчитайте пропуски в поле с почтовым индексом </w:t>
      </w:r>
      <w:proofErr w:type="spellStart"/>
      <w:r>
        <w:rPr>
          <w:sz w:val="20"/>
          <w:szCs w:val="20"/>
        </w:rPr>
        <w:t>billing_postal_code</w:t>
      </w:r>
      <w:proofErr w:type="spellEnd"/>
      <w:r>
        <w:rPr>
          <w:sz w:val="20"/>
          <w:szCs w:val="20"/>
        </w:rPr>
        <w:t xml:space="preserve"> для каждой страны (поле </w:t>
      </w:r>
      <w:proofErr w:type="spellStart"/>
      <w:r>
        <w:rPr>
          <w:sz w:val="20"/>
          <w:szCs w:val="20"/>
        </w:rPr>
        <w:t>billing_country</w:t>
      </w:r>
      <w:proofErr w:type="spellEnd"/>
      <w:r>
        <w:rPr>
          <w:sz w:val="20"/>
          <w:szCs w:val="20"/>
        </w:rPr>
        <w:t xml:space="preserve">). Получите срез: в таблицу должны войти только те записи, в которых поле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illing_address</w:t>
      </w:r>
      <w:proofErr w:type="spellEnd"/>
      <w:r>
        <w:rPr>
          <w:sz w:val="20"/>
          <w:szCs w:val="20"/>
        </w:rPr>
        <w:t xml:space="preserve"> не содержит слов </w:t>
      </w:r>
      <w:proofErr w:type="spellStart"/>
      <w:r>
        <w:rPr>
          <w:sz w:val="20"/>
          <w:szCs w:val="20"/>
        </w:rPr>
        <w:t>Street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Road</w:t>
      </w:r>
      <w:proofErr w:type="spellEnd"/>
      <w:r>
        <w:rPr>
          <w:sz w:val="20"/>
          <w:szCs w:val="20"/>
        </w:rPr>
        <w:t xml:space="preserve"> или </w:t>
      </w:r>
      <w:proofErr w:type="spellStart"/>
      <w:r>
        <w:rPr>
          <w:sz w:val="20"/>
          <w:szCs w:val="20"/>
        </w:rPr>
        <w:t>Drive</w:t>
      </w:r>
      <w:proofErr w:type="spellEnd"/>
      <w:r>
        <w:rPr>
          <w:sz w:val="20"/>
          <w:szCs w:val="20"/>
        </w:rPr>
        <w:t xml:space="preserve">. Отобразите в таблице страну и число пропусков, если их больше 10. Данные из таблицы </w:t>
      </w:r>
      <w:proofErr w:type="spellStart"/>
      <w:r>
        <w:rPr>
          <w:b/>
          <w:sz w:val="20"/>
          <w:szCs w:val="20"/>
        </w:rPr>
        <w:t>invoice</w:t>
      </w:r>
      <w:proofErr w:type="spellEnd"/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C97883" w:rsidRDefault="00E307BD">
      <w:pPr>
        <w:shd w:val="clear" w:color="auto" w:fill="FFFFFF"/>
        <w:spacing w:after="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br/>
        <w:t xml:space="preserve">3. Нужно объединить данные двух таблиц: </w:t>
      </w:r>
      <w:proofErr w:type="spellStart"/>
      <w:r>
        <w:rPr>
          <w:b/>
          <w:sz w:val="20"/>
          <w:szCs w:val="20"/>
        </w:rPr>
        <w:t>track</w:t>
      </w:r>
      <w:proofErr w:type="spellEnd"/>
      <w:r>
        <w:rPr>
          <w:sz w:val="20"/>
          <w:szCs w:val="20"/>
        </w:rPr>
        <w:t xml:space="preserve"> со всеми треками в магазине и </w:t>
      </w:r>
      <w:proofErr w:type="spellStart"/>
      <w:r>
        <w:rPr>
          <w:b/>
          <w:sz w:val="20"/>
          <w:szCs w:val="20"/>
        </w:rPr>
        <w:t>invoice_line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с купленны</w:t>
      </w:r>
      <w:r>
        <w:rPr>
          <w:sz w:val="20"/>
          <w:szCs w:val="20"/>
        </w:rPr>
        <w:t>ми треками.  Выгрузите таблицу с названием трека и числом, которое соответствует тому, сколько раз трек покупали. Учитывайте, что в одном заказе один и тот же трек может встречаться несколько раз. Если какой-либо из треков не покупали или о купленном треке</w:t>
      </w:r>
      <w:r>
        <w:rPr>
          <w:sz w:val="20"/>
          <w:szCs w:val="20"/>
        </w:rPr>
        <w:t xml:space="preserve"> нет информации — такие записи не должны войти в таблицу. Оставьте только уникальные значения и отберите первые 20 записей.</w:t>
      </w:r>
    </w:p>
    <w:p w:rsidR="00C97883" w:rsidRDefault="00C978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C97883" w:rsidRDefault="00E307BD">
      <w:pPr>
        <w:rPr>
          <w:b/>
          <w:sz w:val="20"/>
          <w:szCs w:val="20"/>
        </w:rPr>
      </w:pPr>
      <w:r>
        <w:rPr>
          <w:b/>
          <w:sz w:val="20"/>
          <w:szCs w:val="20"/>
        </w:rPr>
        <w:t>Описание данных в таблицах:</w:t>
      </w:r>
    </w:p>
    <w:p w:rsidR="00C97883" w:rsidRDefault="00E307BD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invoice</w:t>
      </w:r>
      <w:proofErr w:type="spellEnd"/>
      <w:r>
        <w:rPr>
          <w:b/>
          <w:sz w:val="20"/>
          <w:szCs w:val="20"/>
        </w:rPr>
        <w:t xml:space="preserve">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Содержит данные о заказах и выставленных счетах. Таблица включает поля: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первичный ключ 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 — идентификатор счёта;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внешний ключ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proofErr w:type="gram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 покупателя;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invoice_date</w:t>
      </w:r>
      <w:proofErr w:type="spellEnd"/>
      <w:r>
        <w:rPr>
          <w:sz w:val="20"/>
          <w:szCs w:val="20"/>
        </w:rPr>
        <w:t xml:space="preserve"> — дата выставления счёта;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billing_address</w:t>
      </w:r>
      <w:proofErr w:type="spellEnd"/>
      <w:r>
        <w:rPr>
          <w:sz w:val="20"/>
          <w:szCs w:val="20"/>
        </w:rPr>
        <w:t xml:space="preserve"> — адрес выставления счёта;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billing_city</w:t>
      </w:r>
      <w:proofErr w:type="spellEnd"/>
      <w:r>
        <w:rPr>
          <w:sz w:val="20"/>
          <w:szCs w:val="20"/>
        </w:rPr>
        <w:t xml:space="preserve"> — город выставления счёта;</w:t>
      </w:r>
      <w:r>
        <w:rPr>
          <w:sz w:val="20"/>
          <w:szCs w:val="20"/>
        </w:rPr>
        <w:t xml:space="preserve">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billing_state</w:t>
      </w:r>
      <w:proofErr w:type="spellEnd"/>
      <w:r>
        <w:rPr>
          <w:sz w:val="20"/>
          <w:szCs w:val="20"/>
        </w:rPr>
        <w:t xml:space="preserve"> — штат или регион выставления счёта;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billing_country</w:t>
      </w:r>
      <w:proofErr w:type="spellEnd"/>
      <w:r>
        <w:rPr>
          <w:sz w:val="20"/>
          <w:szCs w:val="20"/>
        </w:rPr>
        <w:t xml:space="preserve"> — страна выставления счёта;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billing_postal_code</w:t>
      </w:r>
      <w:proofErr w:type="spellEnd"/>
      <w:r>
        <w:rPr>
          <w:sz w:val="20"/>
          <w:szCs w:val="20"/>
        </w:rPr>
        <w:t xml:space="preserve"> — почтовый индекс адреса выставления счёта;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 xml:space="preserve"> — стоимость заказа в долларах.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90.75pt">
            <v:imagedata r:id="rId5" o:title="opera_TBqlDFSMSW"/>
          </v:shape>
        </w:pict>
      </w:r>
    </w:p>
    <w:p w:rsidR="00C97883" w:rsidRDefault="00C97883">
      <w:pPr>
        <w:spacing w:after="0"/>
        <w:rPr>
          <w:sz w:val="20"/>
          <w:szCs w:val="20"/>
        </w:rPr>
      </w:pPr>
    </w:p>
    <w:p w:rsidR="00C97883" w:rsidRDefault="00C97883">
      <w:pPr>
        <w:spacing w:after="0"/>
        <w:rPr>
          <w:sz w:val="20"/>
          <w:szCs w:val="20"/>
        </w:rPr>
      </w:pPr>
    </w:p>
    <w:p w:rsidR="00C97883" w:rsidRDefault="00E307BD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invoice_line</w:t>
      </w:r>
      <w:proofErr w:type="spellEnd"/>
      <w:r>
        <w:rPr>
          <w:b/>
          <w:sz w:val="20"/>
          <w:szCs w:val="20"/>
        </w:rPr>
        <w:t xml:space="preserve">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>Содержит информацию о том, какие музы</w:t>
      </w:r>
      <w:r>
        <w:rPr>
          <w:sz w:val="20"/>
          <w:szCs w:val="20"/>
        </w:rPr>
        <w:t xml:space="preserve">кальные треки входят в заказ. Таблица состоит из полей: первичный ключ </w:t>
      </w:r>
      <w:proofErr w:type="spellStart"/>
      <w:r>
        <w:rPr>
          <w:sz w:val="20"/>
          <w:szCs w:val="20"/>
        </w:rPr>
        <w:t>invoice_line_id</w:t>
      </w:r>
      <w:proofErr w:type="spellEnd"/>
      <w:r>
        <w:rPr>
          <w:sz w:val="20"/>
          <w:szCs w:val="20"/>
        </w:rPr>
        <w:t xml:space="preserve"> — идентификатор строки;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внешний ключ 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proofErr w:type="gramStart"/>
      <w:r>
        <w:rPr>
          <w:sz w:val="20"/>
          <w:szCs w:val="20"/>
        </w:rPr>
        <w:t>invoice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 заказа;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внешний ключ </w:t>
      </w:r>
      <w:proofErr w:type="spellStart"/>
      <w:r>
        <w:rPr>
          <w:sz w:val="20"/>
          <w:szCs w:val="20"/>
        </w:rPr>
        <w:t>track_id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proofErr w:type="gramStart"/>
      <w:r>
        <w:rPr>
          <w:sz w:val="20"/>
          <w:szCs w:val="20"/>
        </w:rPr>
        <w:t>track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</w:t>
      </w:r>
      <w:r>
        <w:rPr>
          <w:sz w:val="20"/>
          <w:szCs w:val="20"/>
        </w:rPr>
        <w:t xml:space="preserve"> трека;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— цена трека в долларах;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quantity</w:t>
      </w:r>
      <w:proofErr w:type="spellEnd"/>
      <w:r>
        <w:rPr>
          <w:sz w:val="20"/>
          <w:szCs w:val="20"/>
        </w:rPr>
        <w:t xml:space="preserve"> — количество таких треков в заказе.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13.25pt;height:99.75pt">
            <v:imagedata r:id="rId6" o:title="opera_RYmHDM2S1N"/>
          </v:shape>
        </w:pict>
      </w:r>
    </w:p>
    <w:p w:rsidR="00C97883" w:rsidRDefault="00C97883">
      <w:pPr>
        <w:spacing w:after="0"/>
        <w:rPr>
          <w:sz w:val="20"/>
          <w:szCs w:val="20"/>
        </w:rPr>
      </w:pPr>
    </w:p>
    <w:p w:rsidR="00C97883" w:rsidRDefault="00E307BD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track</w:t>
      </w:r>
      <w:proofErr w:type="spellEnd"/>
      <w:r>
        <w:rPr>
          <w:b/>
          <w:sz w:val="20"/>
          <w:szCs w:val="20"/>
        </w:rPr>
        <w:t xml:space="preserve">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Содержит данные о музыкальных треках. Таблица включает поля: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первичный ключ </w:t>
      </w:r>
      <w:proofErr w:type="spellStart"/>
      <w:r>
        <w:rPr>
          <w:sz w:val="20"/>
          <w:szCs w:val="20"/>
        </w:rPr>
        <w:t>track_id</w:t>
      </w:r>
      <w:proofErr w:type="spellEnd"/>
      <w:r>
        <w:rPr>
          <w:sz w:val="20"/>
          <w:szCs w:val="20"/>
        </w:rPr>
        <w:t xml:space="preserve"> — идентификатор трека;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— название трека;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внешний ключ </w:t>
      </w:r>
      <w:proofErr w:type="spellStart"/>
      <w:r>
        <w:rPr>
          <w:sz w:val="20"/>
          <w:szCs w:val="20"/>
        </w:rPr>
        <w:t>album_id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proofErr w:type="gramStart"/>
      <w:r>
        <w:rPr>
          <w:sz w:val="20"/>
          <w:szCs w:val="20"/>
        </w:rPr>
        <w:t>album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 альбома;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внешний ключ </w:t>
      </w:r>
      <w:proofErr w:type="spellStart"/>
      <w:r>
        <w:rPr>
          <w:sz w:val="20"/>
          <w:szCs w:val="20"/>
        </w:rPr>
        <w:t>media_type_id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r>
        <w:rPr>
          <w:sz w:val="20"/>
          <w:szCs w:val="20"/>
        </w:rPr>
        <w:t>media_</w:t>
      </w:r>
      <w:proofErr w:type="gram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 </w:t>
      </w:r>
      <w:proofErr w:type="spellStart"/>
      <w:r>
        <w:rPr>
          <w:sz w:val="20"/>
          <w:szCs w:val="20"/>
        </w:rPr>
        <w:t>аудиоформата</w:t>
      </w:r>
      <w:proofErr w:type="spellEnd"/>
      <w:r>
        <w:rPr>
          <w:sz w:val="20"/>
          <w:szCs w:val="20"/>
        </w:rPr>
        <w:t xml:space="preserve">; Описание базы и ER-диаграмма для теоретической части Базового SQL 8 </w:t>
      </w: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внешний ключ </w:t>
      </w:r>
      <w:proofErr w:type="spellStart"/>
      <w:r>
        <w:rPr>
          <w:sz w:val="20"/>
          <w:szCs w:val="20"/>
        </w:rPr>
        <w:t>genre_id</w:t>
      </w:r>
      <w:proofErr w:type="spellEnd"/>
      <w:r>
        <w:rPr>
          <w:sz w:val="20"/>
          <w:szCs w:val="20"/>
        </w:rPr>
        <w:t xml:space="preserve"> (отсылает к таблице </w:t>
      </w:r>
      <w:proofErr w:type="spellStart"/>
      <w:proofErr w:type="gramStart"/>
      <w:r>
        <w:rPr>
          <w:sz w:val="20"/>
          <w:szCs w:val="20"/>
        </w:rPr>
        <w:t>genre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— идентификатор жанра трека;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composer</w:t>
      </w:r>
      <w:proofErr w:type="spellEnd"/>
      <w:r>
        <w:rPr>
          <w:sz w:val="20"/>
          <w:szCs w:val="20"/>
        </w:rPr>
        <w:t xml:space="preserve"> — автор трека;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milliseconds</w:t>
      </w:r>
      <w:proofErr w:type="spellEnd"/>
      <w:r>
        <w:rPr>
          <w:sz w:val="20"/>
          <w:szCs w:val="20"/>
        </w:rPr>
        <w:t xml:space="preserve"> — длительность трека в миллисекундах;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bytes</w:t>
      </w:r>
      <w:proofErr w:type="spellEnd"/>
      <w:r>
        <w:rPr>
          <w:sz w:val="20"/>
          <w:szCs w:val="20"/>
        </w:rPr>
        <w:t xml:space="preserve"> — размер трека в байтах; </w:t>
      </w:r>
    </w:p>
    <w:p w:rsidR="00C97883" w:rsidRDefault="00E307B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— стоимость трека в долларах</w:t>
      </w:r>
    </w:p>
    <w:p w:rsidR="00C97883" w:rsidRDefault="00C97883">
      <w:pPr>
        <w:spacing w:after="0"/>
        <w:rPr>
          <w:sz w:val="20"/>
          <w:szCs w:val="20"/>
        </w:rPr>
      </w:pPr>
    </w:p>
    <w:p w:rsidR="00C97883" w:rsidRDefault="00E307BD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489pt;height:117.75pt">
            <v:imagedata r:id="rId7" o:title="opera_VsSsqITahU"/>
          </v:shape>
        </w:pict>
      </w:r>
    </w:p>
    <w:p w:rsidR="00C97883" w:rsidRDefault="00C97883">
      <w:pPr>
        <w:spacing w:after="0"/>
        <w:rPr>
          <w:sz w:val="20"/>
          <w:szCs w:val="20"/>
        </w:rPr>
      </w:pPr>
    </w:p>
    <w:p w:rsidR="00C97883" w:rsidRDefault="00E307BD">
      <w:pPr>
        <w:spacing w:after="0"/>
      </w:pPr>
      <w:r>
        <w:rPr>
          <w:b/>
          <w:sz w:val="20"/>
          <w:szCs w:val="20"/>
        </w:rPr>
        <w:t>Схема базы данных:</w:t>
      </w:r>
      <w:r>
        <w:pict>
          <v:shape id="_x0000_i1028" type="#_x0000_t75" style="width:467.25pt;height:412.5pt">
            <v:imagedata r:id="rId8" o:title="Image1"/>
          </v:shape>
        </w:pict>
      </w:r>
    </w:p>
    <w:sectPr w:rsidR="00C97883">
      <w:pgSz w:w="11906" w:h="16838"/>
      <w:pgMar w:top="851" w:right="991" w:bottom="993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83"/>
    <w:rsid w:val="00C97883"/>
    <w:rsid w:val="00E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FE11"/>
  <w15:docId w15:val="{90FB1D8F-E5B9-45E9-B72D-51CBEEB8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0A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5E3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0A65E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65E3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cEjED6Kb+SEMoxvijDYJy/+zow==">AMUW2mXLIQdGjwimfJsay+rlbkS+lAlXFtp5pIXRGY4lUVQjwzpGbA7QVAEiOLgydP6jtvJE9q2XcSHUzSFceYOMR1viZH7tca0bwnEGWDuPZnup5Apv3WoONBVHClGuJ34FsrBQlLMV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BogdanovaD</dc:creator>
  <cp:lastModifiedBy>Павел Кузьмин Андреевич</cp:lastModifiedBy>
  <cp:revision>2</cp:revision>
  <dcterms:created xsi:type="dcterms:W3CDTF">2023-04-11T12:54:00Z</dcterms:created>
  <dcterms:modified xsi:type="dcterms:W3CDTF">2024-02-16T09:17:00Z</dcterms:modified>
</cp:coreProperties>
</file>