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52.svg" ContentType="image/svg+xml"/>
  <Override PartName="/word/media/rId5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2019-02-05</w:t>
      </w:r>
    </w:p>
    <w:p>
      <w:pPr>
        <w:pStyle w:val="Heading1"/>
      </w:pPr>
      <w:bookmarkStart w:id="20" w:name="introduzione"/>
      <w:r>
        <w:t xml:space="preserve">Introduzione</w:t>
      </w:r>
      <w:bookmarkEnd w:id="20"/>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sintagmi: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BodyText"/>
      </w:pPr>
      <w:r>
        <w:t xml:space="preserve">Come possiamo immaginare, questa analisi sul linguaggio richiede una certa astrazione dalla lingua di tutti i giorni.</w:t>
      </w:r>
    </w:p>
    <w:p>
      <w:pPr>
        <w:pStyle w:val="Heading2"/>
      </w:pPr>
      <w:bookmarkStart w:id="55" w:name="coordinazione"/>
      <w:r>
        <w:t xml:space="preserve">Coordinazione</w:t>
      </w:r>
      <w:bookmarkEnd w:id="55"/>
    </w:p>
    <w:p>
      <w:pPr>
        <w:pStyle w:val="Heading2"/>
      </w:pPr>
      <w:bookmarkStart w:id="56" w:name="giustapposizione"/>
      <w:r>
        <w:t xml:space="preserve">Giustapposizione</w:t>
      </w:r>
      <w:bookmarkEnd w:id="56"/>
    </w:p>
    <w:p>
      <w:pPr>
        <w:pStyle w:val="Heading2"/>
      </w:pPr>
      <w:bookmarkStart w:id="57" w:name="connettori"/>
      <w:r>
        <w:t xml:space="preserve">Connettori</w:t>
      </w:r>
      <w:bookmarkEnd w:id="57"/>
    </w:p>
    <w:p>
      <w:pPr>
        <w:pStyle w:val="Heading2"/>
      </w:pPr>
      <w:bookmarkStart w:id="58" w:name="esempi"/>
      <w:r>
        <w:t xml:space="preserve">Esempi</w:t>
      </w:r>
      <w:bookmarkEnd w:id="58"/>
    </w:p>
    <w:p>
      <w:pPr>
        <w:pStyle w:val="Heading1"/>
      </w:pPr>
      <w:bookmarkStart w:id="59" w:name="frasi-soggettive"/>
      <w:r>
        <w:t xml:space="preserve">Frasi soggettive</w:t>
      </w:r>
      <w:bookmarkEnd w:id="59"/>
    </w:p>
    <w:p>
      <w:pPr>
        <w:pStyle w:val="Heading2"/>
      </w:pPr>
      <w:bookmarkStart w:id="60" w:name="funzione"/>
      <w:r>
        <w:t xml:space="preserve">Funzione</w:t>
      </w:r>
      <w:bookmarkEnd w:id="60"/>
    </w:p>
    <w:p>
      <w:pPr>
        <w:pStyle w:val="Heading2"/>
      </w:pPr>
      <w:bookmarkStart w:id="61" w:name="soggettive-esplicite"/>
      <w:r>
        <w:t xml:space="preserve">Soggettive esplicite</w:t>
      </w:r>
      <w:bookmarkEnd w:id="61"/>
    </w:p>
    <w:p>
      <w:pPr>
        <w:pStyle w:val="Heading2"/>
      </w:pPr>
      <w:bookmarkStart w:id="62" w:name="soggettive-implicite"/>
      <w:r>
        <w:t xml:space="preserve">Soggettive implicite</w:t>
      </w:r>
      <w:bookmarkEnd w:id="62"/>
    </w:p>
    <w:p>
      <w:pPr>
        <w:pStyle w:val="Heading1"/>
      </w:pPr>
      <w:bookmarkStart w:id="63" w:name="frasi-oggettive"/>
      <w:r>
        <w:t xml:space="preserve">Frasi oggettive</w:t>
      </w:r>
      <w:bookmarkEnd w:id="63"/>
    </w:p>
    <w:p>
      <w:pPr>
        <w:pStyle w:val="Heading2"/>
      </w:pPr>
      <w:bookmarkStart w:id="64" w:name="funzione-1"/>
      <w:r>
        <w:t xml:space="preserve">Funzione</w:t>
      </w:r>
      <w:bookmarkEnd w:id="64"/>
    </w:p>
    <w:p>
      <w:pPr>
        <w:pStyle w:val="Heading2"/>
      </w:pPr>
      <w:bookmarkStart w:id="65" w:name="oggettive-esplicite"/>
      <w:r>
        <w:t xml:space="preserve">Oggettive esplicite</w:t>
      </w:r>
      <w:bookmarkEnd w:id="65"/>
    </w:p>
    <w:p>
      <w:pPr>
        <w:pStyle w:val="Heading2"/>
      </w:pPr>
      <w:bookmarkStart w:id="66" w:name="oggettive-implicite"/>
      <w:r>
        <w:t xml:space="preserve">Oggettive implicite</w:t>
      </w:r>
      <w:bookmarkEnd w:id="66"/>
    </w:p>
    <w:p>
      <w:pPr>
        <w:pStyle w:val="Heading1"/>
      </w:pPr>
      <w:bookmarkStart w:id="67" w:name="frasi-interrogative"/>
      <w:r>
        <w:t xml:space="preserve">Frasi Interrogative</w:t>
      </w:r>
      <w:bookmarkEnd w:id="67"/>
    </w:p>
    <w:p>
      <w:pPr>
        <w:pStyle w:val="Heading2"/>
      </w:pPr>
      <w:bookmarkStart w:id="68" w:name="funzione-2"/>
      <w:r>
        <w:t xml:space="preserve">Funzione</w:t>
      </w:r>
      <w:bookmarkEnd w:id="68"/>
    </w:p>
    <w:p>
      <w:pPr>
        <w:pStyle w:val="Heading2"/>
      </w:pPr>
      <w:bookmarkStart w:id="69" w:name="dirette"/>
      <w:r>
        <w:t xml:space="preserve">Dirette</w:t>
      </w:r>
      <w:bookmarkEnd w:id="69"/>
    </w:p>
    <w:p>
      <w:pPr>
        <w:pStyle w:val="Heading2"/>
      </w:pPr>
      <w:bookmarkStart w:id="70" w:name="indirette"/>
      <w:r>
        <w:t xml:space="preserve">Indirette</w:t>
      </w:r>
      <w:bookmarkEnd w:id="70"/>
    </w:p>
    <w:p>
      <w:pPr>
        <w:pStyle w:val="Heading2"/>
      </w:pPr>
      <w:bookmarkStart w:id="71" w:name="esplicite"/>
      <w:r>
        <w:t xml:space="preserve">Esplicite</w:t>
      </w:r>
      <w:bookmarkEnd w:id="71"/>
    </w:p>
    <w:p>
      <w:pPr>
        <w:pStyle w:val="Heading2"/>
      </w:pPr>
      <w:bookmarkStart w:id="72" w:name="implicite"/>
      <w:r>
        <w:t xml:space="preserve">Implicite</w:t>
      </w:r>
      <w:bookmarkEnd w:id="72"/>
    </w:p>
    <w:p>
      <w:pPr>
        <w:pStyle w:val="Heading1"/>
      </w:pPr>
      <w:bookmarkStart w:id="73" w:name="frasi-relative"/>
      <w:r>
        <w:t xml:space="preserve">Frasi Relative</w:t>
      </w:r>
      <w:bookmarkEnd w:id="73"/>
    </w:p>
    <w:p>
      <w:pPr>
        <w:pStyle w:val="Heading2"/>
      </w:pPr>
      <w:bookmarkStart w:id="74" w:name="tipi"/>
      <w:r>
        <w:t xml:space="preserve">Tipi</w:t>
      </w:r>
      <w:bookmarkEnd w:id="74"/>
    </w:p>
    <w:p>
      <w:pPr>
        <w:pStyle w:val="Heading2"/>
      </w:pPr>
      <w:bookmarkStart w:id="75" w:name="esplicite-1"/>
      <w:r>
        <w:t xml:space="preserve">Esplicite</w:t>
      </w:r>
      <w:bookmarkEnd w:id="75"/>
    </w:p>
    <w:p>
      <w:pPr>
        <w:pStyle w:val="Heading2"/>
      </w:pPr>
      <w:bookmarkStart w:id="76" w:name="implicite-1"/>
      <w:r>
        <w:t xml:space="preserve">Implicite</w:t>
      </w:r>
      <w:bookmarkEnd w:id="76"/>
    </w:p>
    <w:p>
      <w:pPr>
        <w:pStyle w:val="Heading1"/>
      </w:pPr>
      <w:bookmarkStart w:id="77" w:name="frasi-temporali"/>
      <w:r>
        <w:t xml:space="preserve">Frasi temporali</w:t>
      </w:r>
      <w:bookmarkEnd w:id="77"/>
    </w:p>
    <w:p>
      <w:pPr>
        <w:pStyle w:val="Heading2"/>
      </w:pPr>
      <w:bookmarkStart w:id="78" w:name="definizione"/>
      <w:r>
        <w:t xml:space="preserve">Definizione</w:t>
      </w:r>
      <w:bookmarkEnd w:id="78"/>
    </w:p>
    <w:p>
      <w:pPr>
        <w:pStyle w:val="Heading2"/>
      </w:pPr>
      <w:bookmarkStart w:id="79" w:name="tipi-1"/>
      <w:r>
        <w:t xml:space="preserve">Tipi</w:t>
      </w:r>
      <w:bookmarkEnd w:id="79"/>
    </w:p>
    <w:p>
      <w:pPr>
        <w:pStyle w:val="Heading2"/>
      </w:pPr>
      <w:bookmarkStart w:id="80" w:name="esplicite-2"/>
      <w:r>
        <w:t xml:space="preserve">Esplicite</w:t>
      </w:r>
      <w:bookmarkEnd w:id="80"/>
    </w:p>
    <w:p>
      <w:pPr>
        <w:pStyle w:val="Heading2"/>
      </w:pPr>
      <w:bookmarkStart w:id="81" w:name="implicite-2"/>
      <w:r>
        <w:t xml:space="preserve">Implicite</w:t>
      </w:r>
      <w:bookmarkEnd w:id="81"/>
    </w:p>
    <w:p>
      <w:pPr>
        <w:pStyle w:val="Heading1"/>
      </w:pPr>
      <w:bookmarkStart w:id="82" w:name="frasi-comparative-e-modali"/>
      <w:r>
        <w:t xml:space="preserve">Frasi comparative e modali</w:t>
      </w:r>
      <w:bookmarkEnd w:id="82"/>
    </w:p>
    <w:p>
      <w:pPr>
        <w:pStyle w:val="Heading2"/>
      </w:pPr>
      <w:bookmarkStart w:id="83" w:name="definizione-1"/>
      <w:r>
        <w:t xml:space="preserve">Definizione</w:t>
      </w:r>
      <w:bookmarkEnd w:id="83"/>
    </w:p>
    <w:p>
      <w:pPr>
        <w:pStyle w:val="Heading2"/>
      </w:pPr>
      <w:bookmarkStart w:id="84" w:name="tipi-2"/>
      <w:r>
        <w:t xml:space="preserve">Tipi</w:t>
      </w:r>
      <w:bookmarkEnd w:id="84"/>
    </w:p>
    <w:p>
      <w:pPr>
        <w:pStyle w:val="Heading2"/>
      </w:pPr>
      <w:bookmarkStart w:id="85" w:name="esplicite-3"/>
      <w:r>
        <w:t xml:space="preserve">Esplicite</w:t>
      </w:r>
      <w:bookmarkEnd w:id="85"/>
    </w:p>
    <w:p>
      <w:pPr>
        <w:pStyle w:val="Heading2"/>
      </w:pPr>
      <w:bookmarkStart w:id="86" w:name="implicite-3"/>
      <w:r>
        <w:t xml:space="preserve">Implicite</w:t>
      </w:r>
      <w:bookmarkEnd w:id="86"/>
    </w:p>
    <w:p>
      <w:pPr>
        <w:pStyle w:val="Heading1"/>
      </w:pPr>
      <w:bookmarkStart w:id="87" w:name="frasi-causali-e-finali"/>
      <w:r>
        <w:t xml:space="preserve">Frasi causali e finali</w:t>
      </w:r>
      <w:bookmarkEnd w:id="87"/>
    </w:p>
    <w:p>
      <w:pPr>
        <w:pStyle w:val="Heading2"/>
      </w:pPr>
      <w:bookmarkStart w:id="88" w:name="definizione-2"/>
      <w:r>
        <w:t xml:space="preserve">Definizione</w:t>
      </w:r>
      <w:bookmarkEnd w:id="88"/>
    </w:p>
    <w:p>
      <w:pPr>
        <w:pStyle w:val="Heading2"/>
      </w:pPr>
      <w:bookmarkStart w:id="89" w:name="esplicite-4"/>
      <w:r>
        <w:t xml:space="preserve">Esplicite</w:t>
      </w:r>
      <w:bookmarkEnd w:id="89"/>
    </w:p>
    <w:p>
      <w:pPr>
        <w:pStyle w:val="Heading2"/>
      </w:pPr>
      <w:bookmarkStart w:id="90" w:name="implicite-4"/>
      <w:r>
        <w:t xml:space="preserve">Implicite</w:t>
      </w:r>
      <w:bookmarkEnd w:id="90"/>
    </w:p>
    <w:p>
      <w:pPr>
        <w:pStyle w:val="Heading1"/>
      </w:pPr>
      <w:bookmarkStart w:id="91" w:name="frasi-consecutive-e-concessive"/>
      <w:r>
        <w:t xml:space="preserve">Frasi consecutive e concessive</w:t>
      </w:r>
      <w:bookmarkEnd w:id="91"/>
    </w:p>
    <w:p>
      <w:pPr>
        <w:pStyle w:val="Heading2"/>
      </w:pPr>
      <w:bookmarkStart w:id="92" w:name="definizione-3"/>
      <w:r>
        <w:t xml:space="preserve">Definizione</w:t>
      </w:r>
      <w:bookmarkEnd w:id="92"/>
    </w:p>
    <w:p>
      <w:pPr>
        <w:pStyle w:val="Heading2"/>
      </w:pPr>
      <w:bookmarkStart w:id="93" w:name="esplicite-5"/>
      <w:r>
        <w:t xml:space="preserve">Esplicite</w:t>
      </w:r>
      <w:bookmarkEnd w:id="93"/>
    </w:p>
    <w:p>
      <w:pPr>
        <w:pStyle w:val="Heading2"/>
      </w:pPr>
      <w:bookmarkStart w:id="94" w:name="implicite-5"/>
      <w:r>
        <w:t xml:space="preserve">Implicite</w:t>
      </w:r>
      <w:bookmarkEnd w:id="94"/>
    </w:p>
    <w:p>
      <w:pPr>
        <w:pStyle w:val="Heading1"/>
      </w:pPr>
      <w:bookmarkStart w:id="95" w:name="frasi-condizionali"/>
      <w:r>
        <w:t xml:space="preserve">Frasi condizionali</w:t>
      </w:r>
      <w:bookmarkEnd w:id="95"/>
    </w:p>
    <w:p>
      <w:pPr>
        <w:pStyle w:val="Heading2"/>
      </w:pPr>
      <w:bookmarkStart w:id="96" w:name="definizione-4"/>
      <w:r>
        <w:t xml:space="preserve">Definizione</w:t>
      </w:r>
      <w:bookmarkEnd w:id="96"/>
    </w:p>
    <w:p>
      <w:pPr>
        <w:pStyle w:val="Heading2"/>
      </w:pPr>
      <w:bookmarkStart w:id="97" w:name="esplicite-6"/>
      <w:r>
        <w:t xml:space="preserve">Esplicite</w:t>
      </w:r>
      <w:bookmarkEnd w:id="97"/>
    </w:p>
    <w:p>
      <w:pPr>
        <w:pStyle w:val="Heading2"/>
      </w:pPr>
      <w:bookmarkStart w:id="98" w:name="implicite-6"/>
      <w:r>
        <w:t xml:space="preserve">Implicite</w:t>
      </w:r>
      <w:bookmarkEnd w:id="98"/>
    </w:p>
    <w:p>
      <w:pPr>
        <w:pStyle w:val="Heading1"/>
      </w:pPr>
      <w:bookmarkStart w:id="99" w:name="discorso-diretto-e-indiretto"/>
      <w:r>
        <w:t xml:space="preserve">Discorso diretto e indiretto</w:t>
      </w:r>
      <w:bookmarkEnd w:id="99"/>
    </w:p>
    <w:p>
      <w:pPr>
        <w:pStyle w:val="Heading2"/>
      </w:pPr>
      <w:bookmarkStart w:id="100" w:name="definizione-5"/>
      <w:r>
        <w:t xml:space="preserve">Definizione</w:t>
      </w:r>
      <w:bookmarkEnd w:id="100"/>
    </w:p>
    <w:p>
      <w:pPr>
        <w:pStyle w:val="Heading2"/>
      </w:pPr>
      <w:bookmarkStart w:id="101" w:name="esplicite-7"/>
      <w:r>
        <w:t xml:space="preserve">Esplicite</w:t>
      </w:r>
      <w:bookmarkEnd w:id="101"/>
    </w:p>
    <w:p>
      <w:pPr>
        <w:pStyle w:val="Heading2"/>
      </w:pPr>
      <w:bookmarkStart w:id="102" w:name="implicite-7"/>
      <w:r>
        <w:t xml:space="preserve">Implicite</w:t>
      </w:r>
      <w:bookmarkEnd w:id="102"/>
    </w:p>
    <w:bookmarkStart w:id="121" w:name="refs"/>
    <w:bookmarkStart w:id="103"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03"/>
    <w:bookmarkStart w:id="104"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04"/>
    <w:bookmarkStart w:id="105" w:name="ref-leipzigGlossingRules"/>
    <w:p>
      <w:pPr>
        <w:pStyle w:val="Bibliography"/>
      </w:pPr>
      <w:r>
        <w:t xml:space="preserve">Comrie, Bernard, Martin Haspelmath, and Balthasar Bickel. 2008. “The Leipzig Glossing Rules: Conventions for Interlinear Morpheme-by-Morpheme Glosses.”</w:t>
      </w:r>
    </w:p>
    <w:bookmarkEnd w:id="105"/>
    <w:bookmarkStart w:id="107"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06">
        <w:r>
          <w:rPr>
            <w:rStyle w:val="Hyperlink"/>
          </w:rPr>
          <w:t xml:space="preserve">https://books.google.cz/books?id=7sF-NwAACAAJ</w:t>
        </w:r>
      </w:hyperlink>
      <w:r>
        <w:t xml:space="preserve">.</w:t>
      </w:r>
    </w:p>
    <w:bookmarkEnd w:id="107"/>
    <w:bookmarkStart w:id="108" w:name="ref-fibra2017"/>
    <w:p>
      <w:pPr>
        <w:pStyle w:val="Bibliography"/>
      </w:pPr>
      <w:r>
        <w:t xml:space="preserve">Fibra, Fabri. 2017. “Fenomeno.” Universal Music Italy.</w:t>
      </w:r>
    </w:p>
    <w:bookmarkEnd w:id="108"/>
    <w:bookmarkStart w:id="110"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09">
        <w:r>
          <w:rPr>
            <w:rStyle w:val="Hyperlink"/>
          </w:rPr>
          <w:t xml:space="preserve">https://books.google.it/books?id=K2eOQgAACAAJ</w:t>
        </w:r>
      </w:hyperlink>
      <w:r>
        <w:t xml:space="preserve">.</w:t>
      </w:r>
    </w:p>
    <w:bookmarkEnd w:id="110"/>
    <w:bookmarkStart w:id="112"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11">
        <w:r>
          <w:rPr>
            <w:rStyle w:val="Hyperlink"/>
          </w:rPr>
          <w:t xml:space="preserve">http://www.treccani.it/enciclopedia/articolo_(Enciclopedia-dell%27Italiano)/</w:t>
        </w:r>
      </w:hyperlink>
      <w:r>
        <w:t xml:space="preserve">.</w:t>
      </w:r>
    </w:p>
    <w:bookmarkEnd w:id="112"/>
    <w:bookmarkStart w:id="114"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13">
        <w:r>
          <w:rPr>
            <w:rStyle w:val="Hyperlink"/>
          </w:rPr>
          <w:t xml:space="preserve">https://books.google.cz/books?id=rEQqAQAAIAAJ</w:t>
        </w:r>
      </w:hyperlink>
      <w:r>
        <w:t xml:space="preserve">.</w:t>
      </w:r>
    </w:p>
    <w:bookmarkEnd w:id="114"/>
    <w:bookmarkStart w:id="116"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15">
        <w:r>
          <w:rPr>
            <w:rStyle w:val="Hyperlink"/>
          </w:rPr>
          <w:t xml:space="preserve">https://books.google.cz/books?id=agkquwEACAAJ</w:t>
        </w:r>
      </w:hyperlink>
      <w:r>
        <w:t xml:space="preserve">.</w:t>
      </w:r>
    </w:p>
    <w:bookmarkEnd w:id="116"/>
    <w:bookmarkStart w:id="118"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17">
        <w:r>
          <w:rPr>
            <w:rStyle w:val="Hyperlink"/>
          </w:rPr>
          <w:t xml:space="preserve">https://books.google.cz/books?id=RyN0mgEACAAJ</w:t>
        </w:r>
      </w:hyperlink>
      <w:r>
        <w:t xml:space="preserve">.</w:t>
      </w:r>
    </w:p>
    <w:bookmarkEnd w:id="118"/>
    <w:bookmarkStart w:id="120" w:name="ref-simone1995"/>
    <w:p>
      <w:pPr>
        <w:pStyle w:val="Bibliography"/>
      </w:pPr>
      <w:r>
        <w:t xml:space="preserve">Simone, R. 1995.</w:t>
      </w:r>
      <w:r>
        <w:t xml:space="preserve"> </w:t>
      </w:r>
      <w:r>
        <w:rPr>
          <w:i/>
        </w:rPr>
        <w:t xml:space="preserve">Fondamenti Di Linguistica</w:t>
      </w:r>
      <w:r>
        <w:t xml:space="preserve">. Laterza.</w:t>
      </w:r>
      <w:r>
        <w:t xml:space="preserve"> </w:t>
      </w:r>
      <w:hyperlink r:id="rId119">
        <w:r>
          <w:rPr>
            <w:rStyle w:val="Hyperlink"/>
          </w:rPr>
          <w:t xml:space="preserve">https://books.google.cz/books?id=9kRjmgEACAAJ</w:t>
        </w:r>
      </w:hyperlink>
      <w:r>
        <w:t xml:space="preserve">.</w:t>
      </w:r>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1" Target="http://www.treccani.it/enciclopedia/articolo_(Enciclopedia-dell%27Italiano)/" TargetMode="External" /><Relationship Type="http://schemas.openxmlformats.org/officeDocument/2006/relationships/hyperlink" Id="rId106" Target="https://books.google.cz/books?id=7sF-NwAACAAJ" TargetMode="External" /><Relationship Type="http://schemas.openxmlformats.org/officeDocument/2006/relationships/hyperlink" Id="rId119" Target="https://books.google.cz/books?id=9kRjmgEACAAJ" TargetMode="External" /><Relationship Type="http://schemas.openxmlformats.org/officeDocument/2006/relationships/hyperlink" Id="rId117" Target="https://books.google.cz/books?id=RyN0mgEACAAJ" TargetMode="External" /><Relationship Type="http://schemas.openxmlformats.org/officeDocument/2006/relationships/hyperlink" Id="rId115" Target="https://books.google.cz/books?id=agkquwEACAAJ" TargetMode="External" /><Relationship Type="http://schemas.openxmlformats.org/officeDocument/2006/relationships/hyperlink" Id="rId113" Target="https://books.google.cz/books?id=rEQqAQAAIAAJ" TargetMode="External" /><Relationship Type="http://schemas.openxmlformats.org/officeDocument/2006/relationships/hyperlink" Id="rId109"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1" Target="http://www.treccani.it/enciclopedia/articolo_(Enciclopedia-dell%27Italiano)/" TargetMode="External" /><Relationship Type="http://schemas.openxmlformats.org/officeDocument/2006/relationships/hyperlink" Id="rId106" Target="https://books.google.cz/books?id=7sF-NwAACAAJ" TargetMode="External" /><Relationship Type="http://schemas.openxmlformats.org/officeDocument/2006/relationships/hyperlink" Id="rId119" Target="https://books.google.cz/books?id=9kRjmgEACAAJ" TargetMode="External" /><Relationship Type="http://schemas.openxmlformats.org/officeDocument/2006/relationships/hyperlink" Id="rId117" Target="https://books.google.cz/books?id=RyN0mgEACAAJ" TargetMode="External" /><Relationship Type="http://schemas.openxmlformats.org/officeDocument/2006/relationships/hyperlink" Id="rId115" Target="https://books.google.cz/books?id=agkquwEACAAJ" TargetMode="External" /><Relationship Type="http://schemas.openxmlformats.org/officeDocument/2006/relationships/hyperlink" Id="rId113" Target="https://books.google.cz/books?id=rEQqAQAAIAAJ" TargetMode="External" /><Relationship Type="http://schemas.openxmlformats.org/officeDocument/2006/relationships/hyperlink" Id="rId109"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2019-02-05T14:33:16Z</dcterms:created>
  <dcterms:modified xsi:type="dcterms:W3CDTF">2019-02-05T14:33:16Z</dcterms:modified>
</cp:coreProperties>
</file>

<file path=docProps/custom.xml><?xml version="1.0" encoding="utf-8"?>
<Properties xmlns="http://schemas.openxmlformats.org/officeDocument/2006/custom-properties" xmlns:vt="http://schemas.openxmlformats.org/officeDocument/2006/docPropsVTypes"/>
</file>