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2019-04-01</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 Le modali esplicite possono essere inserite nella categoria delle comparative, prendendo il nome di</w:t>
      </w:r>
      <w:r>
        <w:t xml:space="preserve"> </w:t>
      </w:r>
      <w:r>
        <w:rPr>
          <w:i/>
        </w:rPr>
        <w:t xml:space="preserve">comparative di analogia</w:t>
      </w:r>
      <w:r>
        <w:t xml:space="preserve">, diversamente dalle</w:t>
      </w:r>
      <w:r>
        <w:t xml:space="preserve"> </w:t>
      </w:r>
      <w:r>
        <w:rPr>
          <w:i/>
        </w:rPr>
        <w:t xml:space="preserve">comparative di grado</w:t>
      </w:r>
      <w:r>
        <w:t xml:space="preserve"> </w:t>
      </w:r>
      <w:r>
        <w:t xml:space="preserve">che abbiamo chiamato semplicemente</w:t>
      </w:r>
      <w:r>
        <w:t xml:space="preserve"> </w:t>
      </w:r>
      <w:r>
        <w:t xml:space="preserve">“</w:t>
      </w:r>
      <w:r>
        <w:t xml:space="preserve">comparative</w:t>
      </w:r>
      <w:r>
        <w:t xml:space="preserve">”</w:t>
      </w:r>
      <w:r>
        <w:t xml:space="preserve">.</w:t>
      </w:r>
    </w:p>
    <w:p>
      <w:pPr>
        <w:pStyle w:val="BodyText"/>
      </w:pPr>
      <w:r>
        <w:t xml:space="preserve">Nella forma esplicita sono introdotte da</w:t>
      </w:r>
      <w:r>
        <w:t xml:space="preserve"> </w:t>
      </w:r>
      <w:r>
        <w:rPr>
          <w:i/>
        </w:rPr>
        <w:t xml:space="preserve">come, quasi, neanche</w:t>
      </w:r>
      <w:r>
        <w:t xml:space="preserve"> </w:t>
      </w:r>
      <w:r>
        <w:t xml:space="preserve">o da locuzioni dal significato simile (</w:t>
      </w:r>
      <w:r>
        <w:rPr>
          <w:i/>
        </w:rPr>
        <w:t xml:space="preserve">nel modo che, nel modo in cui</w:t>
      </w:r>
      <w:r>
        <w:t xml:space="preserve">), ed esprimono la maniera in cui si svolge l’evento della reggente in rapporto con il processo descritto nella subordinata:</w:t>
      </w:r>
    </w:p>
    <w:p>
      <w:pPr>
        <w:pStyle w:val="Compact"/>
        <w:numPr>
          <w:numId w:val="1179"/>
          <w:ilvl w:val="1"/>
        </w:numPr>
      </w:pPr>
      <w:r>
        <w:t xml:space="preserve">Ho cucinato il riso come mi hai insegnato</w:t>
      </w:r>
    </w:p>
    <w:p>
      <w:pPr>
        <w:pStyle w:val="Compact"/>
        <w:numPr>
          <w:numId w:val="1179"/>
          <w:ilvl w:val="1"/>
        </w:numPr>
      </w:pPr>
      <w:r>
        <w:t xml:space="preserve">Mario svolse l’esercizio nel modo in cui gli era stato insegnato</w:t>
      </w:r>
    </w:p>
    <w:p>
      <w:pPr>
        <w:pStyle w:val="FirstParagraph"/>
      </w:pPr>
      <w:r>
        <w:t xml:space="preserve">La forma implicita è possibile solamente se i soggetti della reggente e della subordinata si riferiscono alla stessa entità (</w:t>
      </w:r>
      <w:r>
        <w:rPr>
          <w:i/>
        </w:rPr>
        <w:t xml:space="preserve">coreferenti</w:t>
      </w:r>
      <w:r>
        <w:t xml:space="preserve">). Si alternano il gerundio e l’infinito preposizionale – preceduto ovvero da</w:t>
      </w:r>
      <w:r>
        <w:t xml:space="preserve"> </w:t>
      </w:r>
      <w:r>
        <w:rPr>
          <w:i/>
        </w:rPr>
        <w:t xml:space="preserve">a</w:t>
      </w:r>
      <w:r>
        <w:t xml:space="preserve"> </w:t>
      </w:r>
      <w:r>
        <w:t xml:space="preserve">o da</w:t>
      </w:r>
      <w:r>
        <w:t xml:space="preserve"> </w:t>
      </w:r>
      <w:r>
        <w:rPr>
          <w:i/>
        </w:rPr>
        <w:t xml:space="preserve">con</w:t>
      </w:r>
      <w:r>
        <w:t xml:space="preserve">:</w:t>
      </w:r>
    </w:p>
    <w:p>
      <w:pPr>
        <w:pStyle w:val="Compact"/>
        <w:numPr>
          <w:numId w:val="1181"/>
          <w:ilvl w:val="1"/>
        </w:numPr>
      </w:pPr>
      <w:r>
        <w:t xml:space="preserve">Con lo stare sempre solo, si rende antipatico a tutti</w:t>
      </w:r>
    </w:p>
    <w:p>
      <w:pPr>
        <w:pStyle w:val="Compact"/>
        <w:numPr>
          <w:numId w:val="1181"/>
          <w:ilvl w:val="1"/>
        </w:numPr>
      </w:pPr>
      <w:r>
        <w:t xml:space="preserve">Mario passa le serate a leggere romanzi</w:t>
      </w:r>
    </w:p>
    <w:p>
      <w:pPr>
        <w:pStyle w:val="Compact"/>
        <w:numPr>
          <w:numId w:val="1181"/>
          <w:ilvl w:val="1"/>
        </w:numPr>
      </w:pPr>
      <w:r>
        <w:t xml:space="preserve">La nonna li rimproverò sgridandoli furiosamente</w:t>
      </w:r>
    </w:p>
    <w:p>
      <w:pPr>
        <w:pStyle w:val="Heading2"/>
      </w:pPr>
      <w:bookmarkStart w:id="111" w:name="strumentali"/>
      <w:r>
        <w:t xml:space="preserve">Strumentali</w:t>
      </w:r>
      <w:bookmarkEnd w:id="111"/>
    </w:p>
    <w:p>
      <w:pPr>
        <w:pStyle w:val="FirstParagraph"/>
      </w:pPr>
      <w:r>
        <w:t xml:space="preserve">Così come le modali precisano il</w:t>
      </w:r>
      <w:r>
        <w:t xml:space="preserve"> </w:t>
      </w:r>
      <w:r>
        <w:rPr>
          <w:i/>
        </w:rPr>
        <w:t xml:space="preserve">modo</w:t>
      </w:r>
      <w:r>
        <w:t xml:space="preserve"> </w:t>
      </w:r>
      <w:r>
        <w:t xml:space="preserve">del verificarsi dell’evento descritto nella reggente, le strumentali sono subordinate che indicano il</w:t>
      </w:r>
      <w:r>
        <w:t xml:space="preserve"> </w:t>
      </w:r>
      <w:r>
        <w:rPr>
          <w:i/>
        </w:rPr>
        <w:t xml:space="preserve">mezzo</w:t>
      </w:r>
      <w:r>
        <w:t xml:space="preserve"> </w:t>
      </w:r>
      <w:r>
        <w:t xml:space="preserve">con il quale esso si compie.</w:t>
      </w:r>
      <w:r>
        <w:t xml:space="preserve"> </w:t>
      </w:r>
      <w:r>
        <w:t xml:space="preserve">Nella maggior parte dei casi, la proposizione strumentale appare in forma implicita, con il verbo al gerundio oppure con l’infinito preceduto dall’articolo e introdotto da</w:t>
      </w:r>
      <w:r>
        <w:t xml:space="preserve"> </w:t>
      </w:r>
      <w:r>
        <w:rPr>
          <w:i/>
        </w:rPr>
        <w:t xml:space="preserve">con</w:t>
      </w:r>
      <w:r>
        <w:t xml:space="preserve"> </w:t>
      </w:r>
      <w:r>
        <w:t xml:space="preserve">o da locuzioni quali</w:t>
      </w:r>
      <w:r>
        <w:t xml:space="preserve"> </w:t>
      </w:r>
      <w:r>
        <w:rPr>
          <w:i/>
        </w:rPr>
        <w:t xml:space="preserve">a forza di, a furia di</w:t>
      </w:r>
      <w:r>
        <w:t xml:space="preserve">:</w:t>
      </w:r>
    </w:p>
    <w:p>
      <w:pPr>
        <w:pStyle w:val="Compact"/>
        <w:numPr>
          <w:numId w:val="1183"/>
          <w:ilvl w:val="1"/>
        </w:numPr>
      </w:pPr>
      <w:r>
        <w:t xml:space="preserve">Ci teniamo informati sulle ultime notizie leggendo i giornali</w:t>
      </w:r>
    </w:p>
    <w:p>
      <w:pPr>
        <w:pStyle w:val="Compact"/>
        <w:numPr>
          <w:numId w:val="1183"/>
          <w:ilvl w:val="1"/>
        </w:numPr>
      </w:pPr>
      <w:r>
        <w:t xml:space="preserve">A forza di piangere, quella bambina riesce sempre a ottenere l’attenzione di tutti</w:t>
      </w:r>
    </w:p>
    <w:p>
      <w:pPr>
        <w:pStyle w:val="FirstParagraph"/>
      </w:pPr>
      <w:r>
        <w:t xml:space="preserve">Raramente troviamo la proposizione strumentale in forma esplicita, e non sempre risulta agevole distinguerla nettamente dalla costruzione condizionale:</w:t>
      </w:r>
    </w:p>
    <w:p>
      <w:pPr>
        <w:pStyle w:val="Compact"/>
        <w:numPr>
          <w:numId w:val="1185"/>
          <w:ilvl w:val="1"/>
        </w:numPr>
      </w:pPr>
      <w:r>
        <w:t xml:space="preserve">Rischi di rovinare il legno piallandolo controvena</w:t>
      </w:r>
    </w:p>
    <w:p>
      <w:pPr>
        <w:pStyle w:val="Compact"/>
        <w:numPr>
          <w:numId w:val="1185"/>
          <w:ilvl w:val="1"/>
        </w:numPr>
      </w:pPr>
      <w:r>
        <w:t xml:space="preserve">Rischi di rovinare il legno se lo pialli controvena</w:t>
      </w:r>
    </w:p>
    <w:p>
      <w:pPr>
        <w:pStyle w:val="FirstParagraph"/>
      </w:pPr>
      <w:r>
        <w:t xml:space="preserve">A volte si può essere in dubbio sul distinguere se la frase può essere una strumentale o una modale. In questo caso, si può fare riferimento al fatto che la modale risponde alla domanda</w:t>
      </w:r>
      <w:r>
        <w:t xml:space="preserve"> </w:t>
      </w:r>
      <w:r>
        <w:t xml:space="preserve">“</w:t>
      </w:r>
      <w:r>
        <w:t xml:space="preserve">in quale modo?</w:t>
      </w:r>
      <w:r>
        <w:t xml:space="preserve">”</w:t>
      </w:r>
      <w:r>
        <w:t xml:space="preserve">, mentre la strumentale</w:t>
      </w:r>
      <w:r>
        <w:t xml:space="preserve"> </w:t>
      </w:r>
      <w:r>
        <w:t xml:space="preserve">“</w:t>
      </w:r>
      <w:r>
        <w:t xml:space="preserve">con quale mezzo?</w:t>
      </w:r>
      <w:r>
        <w:t xml:space="preserve">”</w:t>
      </w:r>
      <w:r>
        <w:t xml:space="preserve">:</w:t>
      </w:r>
    </w:p>
    <w:p>
      <w:pPr>
        <w:pStyle w:val="Compact"/>
        <w:numPr>
          <w:numId w:val="1187"/>
          <w:ilvl w:val="1"/>
        </w:numPr>
      </w:pPr>
      <w:r>
        <w:t xml:space="preserve">Patrizia è guarita prendendo gli antibiotici (con quale mezzo?)</w:t>
      </w:r>
    </w:p>
    <w:p>
      <w:pPr>
        <w:pStyle w:val="Compact"/>
        <w:numPr>
          <w:numId w:val="1187"/>
          <w:ilvl w:val="1"/>
        </w:numPr>
      </w:pPr>
      <w:r>
        <w:t xml:space="preserve">Mi è corso incontro correndo (in che modo?)</w:t>
      </w:r>
    </w:p>
    <w:p>
      <w:pPr>
        <w:pStyle w:val="Heading2"/>
      </w:pPr>
      <w:bookmarkStart w:id="112" w:name="temporali"/>
      <w:r>
        <w:t xml:space="preserve">Temporali</w:t>
      </w:r>
      <w:bookmarkEnd w:id="112"/>
    </w:p>
    <w:p>
      <w:pPr>
        <w:pStyle w:val="FirstParagraph"/>
      </w:pPr>
      <w:r>
        <w:t xml:space="preserve">La subordinata temporale indica la circostanza di tempo in cui si verifica l’evento descritto nella reggente.</w:t>
      </w:r>
    </w:p>
    <w:p>
      <w:pPr>
        <w:pStyle w:val="BodyText"/>
      </w:pPr>
      <w:r>
        <w:t xml:space="preserve">Le temporali possono essere di modo finito all’indicativo e al congiuntivo per esprimere l’ipoteticità (possibile o impossibile) e di modo infinito:</w:t>
      </w:r>
    </w:p>
    <w:p>
      <w:pPr>
        <w:pStyle w:val="Compact"/>
        <w:numPr>
          <w:numId w:val="1189"/>
          <w:ilvl w:val="1"/>
        </w:numPr>
      </w:pPr>
      <w:r>
        <w:t xml:space="preserve">Quando vado al lavoro passo per Náměstí Republiky</w:t>
      </w:r>
    </w:p>
    <w:p>
      <w:pPr>
        <w:pStyle w:val="Compact"/>
        <w:numPr>
          <w:numId w:val="1189"/>
          <w:ilvl w:val="1"/>
        </w:numPr>
      </w:pPr>
      <w:r>
        <w:t xml:space="preserve">Appena decidesse di partire, dovresti subito seguirlo</w:t>
      </w:r>
    </w:p>
    <w:p>
      <w:pPr>
        <w:pStyle w:val="Compact"/>
        <w:numPr>
          <w:numId w:val="1188"/>
          <w:ilvl w:val="0"/>
        </w:numPr>
      </w:pPr>
      <w:r>
        <w:t xml:space="preserve">Mi fermo sempre a Náměstí Republiky prima di andare al lavoro</w:t>
      </w:r>
    </w:p>
    <w:p>
      <w:pPr>
        <w:pStyle w:val="FirstParagraph"/>
      </w:pPr>
      <w:r>
        <w:t xml:space="preserve">Nella forma esplicita, le temporali godono di un ricco repertorio di introduttori, che permettono di codificare molti rapporti temporali. Tra loro possiamod distinguere congiunzioni semplici quali</w:t>
      </w:r>
      <w:r>
        <w:t xml:space="preserve"> </w:t>
      </w:r>
      <w:r>
        <w:rPr>
          <w:i/>
        </w:rPr>
        <w:t xml:space="preserve">che, quando, mentre</w:t>
      </w:r>
      <w:r>
        <w:t xml:space="preserve">, modificate da avverbi o preposizioni (</w:t>
      </w:r>
      <w:r>
        <w:rPr>
          <w:i/>
        </w:rPr>
        <w:t xml:space="preserve">prima/dopo che, fino a quando/che</w:t>
      </w:r>
      <w:r>
        <w:t xml:space="preserve">), locuzioni (</w:t>
      </w:r>
      <w:r>
        <w:rPr>
          <w:i/>
        </w:rPr>
        <w:t xml:space="preserve">visto che</w:t>
      </w:r>
      <w:r>
        <w:t xml:space="preserve">).</w:t>
      </w:r>
      <w:r>
        <w:t xml:space="preserve"> </w:t>
      </w:r>
      <w:r>
        <w:t xml:space="preserve">Le temporali possono esprimere contemporaneità, anteriorità o posteriorità rispetto alla reggente, e determinarne la qualità (durativa o non durativa):</w:t>
      </w:r>
    </w:p>
    <w:p>
      <w:pPr>
        <w:numPr>
          <w:numId w:val="1190"/>
          <w:ilvl w:val="0"/>
        </w:numPr>
      </w:pPr>
      <w:r>
        <w:rPr>
          <w:i/>
        </w:rPr>
        <w:t xml:space="preserve">quando</w:t>
      </w:r>
      <w:r>
        <w:t xml:space="preserve"> </w:t>
      </w:r>
      <w:r>
        <w:t xml:space="preserve">determina una stessa cornice temporale tra gli eventi, siano essi effettivamente simultanei o meno:</w:t>
      </w:r>
    </w:p>
    <w:p>
      <w:pPr>
        <w:pStyle w:val="Compact"/>
        <w:numPr>
          <w:numId w:val="1191"/>
          <w:ilvl w:val="1"/>
        </w:numPr>
      </w:pPr>
      <w:r>
        <w:t xml:space="preserve">Stavo per prendere il treno, quando mi accorsi di non avere il portafoglio</w:t>
      </w:r>
    </w:p>
    <w:p>
      <w:pPr>
        <w:pStyle w:val="Compact"/>
        <w:numPr>
          <w:numId w:val="1191"/>
          <w:ilvl w:val="1"/>
        </w:numPr>
      </w:pPr>
      <w:r>
        <w:t xml:space="preserve">Quando la bambina piangeva, Luisa la sgridava</w:t>
      </w:r>
    </w:p>
    <w:p>
      <w:pPr>
        <w:pStyle w:val="Compact"/>
        <w:numPr>
          <w:numId w:val="1191"/>
          <w:ilvl w:val="1"/>
        </w:numPr>
      </w:pPr>
      <w:r>
        <w:t xml:space="preserve">Quando ci si innamora, si sentono le farfalle nello stomaco</w:t>
      </w:r>
    </w:p>
    <w:p>
      <w:pPr>
        <w:numPr>
          <w:numId w:val="1190"/>
          <w:ilvl w:val="0"/>
        </w:numPr>
      </w:pPr>
      <w:r>
        <w:rPr>
          <w:i/>
        </w:rPr>
        <w:t xml:space="preserve">mentre</w:t>
      </w:r>
      <w:r>
        <w:t xml:space="preserve"> </w:t>
      </w:r>
      <w:r>
        <w:t xml:space="preserve">introduce un rapporto di simultaneità, codificando un valore durativo della subordinata. La reggente può avere valore durativo (a), puntuale (b), iterativo (c):</w:t>
      </w:r>
    </w:p>
    <w:p>
      <w:pPr>
        <w:pStyle w:val="Compact"/>
        <w:numPr>
          <w:numId w:val="1192"/>
          <w:ilvl w:val="1"/>
        </w:numPr>
      </w:pPr>
      <w:r>
        <w:t xml:space="preserve">Mentre dormivo, mio fratello lavorava</w:t>
      </w:r>
    </w:p>
    <w:p>
      <w:pPr>
        <w:pStyle w:val="Compact"/>
        <w:numPr>
          <w:numId w:val="1192"/>
          <w:ilvl w:val="1"/>
        </w:numPr>
      </w:pPr>
      <w:r>
        <w:t xml:space="preserve">Mentre dormivo, squillò il telefono</w:t>
      </w:r>
    </w:p>
    <w:p>
      <w:pPr>
        <w:pStyle w:val="Compact"/>
        <w:numPr>
          <w:numId w:val="1192"/>
          <w:ilvl w:val="1"/>
        </w:numPr>
      </w:pPr>
      <w:r>
        <w:t xml:space="preserve">Mentre dormivo, il pendolo rintoccava ogni mezz’ora</w:t>
      </w:r>
    </w:p>
    <w:p>
      <w:pPr>
        <w:numPr>
          <w:numId w:val="1190"/>
          <w:ilvl w:val="0"/>
        </w:numPr>
      </w:pPr>
      <w:r>
        <w:rPr>
          <w:i/>
        </w:rPr>
        <w:t xml:space="preserve">finché, fintantoché, fino a che</w:t>
      </w:r>
      <w:r>
        <w:t xml:space="preserve"> </w:t>
      </w:r>
      <w:r>
        <w:t xml:space="preserve">indicano il termine dell’evento. Se la fine dell’evento della reggente coincide con quello della subordinata, viene detto</w:t>
      </w:r>
      <w:r>
        <w:t xml:space="preserve"> </w:t>
      </w:r>
      <w:r>
        <w:rPr>
          <w:i/>
        </w:rPr>
        <w:t xml:space="preserve">coestensiva</w:t>
      </w:r>
      <w:r>
        <w:t xml:space="preserve">. Le proposizioni non coestensive presentano spesso la negazione pleonastica:</w:t>
      </w:r>
    </w:p>
    <w:p>
      <w:pPr>
        <w:pStyle w:val="Compact"/>
        <w:numPr>
          <w:numId w:val="1193"/>
          <w:ilvl w:val="1"/>
        </w:numPr>
      </w:pPr>
      <w:r>
        <w:t xml:space="preserve">Fui felice finché fummo sposati</w:t>
      </w:r>
    </w:p>
    <w:p>
      <w:pPr>
        <w:pStyle w:val="Compact"/>
        <w:numPr>
          <w:numId w:val="1193"/>
          <w:ilvl w:val="1"/>
        </w:numPr>
      </w:pPr>
      <w:r>
        <w:t xml:space="preserve">Fui felice finché (non) ci separammo</w:t>
      </w:r>
    </w:p>
    <w:p>
      <w:pPr>
        <w:numPr>
          <w:numId w:val="1190"/>
          <w:ilvl w:val="0"/>
        </w:numPr>
      </w:pPr>
      <w:r>
        <w:rPr>
          <w:i/>
        </w:rPr>
        <w:t xml:space="preserve">dacché, da quando</w:t>
      </w:r>
      <w:r>
        <w:t xml:space="preserve"> </w:t>
      </w:r>
      <w:r>
        <w:t xml:space="preserve">esprimono il valore incoativo dell’evento, ovvero l’inizio. Possono essere coestensivi o meno:</w:t>
      </w:r>
      <w:r>
        <w:br w:type="textWrapping"/>
      </w:r>
      <w:r>
        <w:t xml:space="preserve">Dacché mi sono divorziato sono felice</w:t>
      </w:r>
    </w:p>
    <w:p>
      <w:pPr>
        <w:numPr>
          <w:numId w:val="1190"/>
          <w:ilvl w:val="0"/>
        </w:numPr>
      </w:pPr>
      <w:r>
        <w:rPr>
          <w:i/>
        </w:rPr>
        <w:t xml:space="preserve">appena, dopo</w:t>
      </w:r>
      <w:r>
        <w:t xml:space="preserve"> </w:t>
      </w:r>
      <w:r>
        <w:t xml:space="preserve">indicano la posteriorità dell’evento –immediata quella di appena:</w:t>
      </w:r>
    </w:p>
    <w:p>
      <w:pPr>
        <w:pStyle w:val="Compact"/>
        <w:numPr>
          <w:numId w:val="1194"/>
          <w:ilvl w:val="1"/>
        </w:numPr>
      </w:pPr>
      <w:r>
        <w:t xml:space="preserve">Appena ebbe terminato il lavoro, corse a bere un bicchiere con gli amici</w:t>
      </w:r>
    </w:p>
    <w:p>
      <w:pPr>
        <w:pStyle w:val="Compact"/>
        <w:numPr>
          <w:numId w:val="1194"/>
          <w:ilvl w:val="1"/>
        </w:numPr>
      </w:pPr>
      <w:r>
        <w:t xml:space="preserve">Dopo che la partita terminò, la squadra di casa venne titolata dello scudetto</w:t>
      </w:r>
    </w:p>
    <w:p>
      <w:pPr>
        <w:numPr>
          <w:numId w:val="1190"/>
          <w:ilvl w:val="0"/>
        </w:numPr>
      </w:pPr>
      <w:r>
        <w:rPr>
          <w:i/>
        </w:rPr>
        <w:t xml:space="preserve">prima che</w:t>
      </w:r>
      <w:r>
        <w:t xml:space="preserve"> </w:t>
      </w:r>
      <w:r>
        <w:t xml:space="preserve">codifica la relazione di anteriorità:</w:t>
      </w:r>
    </w:p>
    <w:p>
      <w:pPr>
        <w:pStyle w:val="Compact"/>
        <w:numPr>
          <w:numId w:val="1195"/>
          <w:ilvl w:val="1"/>
        </w:numPr>
      </w:pPr>
      <w:r>
        <w:t xml:space="preserve">Prima che il gallo canti, mi rinnegherai tre volte</w:t>
      </w:r>
    </w:p>
    <w:p>
      <w:pPr>
        <w:pStyle w:val="Compact"/>
        <w:numPr>
          <w:numId w:val="1195"/>
          <w:ilvl w:val="1"/>
        </w:numPr>
      </w:pPr>
      <w:r>
        <w:t xml:space="preserve">Domani mi sveglierò prima che tu rientri dalla discoteca</w:t>
      </w:r>
    </w:p>
    <w:p>
      <w:pPr>
        <w:pStyle w:val="FirstParagraph"/>
      </w:pPr>
      <w:r>
        <w:t xml:space="preserve">Quelle implicite presentano un numero minore di introduttori e una più stretta gamma di relazioni temporali:</w:t>
      </w:r>
    </w:p>
    <w:p>
      <w:pPr>
        <w:numPr>
          <w:numId w:val="1196"/>
          <w:ilvl w:val="0"/>
        </w:numPr>
      </w:pPr>
      <w:r>
        <w:t xml:space="preserve">Infinito:</w:t>
      </w:r>
    </w:p>
    <w:p>
      <w:pPr>
        <w:pStyle w:val="Compact"/>
        <w:numPr>
          <w:numId w:val="1197"/>
          <w:ilvl w:val="1"/>
        </w:numPr>
      </w:pPr>
      <w:r>
        <w:t xml:space="preserve">introdotto da</w:t>
      </w:r>
      <w:r>
        <w:t xml:space="preserve"> </w:t>
      </w:r>
      <w:r>
        <w:t xml:space="preserve">“</w:t>
      </w:r>
      <w:r>
        <w:t xml:space="preserve">a</w:t>
      </w:r>
      <w:r>
        <w:t xml:space="preserve">”</w:t>
      </w:r>
      <w:r>
        <w:t xml:space="preserve"> </w:t>
      </w:r>
      <w:r>
        <w:t xml:space="preserve">o</w:t>
      </w:r>
      <w:r>
        <w:t xml:space="preserve"> </w:t>
      </w:r>
      <w:r>
        <w:t xml:space="preserve">“</w:t>
      </w:r>
      <w:r>
        <w:t xml:space="preserve">in</w:t>
      </w:r>
      <w:r>
        <w:t xml:space="preserve">”</w:t>
      </w:r>
      <w:r>
        <w:t xml:space="preserve"> </w:t>
      </w:r>
      <w:r>
        <w:t xml:space="preserve">esprime simultaneità</w:t>
      </w:r>
      <w:r>
        <w:br w:type="textWrapping"/>
      </w:r>
      <w:r>
        <w:t xml:space="preserve">A vederla, mi si rimescola il sangue</w:t>
      </w:r>
    </w:p>
    <w:p>
      <w:pPr>
        <w:pStyle w:val="Compact"/>
        <w:numPr>
          <w:numId w:val="1197"/>
          <w:ilvl w:val="1"/>
        </w:numPr>
      </w:pPr>
      <w:r>
        <w:t xml:space="preserve">introdotto da</w:t>
      </w:r>
      <w:r>
        <w:t xml:space="preserve"> </w:t>
      </w:r>
      <w:r>
        <w:t xml:space="preserve">“</w:t>
      </w:r>
      <w:r>
        <w:t xml:space="preserve">prima di</w:t>
      </w:r>
      <w:r>
        <w:t xml:space="preserve">”</w:t>
      </w:r>
      <w:r>
        <w:t xml:space="preserve"> </w:t>
      </w:r>
      <w:r>
        <w:t xml:space="preserve">esprime anteriorità</w:t>
      </w:r>
      <w:r>
        <w:br w:type="textWrapping"/>
      </w:r>
      <w:r>
        <w:t xml:space="preserve">Prima di cenare mi lavo sempre le mani</w:t>
      </w:r>
    </w:p>
    <w:p>
      <w:pPr>
        <w:pStyle w:val="Compact"/>
        <w:numPr>
          <w:numId w:val="1197"/>
          <w:ilvl w:val="1"/>
        </w:numPr>
      </w:pPr>
      <w:r>
        <w:t xml:space="preserve">introdotto da</w:t>
      </w:r>
      <w:r>
        <w:t xml:space="preserve"> </w:t>
      </w:r>
      <w:r>
        <w:t xml:space="preserve">“</w:t>
      </w:r>
      <w:r>
        <w:t xml:space="preserve">dopo</w:t>
      </w:r>
      <w:r>
        <w:t xml:space="preserve">”</w:t>
      </w:r>
      <w:r>
        <w:t xml:space="preserve"> </w:t>
      </w:r>
      <w:r>
        <w:t xml:space="preserve">per la posteriorità</w:t>
      </w:r>
      <w:r>
        <w:br w:type="textWrapping"/>
      </w:r>
      <w:r>
        <w:t xml:space="preserve">Dopo aver cenato, mi fumo una sigaretta</w:t>
      </w:r>
    </w:p>
    <w:p>
      <w:pPr>
        <w:numPr>
          <w:numId w:val="1196"/>
          <w:ilvl w:val="0"/>
        </w:numPr>
      </w:pPr>
      <w:r>
        <w:t xml:space="preserve">Participio passato esprime la posteriorità</w:t>
      </w:r>
      <w:r>
        <w:br w:type="textWrapping"/>
      </w:r>
      <w:r>
        <w:t xml:space="preserve">Tornata a casa, si mise a letto</w:t>
      </w:r>
    </w:p>
    <w:p>
      <w:pPr>
        <w:numPr>
          <w:numId w:val="1196"/>
          <w:ilvl w:val="0"/>
        </w:numPr>
      </w:pPr>
      <w:r>
        <w:t xml:space="preserve">Gerundio:</w:t>
      </w:r>
    </w:p>
    <w:p>
      <w:pPr>
        <w:pStyle w:val="Compact"/>
        <w:numPr>
          <w:numId w:val="1198"/>
          <w:ilvl w:val="1"/>
        </w:numPr>
      </w:pPr>
      <w:r>
        <w:t xml:space="preserve">presente per esprimere simultaneità</w:t>
      </w:r>
      <w:r>
        <w:br w:type="textWrapping"/>
      </w:r>
      <w:r>
        <w:t xml:space="preserve">Tornando a casa, si fermò dal tabaccaio</w:t>
      </w:r>
    </w:p>
    <w:p>
      <w:pPr>
        <w:pStyle w:val="Compact"/>
        <w:numPr>
          <w:numId w:val="1198"/>
          <w:ilvl w:val="1"/>
        </w:numPr>
      </w:pPr>
      <w:r>
        <w:t xml:space="preserve">passato, per la posteriorità</w:t>
      </w:r>
      <w:r>
        <w:br w:type="textWrapping"/>
      </w:r>
      <w:r>
        <w:t xml:space="preserve">Essendo tornata a casa, si ricordò della lettera</w:t>
      </w:r>
    </w:p>
    <w:p>
      <w:pPr>
        <w:pStyle w:val="Heading1"/>
      </w:pPr>
      <w:bookmarkStart w:id="113" w:name="frasi-relative"/>
      <w:r>
        <w:t xml:space="preserve">Frasi Relative</w:t>
      </w:r>
      <w:bookmarkEnd w:id="113"/>
    </w:p>
    <w:p>
      <w:pPr>
        <w:pStyle w:val="FirstParagraph"/>
      </w:pPr>
      <w:r>
        <w:t xml:space="preserve">La frase relativa è collegata ad un costituente –tipicamente un sintagma nominale– della reggente, modificandolo.</w:t>
      </w:r>
      <w:r>
        <w:t xml:space="preserve"> </w:t>
      </w:r>
      <w:r>
        <w:t xml:space="preserve">In altri termini, la frase relativa è una subordinata che delimita la referenza di un SN specificando il ruolo di quel SN nella situazione descritta nella subordinata (Andrews 2007).</w:t>
      </w:r>
      <w:r>
        <w:t xml:space="preserve"> </w:t>
      </w:r>
      <w:r>
        <w:t xml:space="preserve">Così una relativa estende il SN della reggente su quello della subordinata (quindi coreferenti). Il primo è detto</w:t>
      </w:r>
      <w:r>
        <w:t xml:space="preserve"> </w:t>
      </w:r>
      <w:r>
        <w:rPr>
          <w:i/>
        </w:rPr>
        <w:t xml:space="preserve">antecedente</w:t>
      </w:r>
      <w:r>
        <w:t xml:space="preserve">, mentre nella relativa è sostituito dal</w:t>
      </w:r>
      <w:r>
        <w:t xml:space="preserve"> </w:t>
      </w:r>
      <w:r>
        <w:rPr>
          <w:i/>
        </w:rPr>
        <w:t xml:space="preserve">pronome relativo</w:t>
      </w:r>
      <w:r>
        <w:t xml:space="preserve">:</w:t>
      </w:r>
    </w:p>
    <w:p>
      <w:pPr>
        <w:pStyle w:val="Compact"/>
        <w:numPr>
          <w:numId w:val="1200"/>
          <w:ilvl w:val="1"/>
        </w:numPr>
      </w:pPr>
      <w:r>
        <w:t xml:space="preserve">Mario ha comprato un computer</w:t>
      </w:r>
    </w:p>
    <w:p>
      <w:pPr>
        <w:pStyle w:val="Compact"/>
        <w:numPr>
          <w:numId w:val="1200"/>
          <w:ilvl w:val="1"/>
        </w:numPr>
      </w:pPr>
      <w:r>
        <w:t xml:space="preserve">Il computer di Mario costa molto</w:t>
      </w:r>
    </w:p>
    <w:p>
      <w:pPr>
        <w:pStyle w:val="Compact"/>
        <w:numPr>
          <w:numId w:val="1200"/>
          <w:ilvl w:val="1"/>
        </w:numPr>
      </w:pPr>
      <w:r>
        <w:t xml:space="preserve">Mario ha comprato un computer che costa molto</w:t>
      </w:r>
    </w:p>
    <w:p>
      <w:pPr>
        <w:pStyle w:val="FirstParagraph"/>
      </w:pPr>
      <w:r>
        <w:t xml:space="preserve">L’antecedente e la relativa formano un costituente, che può essere soggetto a movimento tutto insieme:</w:t>
      </w:r>
    </w:p>
    <w:p>
      <w:pPr>
        <w:pStyle w:val="Compact"/>
        <w:numPr>
          <w:numId w:val="1202"/>
          <w:ilvl w:val="1"/>
        </w:numPr>
      </w:pPr>
      <w:r>
        <w:t xml:space="preserve">Ho visto [il ragazzo che piace a Maria] nel parco</w:t>
      </w:r>
    </w:p>
    <w:p>
      <w:pPr>
        <w:pStyle w:val="Compact"/>
        <w:numPr>
          <w:numId w:val="1202"/>
          <w:ilvl w:val="1"/>
        </w:numPr>
      </w:pPr>
      <w:r>
        <w:t xml:space="preserve">[Il ragazzo che piace a Maria] è stato visto nel parco</w:t>
      </w:r>
    </w:p>
    <w:p>
      <w:pPr>
        <w:pStyle w:val="FirstParagraph"/>
      </w:pPr>
      <w:r>
        <w:t xml:space="preserve">All’interno della classe delle relative possiamo distinguere tra:</w:t>
      </w:r>
    </w:p>
    <w:p>
      <w:pPr>
        <w:pStyle w:val="Compact"/>
        <w:numPr>
          <w:numId w:val="1203"/>
          <w:ilvl w:val="0"/>
        </w:numPr>
      </w:pPr>
      <w:r>
        <w:t xml:space="preserve">relative restrittive o limitative, che limitano la referenza del SN</w:t>
      </w:r>
    </w:p>
    <w:p>
      <w:pPr>
        <w:pStyle w:val="Compact"/>
        <w:numPr>
          <w:numId w:val="1204"/>
          <w:ilvl w:val="1"/>
        </w:numPr>
      </w:pPr>
      <w:r>
        <w:t xml:space="preserve">Amo la frutta che è dolce (amo solo la frutta dolce)</w:t>
      </w:r>
    </w:p>
    <w:p>
      <w:pPr>
        <w:pStyle w:val="Compact"/>
        <w:numPr>
          <w:numId w:val="1203"/>
          <w:ilvl w:val="0"/>
        </w:numPr>
      </w:pPr>
      <w:r>
        <w:t xml:space="preserve">relative descrittive o appositive, che aggiungono informazioni all’antecedente</w:t>
      </w:r>
    </w:p>
    <w:p>
      <w:pPr>
        <w:pStyle w:val="Compact"/>
        <w:numPr>
          <w:numId w:val="1205"/>
          <w:ilvl w:val="1"/>
        </w:numPr>
      </w:pPr>
      <w:r>
        <w:t xml:space="preserve">Amo la frutta, che è dolce (la frutta è dolce)</w:t>
      </w:r>
    </w:p>
    <w:p>
      <w:pPr>
        <w:pStyle w:val="Heading1"/>
      </w:pPr>
      <w:bookmarkStart w:id="114" w:name="proposizioni-incidentali"/>
      <w:r>
        <w:t xml:space="preserve">Proposizioni incidentali</w:t>
      </w:r>
      <w:bookmarkEnd w:id="114"/>
    </w:p>
    <w:p>
      <w:pPr>
        <w:pStyle w:val="Heading1"/>
      </w:pPr>
      <w:bookmarkStart w:id="115" w:name="il-discorso-riportato"/>
      <w:r>
        <w:t xml:space="preserve">Il discorso riportato</w:t>
      </w:r>
      <w:bookmarkEnd w:id="115"/>
    </w:p>
    <w:p>
      <w:pPr>
        <w:pStyle w:val="Heading2"/>
      </w:pPr>
      <w:bookmarkStart w:id="116" w:name="discorso-diretto"/>
      <w:r>
        <w:t xml:space="preserve">Discorso diretto</w:t>
      </w:r>
      <w:bookmarkEnd w:id="116"/>
    </w:p>
    <w:p>
      <w:pPr>
        <w:pStyle w:val="Heading2"/>
      </w:pPr>
      <w:bookmarkStart w:id="117" w:name="discorso-indiretto"/>
      <w:r>
        <w:t xml:space="preserve">Discorso indiretto</w:t>
      </w:r>
      <w:bookmarkEnd w:id="117"/>
    </w:p>
    <w:p>
      <w:pPr>
        <w:pStyle w:val="Heading2"/>
      </w:pPr>
      <w:bookmarkStart w:id="118" w:name="discorso-indiretto-libero"/>
      <w:r>
        <w:t xml:space="preserve">Discorso indiretto libero</w:t>
      </w:r>
      <w:bookmarkEnd w:id="118"/>
    </w:p>
    <w:p>
      <w:pPr>
        <w:pStyle w:val="Heading1"/>
      </w:pPr>
      <w:bookmarkStart w:id="119" w:name="la-frase-marcata"/>
      <w:r>
        <w:t xml:space="preserve">La frase marcata</w:t>
      </w:r>
      <w:bookmarkEnd w:id="119"/>
    </w:p>
    <w:bookmarkStart w:id="147" w:name="refs"/>
    <w:bookmarkStart w:id="121"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20">
        <w:r>
          <w:rPr>
            <w:rStyle w:val="Hyperlink"/>
          </w:rPr>
          <w:t xml:space="preserve">https://books.google.cz/books?id=pWxDMQAACAAJ</w:t>
        </w:r>
      </w:hyperlink>
      <w:r>
        <w:t xml:space="preserve">.</w:t>
      </w:r>
    </w:p>
    <w:bookmarkEnd w:id="121"/>
    <w:bookmarkStart w:id="122"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2"/>
    <w:bookmarkStart w:id="123"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3"/>
    <w:bookmarkStart w:id="124" w:name="ref-leipzigGlossingRules"/>
    <w:p>
      <w:pPr>
        <w:pStyle w:val="Bibliography"/>
      </w:pPr>
      <w:r>
        <w:t xml:space="preserve">Comrie, Bernard, Martin Haspelmath, and Balthasar Bickel. 2008. “The Leipzig Glossing Rules: Conventions for Interlinear Morpheme-by-Morpheme Glosses.”</w:t>
      </w:r>
    </w:p>
    <w:bookmarkEnd w:id="124"/>
    <w:bookmarkStart w:id="126"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5">
        <w:r>
          <w:rPr>
            <w:rStyle w:val="Hyperlink"/>
          </w:rPr>
          <w:t xml:space="preserve">https://books.google.cz/books?id=7sF-NwAACAAJ</w:t>
        </w:r>
      </w:hyperlink>
      <w:r>
        <w:t xml:space="preserve">.</w:t>
      </w:r>
    </w:p>
    <w:bookmarkEnd w:id="126"/>
    <w:bookmarkStart w:id="127" w:name="ref-fibra2017"/>
    <w:p>
      <w:pPr>
        <w:pStyle w:val="Bibliography"/>
      </w:pPr>
      <w:r>
        <w:t xml:space="preserve">Fibra, Fabri. 2017. “Fenomeno.” Universal Music Italy.</w:t>
      </w:r>
    </w:p>
    <w:bookmarkEnd w:id="127"/>
    <w:bookmarkStart w:id="129"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28">
        <w:r>
          <w:rPr>
            <w:rStyle w:val="Hyperlink"/>
          </w:rPr>
          <w:t xml:space="preserve">https://books.google.cz/books?id=ABf1ngEACAAJ</w:t>
        </w:r>
      </w:hyperlink>
      <w:r>
        <w:t xml:space="preserve">.</w:t>
      </w:r>
    </w:p>
    <w:bookmarkEnd w:id="129"/>
    <w:bookmarkStart w:id="131"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30">
        <w:r>
          <w:rPr>
            <w:rStyle w:val="Hyperlink"/>
          </w:rPr>
          <w:t xml:space="preserve">https://books.google.it/books?id=K2eOQgAACAAJ</w:t>
        </w:r>
      </w:hyperlink>
      <w:r>
        <w:t xml:space="preserve">.</w:t>
      </w:r>
    </w:p>
    <w:bookmarkEnd w:id="131"/>
    <w:bookmarkStart w:id="133"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32">
        <w:r>
          <w:rPr>
            <w:rStyle w:val="Hyperlink"/>
          </w:rPr>
          <w:t xml:space="preserve">http://www.treccani.it/enciclopedia/articolo_(Enciclopedia-dell%27Italiano)/</w:t>
        </w:r>
      </w:hyperlink>
      <w:r>
        <w:t xml:space="preserve">.</w:t>
      </w:r>
    </w:p>
    <w:bookmarkEnd w:id="133"/>
    <w:bookmarkStart w:id="135"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4">
        <w:r>
          <w:rPr>
            <w:rStyle w:val="Hyperlink"/>
          </w:rPr>
          <w:t xml:space="preserve">https://books.google.cz/books?id=rEQqAQAAIAAJ</w:t>
        </w:r>
      </w:hyperlink>
      <w:r>
        <w:t xml:space="preserve">.</w:t>
      </w:r>
    </w:p>
    <w:bookmarkEnd w:id="135"/>
    <w:bookmarkStart w:id="137"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6">
        <w:r>
          <w:rPr>
            <w:rStyle w:val="Hyperlink"/>
          </w:rPr>
          <w:t xml:space="preserve">https://books.google.cz/books?id=agkquwEACAAJ</w:t>
        </w:r>
      </w:hyperlink>
      <w:r>
        <w:t xml:space="preserve">.</w:t>
      </w:r>
    </w:p>
    <w:bookmarkEnd w:id="137"/>
    <w:bookmarkStart w:id="139"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38">
        <w:r>
          <w:rPr>
            <w:rStyle w:val="Hyperlink"/>
          </w:rPr>
          <w:t xml:space="preserve">https://books.google.cz/books?id=Xk8dAQAAIAAJ</w:t>
        </w:r>
      </w:hyperlink>
      <w:r>
        <w:t xml:space="preserve">.</w:t>
      </w:r>
    </w:p>
    <w:bookmarkEnd w:id="139"/>
    <w:bookmarkStart w:id="141"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40">
        <w:r>
          <w:rPr>
            <w:rStyle w:val="Hyperlink"/>
          </w:rPr>
          <w:t xml:space="preserve">https://books.google.cz/books?id=RyN0mgEACAAJ</w:t>
        </w:r>
      </w:hyperlink>
      <w:r>
        <w:t xml:space="preserve">.</w:t>
      </w:r>
    </w:p>
    <w:bookmarkEnd w:id="141"/>
    <w:bookmarkStart w:id="142" w:name="ref-sanguineti1956"/>
    <w:p>
      <w:pPr>
        <w:pStyle w:val="Bibliography"/>
      </w:pPr>
      <w:r>
        <w:t xml:space="preserve">Sanguineti, Edoardo. 1956.</w:t>
      </w:r>
      <w:r>
        <w:t xml:space="preserve"> </w:t>
      </w:r>
      <w:r>
        <w:rPr>
          <w:i/>
        </w:rPr>
        <w:t xml:space="preserve">Laborintus</w:t>
      </w:r>
      <w:r>
        <w:t xml:space="preserve">. Magenta.</w:t>
      </w:r>
    </w:p>
    <w:bookmarkEnd w:id="142"/>
    <w:bookmarkStart w:id="144" w:name="ref-simone1995"/>
    <w:p>
      <w:pPr>
        <w:pStyle w:val="Bibliography"/>
      </w:pPr>
      <w:r>
        <w:t xml:space="preserve">Simone, R. 1995.</w:t>
      </w:r>
      <w:r>
        <w:t xml:space="preserve"> </w:t>
      </w:r>
      <w:r>
        <w:rPr>
          <w:i/>
        </w:rPr>
        <w:t xml:space="preserve">Fondamenti Di Linguistica</w:t>
      </w:r>
      <w:r>
        <w:t xml:space="preserve">. Laterza.</w:t>
      </w:r>
      <w:r>
        <w:t xml:space="preserve"> </w:t>
      </w:r>
      <w:hyperlink r:id="rId143">
        <w:r>
          <w:rPr>
            <w:rStyle w:val="Hyperlink"/>
          </w:rPr>
          <w:t xml:space="preserve">https://books.google.cz/books?id=9kRjmgEACAAJ</w:t>
        </w:r>
      </w:hyperlink>
      <w:r>
        <w:t xml:space="preserve">.</w:t>
      </w:r>
    </w:p>
    <w:bookmarkEnd w:id="144"/>
    <w:bookmarkStart w:id="146"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45">
        <w:r>
          <w:rPr>
            <w:rStyle w:val="Hyperlink"/>
          </w:rPr>
          <w:t xml:space="preserve">https://books.google.cz/books?id=\_Cu3AAAAIAAJ</w:t>
        </w:r>
      </w:hyperlink>
      <w:r>
        <w:t xml:space="preserve">.</w:t>
      </w:r>
    </w:p>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abstractNum w:abstractNumId="9933105">
    <w:nsid w:val="dd9047e3"/>
    <w:multiLevelType w:val="multilevel"/>
    <w:lvl w:ilvl="0">
      <w:start w:val="105"/>
      <w:numFmt w:val="decimal"/>
      <w:lvlText w:val="(%1)"/>
      <w:lvlJc w:val="left"/>
      <w:pPr>
        <w:tabs>
          <w:tab w:val="num" w:pos="0"/>
        </w:tabs>
        <w:ind w:left="480" w:hanging="480"/>
      </w:pPr>
    </w:lvl>
    <w:lvl w:ilvl="1">
      <w:start w:val="105"/>
      <w:numFmt w:val="decimal"/>
      <w:lvlText w:val="(%2)"/>
      <w:lvlJc w:val="left"/>
      <w:pPr>
        <w:tabs>
          <w:tab w:val="num" w:pos="720"/>
        </w:tabs>
        <w:ind w:left="1200" w:hanging="480"/>
      </w:pPr>
    </w:lvl>
    <w:lvl w:ilvl="2">
      <w:start w:val="105"/>
      <w:numFmt w:val="decimal"/>
      <w:lvlText w:val="(%3)"/>
      <w:lvlJc w:val="left"/>
      <w:pPr>
        <w:tabs>
          <w:tab w:val="num" w:pos="1440"/>
        </w:tabs>
        <w:ind w:left="1920" w:hanging="480"/>
      </w:pPr>
    </w:lvl>
    <w:lvl w:ilvl="3">
      <w:start w:val="105"/>
      <w:numFmt w:val="decimal"/>
      <w:lvlText w:val="(%4)"/>
      <w:lvlJc w:val="left"/>
      <w:pPr>
        <w:tabs>
          <w:tab w:val="num" w:pos="2160"/>
        </w:tabs>
        <w:ind w:left="2640" w:hanging="480"/>
      </w:pPr>
    </w:lvl>
    <w:lvl w:ilvl="4">
      <w:start w:val="105"/>
      <w:numFmt w:val="decimal"/>
      <w:lvlText w:val="(%5)"/>
      <w:lvlJc w:val="left"/>
      <w:pPr>
        <w:tabs>
          <w:tab w:val="num" w:pos="2880"/>
        </w:tabs>
        <w:ind w:left="3360" w:hanging="480"/>
      </w:pPr>
    </w:lvl>
    <w:lvl w:ilvl="5">
      <w:start w:val="105"/>
      <w:numFmt w:val="decimal"/>
      <w:lvlText w:val="(%6)"/>
      <w:lvlJc w:val="left"/>
      <w:pPr>
        <w:tabs>
          <w:tab w:val="num" w:pos="3600"/>
        </w:tabs>
        <w:ind w:left="4080" w:hanging="480"/>
      </w:pPr>
    </w:lvl>
    <w:lvl w:ilvl="6">
      <w:start w:val="105"/>
      <w:numFmt w:val="decimal"/>
      <w:lvlText w:val="(%7)"/>
      <w:lvlJc w:val="left"/>
      <w:pPr>
        <w:tabs>
          <w:tab w:val="num" w:pos="4320"/>
        </w:tabs>
        <w:ind w:left="4800" w:hanging="480"/>
      </w:pPr>
    </w:lvl>
    <w:lvl w:ilvl="7">
      <w:start w:val="105"/>
      <w:numFmt w:val="decimal"/>
      <w:lvlText w:val="(%8)"/>
      <w:lvlJc w:val="left"/>
      <w:pPr>
        <w:tabs>
          <w:tab w:val="num" w:pos="5040"/>
        </w:tabs>
        <w:ind w:left="5520" w:hanging="480"/>
      </w:pPr>
    </w:lvl>
    <w:lvl w:ilvl="8">
      <w:start w:val="105"/>
      <w:numFmt w:val="decimal"/>
      <w:lvlText w:val="(%9)"/>
      <w:lvlJc w:val="left"/>
      <w:pPr>
        <w:tabs>
          <w:tab w:val="num" w:pos="5760"/>
        </w:tabs>
        <w:ind w:left="6240" w:hanging="480"/>
      </w:pPr>
    </w:lvl>
  </w:abstractNum>
  <w:abstractNum w:abstractNumId="9933106">
    <w:nsid w:val="78ee5a38"/>
    <w:multiLevelType w:val="multilevel"/>
    <w:lvl w:ilvl="0">
      <w:start w:val="106"/>
      <w:numFmt w:val="decimal"/>
      <w:lvlText w:val="(%1)"/>
      <w:lvlJc w:val="left"/>
      <w:pPr>
        <w:tabs>
          <w:tab w:val="num" w:pos="0"/>
        </w:tabs>
        <w:ind w:left="480" w:hanging="480"/>
      </w:pPr>
    </w:lvl>
    <w:lvl w:ilvl="1">
      <w:start w:val="106"/>
      <w:numFmt w:val="decimal"/>
      <w:lvlText w:val="(%2)"/>
      <w:lvlJc w:val="left"/>
      <w:pPr>
        <w:tabs>
          <w:tab w:val="num" w:pos="720"/>
        </w:tabs>
        <w:ind w:left="1200" w:hanging="480"/>
      </w:pPr>
    </w:lvl>
    <w:lvl w:ilvl="2">
      <w:start w:val="106"/>
      <w:numFmt w:val="decimal"/>
      <w:lvlText w:val="(%3)"/>
      <w:lvlJc w:val="left"/>
      <w:pPr>
        <w:tabs>
          <w:tab w:val="num" w:pos="1440"/>
        </w:tabs>
        <w:ind w:left="1920" w:hanging="480"/>
      </w:pPr>
    </w:lvl>
    <w:lvl w:ilvl="3">
      <w:start w:val="106"/>
      <w:numFmt w:val="decimal"/>
      <w:lvlText w:val="(%4)"/>
      <w:lvlJc w:val="left"/>
      <w:pPr>
        <w:tabs>
          <w:tab w:val="num" w:pos="2160"/>
        </w:tabs>
        <w:ind w:left="2640" w:hanging="480"/>
      </w:pPr>
    </w:lvl>
    <w:lvl w:ilvl="4">
      <w:start w:val="106"/>
      <w:numFmt w:val="decimal"/>
      <w:lvlText w:val="(%5)"/>
      <w:lvlJc w:val="left"/>
      <w:pPr>
        <w:tabs>
          <w:tab w:val="num" w:pos="2880"/>
        </w:tabs>
        <w:ind w:left="3360" w:hanging="480"/>
      </w:pPr>
    </w:lvl>
    <w:lvl w:ilvl="5">
      <w:start w:val="106"/>
      <w:numFmt w:val="decimal"/>
      <w:lvlText w:val="(%6)"/>
      <w:lvlJc w:val="left"/>
      <w:pPr>
        <w:tabs>
          <w:tab w:val="num" w:pos="3600"/>
        </w:tabs>
        <w:ind w:left="4080" w:hanging="480"/>
      </w:pPr>
    </w:lvl>
    <w:lvl w:ilvl="6">
      <w:start w:val="106"/>
      <w:numFmt w:val="decimal"/>
      <w:lvlText w:val="(%7)"/>
      <w:lvlJc w:val="left"/>
      <w:pPr>
        <w:tabs>
          <w:tab w:val="num" w:pos="4320"/>
        </w:tabs>
        <w:ind w:left="4800" w:hanging="480"/>
      </w:pPr>
    </w:lvl>
    <w:lvl w:ilvl="7">
      <w:start w:val="106"/>
      <w:numFmt w:val="decimal"/>
      <w:lvlText w:val="(%8)"/>
      <w:lvlJc w:val="left"/>
      <w:pPr>
        <w:tabs>
          <w:tab w:val="num" w:pos="5040"/>
        </w:tabs>
        <w:ind w:left="5520" w:hanging="480"/>
      </w:pPr>
    </w:lvl>
    <w:lvl w:ilvl="8">
      <w:start w:val="106"/>
      <w:numFmt w:val="decimal"/>
      <w:lvlText w:val="(%9)"/>
      <w:lvlJc w:val="left"/>
      <w:pPr>
        <w:tabs>
          <w:tab w:val="num" w:pos="5760"/>
        </w:tabs>
        <w:ind w:left="6240" w:hanging="480"/>
      </w:pPr>
    </w:lvl>
  </w:abstractNum>
  <w:abstractNum w:abstractNumId="9933107">
    <w:nsid w:val="b3e6ca39"/>
    <w:multiLevelType w:val="multilevel"/>
    <w:lvl w:ilvl="0">
      <w:start w:val="107"/>
      <w:numFmt w:val="decimal"/>
      <w:lvlText w:val="(%1)"/>
      <w:lvlJc w:val="left"/>
      <w:pPr>
        <w:tabs>
          <w:tab w:val="num" w:pos="0"/>
        </w:tabs>
        <w:ind w:left="480" w:hanging="480"/>
      </w:pPr>
    </w:lvl>
    <w:lvl w:ilvl="1">
      <w:start w:val="107"/>
      <w:numFmt w:val="decimal"/>
      <w:lvlText w:val="(%2)"/>
      <w:lvlJc w:val="left"/>
      <w:pPr>
        <w:tabs>
          <w:tab w:val="num" w:pos="720"/>
        </w:tabs>
        <w:ind w:left="1200" w:hanging="480"/>
      </w:pPr>
    </w:lvl>
    <w:lvl w:ilvl="2">
      <w:start w:val="107"/>
      <w:numFmt w:val="decimal"/>
      <w:lvlText w:val="(%3)"/>
      <w:lvlJc w:val="left"/>
      <w:pPr>
        <w:tabs>
          <w:tab w:val="num" w:pos="1440"/>
        </w:tabs>
        <w:ind w:left="1920" w:hanging="480"/>
      </w:pPr>
    </w:lvl>
    <w:lvl w:ilvl="3">
      <w:start w:val="107"/>
      <w:numFmt w:val="decimal"/>
      <w:lvlText w:val="(%4)"/>
      <w:lvlJc w:val="left"/>
      <w:pPr>
        <w:tabs>
          <w:tab w:val="num" w:pos="2160"/>
        </w:tabs>
        <w:ind w:left="2640" w:hanging="480"/>
      </w:pPr>
    </w:lvl>
    <w:lvl w:ilvl="4">
      <w:start w:val="107"/>
      <w:numFmt w:val="decimal"/>
      <w:lvlText w:val="(%5)"/>
      <w:lvlJc w:val="left"/>
      <w:pPr>
        <w:tabs>
          <w:tab w:val="num" w:pos="2880"/>
        </w:tabs>
        <w:ind w:left="3360" w:hanging="480"/>
      </w:pPr>
    </w:lvl>
    <w:lvl w:ilvl="5">
      <w:start w:val="107"/>
      <w:numFmt w:val="decimal"/>
      <w:lvlText w:val="(%6)"/>
      <w:lvlJc w:val="left"/>
      <w:pPr>
        <w:tabs>
          <w:tab w:val="num" w:pos="3600"/>
        </w:tabs>
        <w:ind w:left="4080" w:hanging="480"/>
      </w:pPr>
    </w:lvl>
    <w:lvl w:ilvl="6">
      <w:start w:val="107"/>
      <w:numFmt w:val="decimal"/>
      <w:lvlText w:val="(%7)"/>
      <w:lvlJc w:val="left"/>
      <w:pPr>
        <w:tabs>
          <w:tab w:val="num" w:pos="4320"/>
        </w:tabs>
        <w:ind w:left="4800" w:hanging="480"/>
      </w:pPr>
    </w:lvl>
    <w:lvl w:ilvl="7">
      <w:start w:val="107"/>
      <w:numFmt w:val="decimal"/>
      <w:lvlText w:val="(%8)"/>
      <w:lvlJc w:val="left"/>
      <w:pPr>
        <w:tabs>
          <w:tab w:val="num" w:pos="5040"/>
        </w:tabs>
        <w:ind w:left="5520" w:hanging="480"/>
      </w:pPr>
    </w:lvl>
    <w:lvl w:ilvl="8">
      <w:start w:val="107"/>
      <w:numFmt w:val="decimal"/>
      <w:lvlText w:val="(%9)"/>
      <w:lvlJc w:val="left"/>
      <w:pPr>
        <w:tabs>
          <w:tab w:val="num" w:pos="5760"/>
        </w:tabs>
        <w:ind w:left="6240" w:hanging="480"/>
      </w:pPr>
    </w:lvl>
  </w:abstractNum>
  <w:abstractNum w:abstractNumId="9933108">
    <w:nsid w:val="4d08bdc7"/>
    <w:multiLevelType w:val="multilevel"/>
    <w:lvl w:ilvl="0">
      <w:start w:val="108"/>
      <w:numFmt w:val="decimal"/>
      <w:lvlText w:val="(%1)"/>
      <w:lvlJc w:val="left"/>
      <w:pPr>
        <w:tabs>
          <w:tab w:val="num" w:pos="0"/>
        </w:tabs>
        <w:ind w:left="480" w:hanging="480"/>
      </w:pPr>
    </w:lvl>
    <w:lvl w:ilvl="1">
      <w:start w:val="108"/>
      <w:numFmt w:val="decimal"/>
      <w:lvlText w:val="(%2)"/>
      <w:lvlJc w:val="left"/>
      <w:pPr>
        <w:tabs>
          <w:tab w:val="num" w:pos="720"/>
        </w:tabs>
        <w:ind w:left="1200" w:hanging="480"/>
      </w:pPr>
    </w:lvl>
    <w:lvl w:ilvl="2">
      <w:start w:val="108"/>
      <w:numFmt w:val="decimal"/>
      <w:lvlText w:val="(%3)"/>
      <w:lvlJc w:val="left"/>
      <w:pPr>
        <w:tabs>
          <w:tab w:val="num" w:pos="1440"/>
        </w:tabs>
        <w:ind w:left="1920" w:hanging="480"/>
      </w:pPr>
    </w:lvl>
    <w:lvl w:ilvl="3">
      <w:start w:val="108"/>
      <w:numFmt w:val="decimal"/>
      <w:lvlText w:val="(%4)"/>
      <w:lvlJc w:val="left"/>
      <w:pPr>
        <w:tabs>
          <w:tab w:val="num" w:pos="2160"/>
        </w:tabs>
        <w:ind w:left="2640" w:hanging="480"/>
      </w:pPr>
    </w:lvl>
    <w:lvl w:ilvl="4">
      <w:start w:val="108"/>
      <w:numFmt w:val="decimal"/>
      <w:lvlText w:val="(%5)"/>
      <w:lvlJc w:val="left"/>
      <w:pPr>
        <w:tabs>
          <w:tab w:val="num" w:pos="2880"/>
        </w:tabs>
        <w:ind w:left="3360" w:hanging="480"/>
      </w:pPr>
    </w:lvl>
    <w:lvl w:ilvl="5">
      <w:start w:val="108"/>
      <w:numFmt w:val="decimal"/>
      <w:lvlText w:val="(%6)"/>
      <w:lvlJc w:val="left"/>
      <w:pPr>
        <w:tabs>
          <w:tab w:val="num" w:pos="3600"/>
        </w:tabs>
        <w:ind w:left="4080" w:hanging="480"/>
      </w:pPr>
    </w:lvl>
    <w:lvl w:ilvl="6">
      <w:start w:val="108"/>
      <w:numFmt w:val="decimal"/>
      <w:lvlText w:val="(%7)"/>
      <w:lvlJc w:val="left"/>
      <w:pPr>
        <w:tabs>
          <w:tab w:val="num" w:pos="4320"/>
        </w:tabs>
        <w:ind w:left="4800" w:hanging="480"/>
      </w:pPr>
    </w:lvl>
    <w:lvl w:ilvl="7">
      <w:start w:val="108"/>
      <w:numFmt w:val="decimal"/>
      <w:lvlText w:val="(%8)"/>
      <w:lvlJc w:val="left"/>
      <w:pPr>
        <w:tabs>
          <w:tab w:val="num" w:pos="5040"/>
        </w:tabs>
        <w:ind w:left="5520" w:hanging="480"/>
      </w:pPr>
    </w:lvl>
    <w:lvl w:ilvl="8">
      <w:start w:val="108"/>
      <w:numFmt w:val="decimal"/>
      <w:lvlText w:val="(%9)"/>
      <w:lvlJc w:val="left"/>
      <w:pPr>
        <w:tabs>
          <w:tab w:val="num" w:pos="5760"/>
        </w:tabs>
        <w:ind w:left="6240" w:hanging="480"/>
      </w:pPr>
    </w:lvl>
  </w:abstractNum>
  <w:abstractNum w:abstractNumId="9933109">
    <w:nsid w:val="c720b671"/>
    <w:multiLevelType w:val="multilevel"/>
    <w:lvl w:ilvl="0">
      <w:start w:val="109"/>
      <w:numFmt w:val="decimal"/>
      <w:lvlText w:val="(%1)"/>
      <w:lvlJc w:val="left"/>
      <w:pPr>
        <w:tabs>
          <w:tab w:val="num" w:pos="0"/>
        </w:tabs>
        <w:ind w:left="480" w:hanging="480"/>
      </w:pPr>
    </w:lvl>
    <w:lvl w:ilvl="1">
      <w:start w:val="109"/>
      <w:numFmt w:val="decimal"/>
      <w:lvlText w:val="(%2)"/>
      <w:lvlJc w:val="left"/>
      <w:pPr>
        <w:tabs>
          <w:tab w:val="num" w:pos="720"/>
        </w:tabs>
        <w:ind w:left="1200" w:hanging="480"/>
      </w:pPr>
    </w:lvl>
    <w:lvl w:ilvl="2">
      <w:start w:val="109"/>
      <w:numFmt w:val="decimal"/>
      <w:lvlText w:val="(%3)"/>
      <w:lvlJc w:val="left"/>
      <w:pPr>
        <w:tabs>
          <w:tab w:val="num" w:pos="1440"/>
        </w:tabs>
        <w:ind w:left="1920" w:hanging="480"/>
      </w:pPr>
    </w:lvl>
    <w:lvl w:ilvl="3">
      <w:start w:val="109"/>
      <w:numFmt w:val="decimal"/>
      <w:lvlText w:val="(%4)"/>
      <w:lvlJc w:val="left"/>
      <w:pPr>
        <w:tabs>
          <w:tab w:val="num" w:pos="2160"/>
        </w:tabs>
        <w:ind w:left="2640" w:hanging="480"/>
      </w:pPr>
    </w:lvl>
    <w:lvl w:ilvl="4">
      <w:start w:val="109"/>
      <w:numFmt w:val="decimal"/>
      <w:lvlText w:val="(%5)"/>
      <w:lvlJc w:val="left"/>
      <w:pPr>
        <w:tabs>
          <w:tab w:val="num" w:pos="2880"/>
        </w:tabs>
        <w:ind w:left="3360" w:hanging="480"/>
      </w:pPr>
    </w:lvl>
    <w:lvl w:ilvl="5">
      <w:start w:val="109"/>
      <w:numFmt w:val="decimal"/>
      <w:lvlText w:val="(%6)"/>
      <w:lvlJc w:val="left"/>
      <w:pPr>
        <w:tabs>
          <w:tab w:val="num" w:pos="3600"/>
        </w:tabs>
        <w:ind w:left="4080" w:hanging="480"/>
      </w:pPr>
    </w:lvl>
    <w:lvl w:ilvl="6">
      <w:start w:val="109"/>
      <w:numFmt w:val="decimal"/>
      <w:lvlText w:val="(%7)"/>
      <w:lvlJc w:val="left"/>
      <w:pPr>
        <w:tabs>
          <w:tab w:val="num" w:pos="4320"/>
        </w:tabs>
        <w:ind w:left="4800" w:hanging="480"/>
      </w:pPr>
    </w:lvl>
    <w:lvl w:ilvl="7">
      <w:start w:val="109"/>
      <w:numFmt w:val="decimal"/>
      <w:lvlText w:val="(%8)"/>
      <w:lvlJc w:val="left"/>
      <w:pPr>
        <w:tabs>
          <w:tab w:val="num" w:pos="5040"/>
        </w:tabs>
        <w:ind w:left="5520" w:hanging="480"/>
      </w:pPr>
    </w:lvl>
    <w:lvl w:ilvl="8">
      <w:start w:val="109"/>
      <w:numFmt w:val="decimal"/>
      <w:lvlText w:val="(%9)"/>
      <w:lvlJc w:val="left"/>
      <w:pPr>
        <w:tabs>
          <w:tab w:val="num" w:pos="5760"/>
        </w:tabs>
        <w:ind w:left="6240" w:hanging="480"/>
      </w:pPr>
    </w:lvl>
  </w:abstractNum>
  <w:abstractNum w:abstractNumId="9933110">
    <w:nsid w:val="cb66e333"/>
    <w:multiLevelType w:val="multilevel"/>
    <w:lvl w:ilvl="0">
      <w:start w:val="110"/>
      <w:numFmt w:val="decimal"/>
      <w:lvlText w:val="(%1)"/>
      <w:lvlJc w:val="left"/>
      <w:pPr>
        <w:tabs>
          <w:tab w:val="num" w:pos="0"/>
        </w:tabs>
        <w:ind w:left="480" w:hanging="480"/>
      </w:pPr>
    </w:lvl>
    <w:lvl w:ilvl="1">
      <w:start w:val="110"/>
      <w:numFmt w:val="decimal"/>
      <w:lvlText w:val="(%2)"/>
      <w:lvlJc w:val="left"/>
      <w:pPr>
        <w:tabs>
          <w:tab w:val="num" w:pos="720"/>
        </w:tabs>
        <w:ind w:left="1200" w:hanging="480"/>
      </w:pPr>
    </w:lvl>
    <w:lvl w:ilvl="2">
      <w:start w:val="110"/>
      <w:numFmt w:val="decimal"/>
      <w:lvlText w:val="(%3)"/>
      <w:lvlJc w:val="left"/>
      <w:pPr>
        <w:tabs>
          <w:tab w:val="num" w:pos="1440"/>
        </w:tabs>
        <w:ind w:left="1920" w:hanging="480"/>
      </w:pPr>
    </w:lvl>
    <w:lvl w:ilvl="3">
      <w:start w:val="110"/>
      <w:numFmt w:val="decimal"/>
      <w:lvlText w:val="(%4)"/>
      <w:lvlJc w:val="left"/>
      <w:pPr>
        <w:tabs>
          <w:tab w:val="num" w:pos="2160"/>
        </w:tabs>
        <w:ind w:left="2640" w:hanging="480"/>
      </w:pPr>
    </w:lvl>
    <w:lvl w:ilvl="4">
      <w:start w:val="110"/>
      <w:numFmt w:val="decimal"/>
      <w:lvlText w:val="(%5)"/>
      <w:lvlJc w:val="left"/>
      <w:pPr>
        <w:tabs>
          <w:tab w:val="num" w:pos="2880"/>
        </w:tabs>
        <w:ind w:left="3360" w:hanging="480"/>
      </w:pPr>
    </w:lvl>
    <w:lvl w:ilvl="5">
      <w:start w:val="110"/>
      <w:numFmt w:val="decimal"/>
      <w:lvlText w:val="(%6)"/>
      <w:lvlJc w:val="left"/>
      <w:pPr>
        <w:tabs>
          <w:tab w:val="num" w:pos="3600"/>
        </w:tabs>
        <w:ind w:left="4080" w:hanging="480"/>
      </w:pPr>
    </w:lvl>
    <w:lvl w:ilvl="6">
      <w:start w:val="110"/>
      <w:numFmt w:val="decimal"/>
      <w:lvlText w:val="(%7)"/>
      <w:lvlJc w:val="left"/>
      <w:pPr>
        <w:tabs>
          <w:tab w:val="num" w:pos="4320"/>
        </w:tabs>
        <w:ind w:left="4800" w:hanging="480"/>
      </w:pPr>
    </w:lvl>
    <w:lvl w:ilvl="7">
      <w:start w:val="110"/>
      <w:numFmt w:val="decimal"/>
      <w:lvlText w:val="(%8)"/>
      <w:lvlJc w:val="left"/>
      <w:pPr>
        <w:tabs>
          <w:tab w:val="num" w:pos="5040"/>
        </w:tabs>
        <w:ind w:left="5520" w:hanging="480"/>
      </w:pPr>
    </w:lvl>
    <w:lvl w:ilvl="8">
      <w:start w:val="110"/>
      <w:numFmt w:val="decimal"/>
      <w:lvlText w:val="(%9)"/>
      <w:lvlJc w:val="left"/>
      <w:pPr>
        <w:tabs>
          <w:tab w:val="num" w:pos="5760"/>
        </w:tabs>
        <w:ind w:left="6240" w:hanging="480"/>
      </w:pPr>
    </w:lvl>
  </w:abstractNum>
  <w:abstractNum w:abstractNumId="9933112">
    <w:nsid w:val="7347ce48"/>
    <w:multiLevelType w:val="multilevel"/>
    <w:lvl w:ilvl="0">
      <w:start w:val="112"/>
      <w:numFmt w:val="decimal"/>
      <w:lvlText w:val="(%1)"/>
      <w:lvlJc w:val="left"/>
      <w:pPr>
        <w:tabs>
          <w:tab w:val="num" w:pos="0"/>
        </w:tabs>
        <w:ind w:left="480" w:hanging="480"/>
      </w:pPr>
    </w:lvl>
    <w:lvl w:ilvl="1">
      <w:start w:val="112"/>
      <w:numFmt w:val="decimal"/>
      <w:lvlText w:val="(%2)"/>
      <w:lvlJc w:val="left"/>
      <w:pPr>
        <w:tabs>
          <w:tab w:val="num" w:pos="720"/>
        </w:tabs>
        <w:ind w:left="1200" w:hanging="480"/>
      </w:pPr>
    </w:lvl>
    <w:lvl w:ilvl="2">
      <w:start w:val="112"/>
      <w:numFmt w:val="decimal"/>
      <w:lvlText w:val="(%3)"/>
      <w:lvlJc w:val="left"/>
      <w:pPr>
        <w:tabs>
          <w:tab w:val="num" w:pos="1440"/>
        </w:tabs>
        <w:ind w:left="1920" w:hanging="480"/>
      </w:pPr>
    </w:lvl>
    <w:lvl w:ilvl="3">
      <w:start w:val="112"/>
      <w:numFmt w:val="decimal"/>
      <w:lvlText w:val="(%4)"/>
      <w:lvlJc w:val="left"/>
      <w:pPr>
        <w:tabs>
          <w:tab w:val="num" w:pos="2160"/>
        </w:tabs>
        <w:ind w:left="2640" w:hanging="480"/>
      </w:pPr>
    </w:lvl>
    <w:lvl w:ilvl="4">
      <w:start w:val="112"/>
      <w:numFmt w:val="decimal"/>
      <w:lvlText w:val="(%5)"/>
      <w:lvlJc w:val="left"/>
      <w:pPr>
        <w:tabs>
          <w:tab w:val="num" w:pos="2880"/>
        </w:tabs>
        <w:ind w:left="3360" w:hanging="480"/>
      </w:pPr>
    </w:lvl>
    <w:lvl w:ilvl="5">
      <w:start w:val="112"/>
      <w:numFmt w:val="decimal"/>
      <w:lvlText w:val="(%6)"/>
      <w:lvlJc w:val="left"/>
      <w:pPr>
        <w:tabs>
          <w:tab w:val="num" w:pos="3600"/>
        </w:tabs>
        <w:ind w:left="4080" w:hanging="480"/>
      </w:pPr>
    </w:lvl>
    <w:lvl w:ilvl="6">
      <w:start w:val="112"/>
      <w:numFmt w:val="decimal"/>
      <w:lvlText w:val="(%7)"/>
      <w:lvlJc w:val="left"/>
      <w:pPr>
        <w:tabs>
          <w:tab w:val="num" w:pos="4320"/>
        </w:tabs>
        <w:ind w:left="4800" w:hanging="480"/>
      </w:pPr>
    </w:lvl>
    <w:lvl w:ilvl="7">
      <w:start w:val="112"/>
      <w:numFmt w:val="decimal"/>
      <w:lvlText w:val="(%8)"/>
      <w:lvlJc w:val="left"/>
      <w:pPr>
        <w:tabs>
          <w:tab w:val="num" w:pos="5040"/>
        </w:tabs>
        <w:ind w:left="5520" w:hanging="480"/>
      </w:pPr>
    </w:lvl>
    <w:lvl w:ilvl="8">
      <w:start w:val="112"/>
      <w:numFmt w:val="decimal"/>
      <w:lvlText w:val="(%9)"/>
      <w:lvlJc w:val="left"/>
      <w:pPr>
        <w:tabs>
          <w:tab w:val="num" w:pos="5760"/>
        </w:tabs>
        <w:ind w:left="6240" w:hanging="480"/>
      </w:pPr>
    </w:lvl>
  </w:abstractNum>
  <w:abstractNum w:abstractNumId="9933118">
    <w:nsid w:val="d5cff346"/>
    <w:multiLevelType w:val="multilevel"/>
    <w:lvl w:ilvl="0">
      <w:start w:val="118"/>
      <w:numFmt w:val="decimal"/>
      <w:lvlText w:val="(%1)"/>
      <w:lvlJc w:val="left"/>
      <w:pPr>
        <w:tabs>
          <w:tab w:val="num" w:pos="0"/>
        </w:tabs>
        <w:ind w:left="480" w:hanging="480"/>
      </w:pPr>
    </w:lvl>
    <w:lvl w:ilvl="1">
      <w:start w:val="118"/>
      <w:numFmt w:val="decimal"/>
      <w:lvlText w:val="(%2)"/>
      <w:lvlJc w:val="left"/>
      <w:pPr>
        <w:tabs>
          <w:tab w:val="num" w:pos="720"/>
        </w:tabs>
        <w:ind w:left="1200" w:hanging="480"/>
      </w:pPr>
    </w:lvl>
    <w:lvl w:ilvl="2">
      <w:start w:val="118"/>
      <w:numFmt w:val="decimal"/>
      <w:lvlText w:val="(%3)"/>
      <w:lvlJc w:val="left"/>
      <w:pPr>
        <w:tabs>
          <w:tab w:val="num" w:pos="1440"/>
        </w:tabs>
        <w:ind w:left="1920" w:hanging="480"/>
      </w:pPr>
    </w:lvl>
    <w:lvl w:ilvl="3">
      <w:start w:val="118"/>
      <w:numFmt w:val="decimal"/>
      <w:lvlText w:val="(%4)"/>
      <w:lvlJc w:val="left"/>
      <w:pPr>
        <w:tabs>
          <w:tab w:val="num" w:pos="2160"/>
        </w:tabs>
        <w:ind w:left="2640" w:hanging="480"/>
      </w:pPr>
    </w:lvl>
    <w:lvl w:ilvl="4">
      <w:start w:val="118"/>
      <w:numFmt w:val="decimal"/>
      <w:lvlText w:val="(%5)"/>
      <w:lvlJc w:val="left"/>
      <w:pPr>
        <w:tabs>
          <w:tab w:val="num" w:pos="2880"/>
        </w:tabs>
        <w:ind w:left="3360" w:hanging="480"/>
      </w:pPr>
    </w:lvl>
    <w:lvl w:ilvl="5">
      <w:start w:val="118"/>
      <w:numFmt w:val="decimal"/>
      <w:lvlText w:val="(%6)"/>
      <w:lvlJc w:val="left"/>
      <w:pPr>
        <w:tabs>
          <w:tab w:val="num" w:pos="3600"/>
        </w:tabs>
        <w:ind w:left="4080" w:hanging="480"/>
      </w:pPr>
    </w:lvl>
    <w:lvl w:ilvl="6">
      <w:start w:val="118"/>
      <w:numFmt w:val="decimal"/>
      <w:lvlText w:val="(%7)"/>
      <w:lvlJc w:val="left"/>
      <w:pPr>
        <w:tabs>
          <w:tab w:val="num" w:pos="4320"/>
        </w:tabs>
        <w:ind w:left="4800" w:hanging="480"/>
      </w:pPr>
    </w:lvl>
    <w:lvl w:ilvl="7">
      <w:start w:val="118"/>
      <w:numFmt w:val="decimal"/>
      <w:lvlText w:val="(%8)"/>
      <w:lvlJc w:val="left"/>
      <w:pPr>
        <w:tabs>
          <w:tab w:val="num" w:pos="5040"/>
        </w:tabs>
        <w:ind w:left="5520" w:hanging="480"/>
      </w:pPr>
    </w:lvl>
    <w:lvl w:ilvl="8">
      <w:start w:val="118"/>
      <w:numFmt w:val="decimal"/>
      <w:lvlText w:val="(%9)"/>
      <w:lvlJc w:val="left"/>
      <w:pPr>
        <w:tabs>
          <w:tab w:val="num" w:pos="5760"/>
        </w:tabs>
        <w:ind w:left="6240" w:hanging="480"/>
      </w:pPr>
    </w:lvl>
  </w:abstractNum>
  <w:abstractNum w:abstractNumId="9933121">
    <w:nsid w:val="9dd6c713"/>
    <w:multiLevelType w:val="multilevel"/>
    <w:lvl w:ilvl="0">
      <w:start w:val="121"/>
      <w:numFmt w:val="decimal"/>
      <w:lvlText w:val="(%1)"/>
      <w:lvlJc w:val="left"/>
      <w:pPr>
        <w:tabs>
          <w:tab w:val="num" w:pos="0"/>
        </w:tabs>
        <w:ind w:left="480" w:hanging="480"/>
      </w:pPr>
    </w:lvl>
    <w:lvl w:ilvl="1">
      <w:start w:val="121"/>
      <w:numFmt w:val="decimal"/>
      <w:lvlText w:val="(%2)"/>
      <w:lvlJc w:val="left"/>
      <w:pPr>
        <w:tabs>
          <w:tab w:val="num" w:pos="720"/>
        </w:tabs>
        <w:ind w:left="1200" w:hanging="480"/>
      </w:pPr>
    </w:lvl>
    <w:lvl w:ilvl="2">
      <w:start w:val="121"/>
      <w:numFmt w:val="decimal"/>
      <w:lvlText w:val="(%3)"/>
      <w:lvlJc w:val="left"/>
      <w:pPr>
        <w:tabs>
          <w:tab w:val="num" w:pos="1440"/>
        </w:tabs>
        <w:ind w:left="1920" w:hanging="480"/>
      </w:pPr>
    </w:lvl>
    <w:lvl w:ilvl="3">
      <w:start w:val="121"/>
      <w:numFmt w:val="decimal"/>
      <w:lvlText w:val="(%4)"/>
      <w:lvlJc w:val="left"/>
      <w:pPr>
        <w:tabs>
          <w:tab w:val="num" w:pos="2160"/>
        </w:tabs>
        <w:ind w:left="2640" w:hanging="480"/>
      </w:pPr>
    </w:lvl>
    <w:lvl w:ilvl="4">
      <w:start w:val="121"/>
      <w:numFmt w:val="decimal"/>
      <w:lvlText w:val="(%5)"/>
      <w:lvlJc w:val="left"/>
      <w:pPr>
        <w:tabs>
          <w:tab w:val="num" w:pos="2880"/>
        </w:tabs>
        <w:ind w:left="3360" w:hanging="480"/>
      </w:pPr>
    </w:lvl>
    <w:lvl w:ilvl="5">
      <w:start w:val="121"/>
      <w:numFmt w:val="decimal"/>
      <w:lvlText w:val="(%6)"/>
      <w:lvlJc w:val="left"/>
      <w:pPr>
        <w:tabs>
          <w:tab w:val="num" w:pos="3600"/>
        </w:tabs>
        <w:ind w:left="4080" w:hanging="480"/>
      </w:pPr>
    </w:lvl>
    <w:lvl w:ilvl="6">
      <w:start w:val="121"/>
      <w:numFmt w:val="decimal"/>
      <w:lvlText w:val="(%7)"/>
      <w:lvlJc w:val="left"/>
      <w:pPr>
        <w:tabs>
          <w:tab w:val="num" w:pos="4320"/>
        </w:tabs>
        <w:ind w:left="4800" w:hanging="480"/>
      </w:pPr>
    </w:lvl>
    <w:lvl w:ilvl="7">
      <w:start w:val="121"/>
      <w:numFmt w:val="decimal"/>
      <w:lvlText w:val="(%8)"/>
      <w:lvlJc w:val="left"/>
      <w:pPr>
        <w:tabs>
          <w:tab w:val="num" w:pos="5040"/>
        </w:tabs>
        <w:ind w:left="5520" w:hanging="480"/>
      </w:pPr>
    </w:lvl>
    <w:lvl w:ilvl="8">
      <w:start w:val="121"/>
      <w:numFmt w:val="decimal"/>
      <w:lvlText w:val="(%9)"/>
      <w:lvlJc w:val="left"/>
      <w:pPr>
        <w:tabs>
          <w:tab w:val="num" w:pos="5760"/>
        </w:tabs>
        <w:ind w:left="6240" w:hanging="480"/>
      </w:pPr>
    </w:lvl>
  </w:abstractNum>
  <w:abstractNum w:abstractNumId="9933122">
    <w:nsid w:val="62f6b73c"/>
    <w:multiLevelType w:val="multilevel"/>
    <w:lvl w:ilvl="0">
      <w:start w:val="122"/>
      <w:numFmt w:val="decimal"/>
      <w:lvlText w:val="(%1)"/>
      <w:lvlJc w:val="left"/>
      <w:pPr>
        <w:tabs>
          <w:tab w:val="num" w:pos="0"/>
        </w:tabs>
        <w:ind w:left="480" w:hanging="480"/>
      </w:pPr>
    </w:lvl>
    <w:lvl w:ilvl="1">
      <w:start w:val="122"/>
      <w:numFmt w:val="decimal"/>
      <w:lvlText w:val="(%2)"/>
      <w:lvlJc w:val="left"/>
      <w:pPr>
        <w:tabs>
          <w:tab w:val="num" w:pos="720"/>
        </w:tabs>
        <w:ind w:left="1200" w:hanging="480"/>
      </w:pPr>
    </w:lvl>
    <w:lvl w:ilvl="2">
      <w:start w:val="122"/>
      <w:numFmt w:val="decimal"/>
      <w:lvlText w:val="(%3)"/>
      <w:lvlJc w:val="left"/>
      <w:pPr>
        <w:tabs>
          <w:tab w:val="num" w:pos="1440"/>
        </w:tabs>
        <w:ind w:left="1920" w:hanging="480"/>
      </w:pPr>
    </w:lvl>
    <w:lvl w:ilvl="3">
      <w:start w:val="122"/>
      <w:numFmt w:val="decimal"/>
      <w:lvlText w:val="(%4)"/>
      <w:lvlJc w:val="left"/>
      <w:pPr>
        <w:tabs>
          <w:tab w:val="num" w:pos="2160"/>
        </w:tabs>
        <w:ind w:left="2640" w:hanging="480"/>
      </w:pPr>
    </w:lvl>
    <w:lvl w:ilvl="4">
      <w:start w:val="122"/>
      <w:numFmt w:val="decimal"/>
      <w:lvlText w:val="(%5)"/>
      <w:lvlJc w:val="left"/>
      <w:pPr>
        <w:tabs>
          <w:tab w:val="num" w:pos="2880"/>
        </w:tabs>
        <w:ind w:left="3360" w:hanging="480"/>
      </w:pPr>
    </w:lvl>
    <w:lvl w:ilvl="5">
      <w:start w:val="122"/>
      <w:numFmt w:val="decimal"/>
      <w:lvlText w:val="(%6)"/>
      <w:lvlJc w:val="left"/>
      <w:pPr>
        <w:tabs>
          <w:tab w:val="num" w:pos="3600"/>
        </w:tabs>
        <w:ind w:left="4080" w:hanging="480"/>
      </w:pPr>
    </w:lvl>
    <w:lvl w:ilvl="6">
      <w:start w:val="122"/>
      <w:numFmt w:val="decimal"/>
      <w:lvlText w:val="(%7)"/>
      <w:lvlJc w:val="left"/>
      <w:pPr>
        <w:tabs>
          <w:tab w:val="num" w:pos="4320"/>
        </w:tabs>
        <w:ind w:left="4800" w:hanging="480"/>
      </w:pPr>
    </w:lvl>
    <w:lvl w:ilvl="7">
      <w:start w:val="122"/>
      <w:numFmt w:val="decimal"/>
      <w:lvlText w:val="(%8)"/>
      <w:lvlJc w:val="left"/>
      <w:pPr>
        <w:tabs>
          <w:tab w:val="num" w:pos="5040"/>
        </w:tabs>
        <w:ind w:left="5520" w:hanging="480"/>
      </w:pPr>
    </w:lvl>
    <w:lvl w:ilvl="8">
      <w:start w:val="122"/>
      <w:numFmt w:val="decimal"/>
      <w:lvlText w:val="(%9)"/>
      <w:lvlJc w:val="left"/>
      <w:pPr>
        <w:tabs>
          <w:tab w:val="num" w:pos="5760"/>
        </w:tabs>
        <w:ind w:left="6240" w:hanging="480"/>
      </w:pPr>
    </w:lvl>
  </w:abstractNum>
  <w:abstractNum w:abstractNumId="9933123">
    <w:nsid w:val="1507439e"/>
    <w:multiLevelType w:val="multilevel"/>
    <w:lvl w:ilvl="0">
      <w:start w:val="123"/>
      <w:numFmt w:val="decimal"/>
      <w:lvlText w:val="(%1)"/>
      <w:lvlJc w:val="left"/>
      <w:pPr>
        <w:tabs>
          <w:tab w:val="num" w:pos="0"/>
        </w:tabs>
        <w:ind w:left="480" w:hanging="480"/>
      </w:pPr>
    </w:lvl>
    <w:lvl w:ilvl="1">
      <w:start w:val="123"/>
      <w:numFmt w:val="decimal"/>
      <w:lvlText w:val="(%2)"/>
      <w:lvlJc w:val="left"/>
      <w:pPr>
        <w:tabs>
          <w:tab w:val="num" w:pos="720"/>
        </w:tabs>
        <w:ind w:left="1200" w:hanging="480"/>
      </w:pPr>
    </w:lvl>
    <w:lvl w:ilvl="2">
      <w:start w:val="123"/>
      <w:numFmt w:val="decimal"/>
      <w:lvlText w:val="(%3)"/>
      <w:lvlJc w:val="left"/>
      <w:pPr>
        <w:tabs>
          <w:tab w:val="num" w:pos="1440"/>
        </w:tabs>
        <w:ind w:left="1920" w:hanging="480"/>
      </w:pPr>
    </w:lvl>
    <w:lvl w:ilvl="3">
      <w:start w:val="123"/>
      <w:numFmt w:val="decimal"/>
      <w:lvlText w:val="(%4)"/>
      <w:lvlJc w:val="left"/>
      <w:pPr>
        <w:tabs>
          <w:tab w:val="num" w:pos="2160"/>
        </w:tabs>
        <w:ind w:left="2640" w:hanging="480"/>
      </w:pPr>
    </w:lvl>
    <w:lvl w:ilvl="4">
      <w:start w:val="123"/>
      <w:numFmt w:val="decimal"/>
      <w:lvlText w:val="(%5)"/>
      <w:lvlJc w:val="left"/>
      <w:pPr>
        <w:tabs>
          <w:tab w:val="num" w:pos="2880"/>
        </w:tabs>
        <w:ind w:left="3360" w:hanging="480"/>
      </w:pPr>
    </w:lvl>
    <w:lvl w:ilvl="5">
      <w:start w:val="123"/>
      <w:numFmt w:val="decimal"/>
      <w:lvlText w:val="(%6)"/>
      <w:lvlJc w:val="left"/>
      <w:pPr>
        <w:tabs>
          <w:tab w:val="num" w:pos="3600"/>
        </w:tabs>
        <w:ind w:left="4080" w:hanging="480"/>
      </w:pPr>
    </w:lvl>
    <w:lvl w:ilvl="6">
      <w:start w:val="123"/>
      <w:numFmt w:val="decimal"/>
      <w:lvlText w:val="(%7)"/>
      <w:lvlJc w:val="left"/>
      <w:pPr>
        <w:tabs>
          <w:tab w:val="num" w:pos="4320"/>
        </w:tabs>
        <w:ind w:left="4800" w:hanging="480"/>
      </w:pPr>
    </w:lvl>
    <w:lvl w:ilvl="7">
      <w:start w:val="123"/>
      <w:numFmt w:val="decimal"/>
      <w:lvlText w:val="(%8)"/>
      <w:lvlJc w:val="left"/>
      <w:pPr>
        <w:tabs>
          <w:tab w:val="num" w:pos="5040"/>
        </w:tabs>
        <w:ind w:left="5520" w:hanging="480"/>
      </w:pPr>
    </w:lvl>
    <w:lvl w:ilvl="8">
      <w:start w:val="12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33105"/>
    <w:lvlOverride w:ilvl="0">
      <w:startOverride w:val="105"/>
    </w:lvlOverride>
    <w:lvlOverride w:ilvl="1">
      <w:startOverride w:val="105"/>
    </w:lvlOverride>
    <w:lvlOverride w:ilvl="2">
      <w:startOverride w:val="105"/>
    </w:lvlOverride>
    <w:lvlOverride w:ilvl="3">
      <w:startOverride w:val="105"/>
    </w:lvlOverride>
    <w:lvlOverride w:ilvl="4">
      <w:startOverride w:val="105"/>
    </w:lvlOverride>
    <w:lvlOverride w:ilvl="5">
      <w:startOverride w:val="105"/>
    </w:lvlOverride>
    <w:lvlOverride w:ilvl="6">
      <w:startOverride w:val="105"/>
    </w:lvlOverride>
    <w:lvlOverride w:ilvl="7">
      <w:startOverride w:val="105"/>
    </w:lvlOverride>
    <w:lvlOverride w:ilvl="8">
      <w:startOverride w:val="105"/>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33106"/>
    <w:lvlOverride w:ilvl="0">
      <w:startOverride w:val="106"/>
    </w:lvlOverride>
    <w:lvlOverride w:ilvl="1">
      <w:startOverride w:val="106"/>
    </w:lvlOverride>
    <w:lvlOverride w:ilvl="2">
      <w:startOverride w:val="106"/>
    </w:lvlOverride>
    <w:lvlOverride w:ilvl="3">
      <w:startOverride w:val="106"/>
    </w:lvlOverride>
    <w:lvlOverride w:ilvl="4">
      <w:startOverride w:val="106"/>
    </w:lvlOverride>
    <w:lvlOverride w:ilvl="5">
      <w:startOverride w:val="106"/>
    </w:lvlOverride>
    <w:lvlOverride w:ilvl="6">
      <w:startOverride w:val="106"/>
    </w:lvlOverride>
    <w:lvlOverride w:ilvl="7">
      <w:startOverride w:val="106"/>
    </w:lvlOverride>
    <w:lvlOverride w:ilvl="8">
      <w:startOverride w:val="106"/>
    </w:lvlOverride>
  </w:num>
  <w:num w:numId="11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33107"/>
    <w:lvlOverride w:ilvl="0">
      <w:startOverride w:val="107"/>
    </w:lvlOverride>
    <w:lvlOverride w:ilvl="1">
      <w:startOverride w:val="107"/>
    </w:lvlOverride>
    <w:lvlOverride w:ilvl="2">
      <w:startOverride w:val="107"/>
    </w:lvlOverride>
    <w:lvlOverride w:ilvl="3">
      <w:startOverride w:val="107"/>
    </w:lvlOverride>
    <w:lvlOverride w:ilvl="4">
      <w:startOverride w:val="107"/>
    </w:lvlOverride>
    <w:lvlOverride w:ilvl="5">
      <w:startOverride w:val="107"/>
    </w:lvlOverride>
    <w:lvlOverride w:ilvl="6">
      <w:startOverride w:val="107"/>
    </w:lvlOverride>
    <w:lvlOverride w:ilvl="7">
      <w:startOverride w:val="107"/>
    </w:lvlOverride>
    <w:lvlOverride w:ilvl="8">
      <w:startOverride w:val="107"/>
    </w:lvlOverride>
  </w:num>
  <w:num w:numId="11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33108"/>
    <w:lvlOverride w:ilvl="0">
      <w:startOverride w:val="108"/>
    </w:lvlOverride>
    <w:lvlOverride w:ilvl="1">
      <w:startOverride w:val="108"/>
    </w:lvlOverride>
    <w:lvlOverride w:ilvl="2">
      <w:startOverride w:val="108"/>
    </w:lvlOverride>
    <w:lvlOverride w:ilvl="3">
      <w:startOverride w:val="108"/>
    </w:lvlOverride>
    <w:lvlOverride w:ilvl="4">
      <w:startOverride w:val="108"/>
    </w:lvlOverride>
    <w:lvlOverride w:ilvl="5">
      <w:startOverride w:val="108"/>
    </w:lvlOverride>
    <w:lvlOverride w:ilvl="6">
      <w:startOverride w:val="108"/>
    </w:lvlOverride>
    <w:lvlOverride w:ilvl="7">
      <w:startOverride w:val="108"/>
    </w:lvlOverride>
    <w:lvlOverride w:ilvl="8">
      <w:startOverride w:val="108"/>
    </w:lvlOverride>
  </w:num>
  <w:num w:numId="11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33109"/>
    <w:lvlOverride w:ilvl="0">
      <w:startOverride w:val="109"/>
    </w:lvlOverride>
    <w:lvlOverride w:ilvl="1">
      <w:startOverride w:val="109"/>
    </w:lvlOverride>
    <w:lvlOverride w:ilvl="2">
      <w:startOverride w:val="109"/>
    </w:lvlOverride>
    <w:lvlOverride w:ilvl="3">
      <w:startOverride w:val="109"/>
    </w:lvlOverride>
    <w:lvlOverride w:ilvl="4">
      <w:startOverride w:val="109"/>
    </w:lvlOverride>
    <w:lvlOverride w:ilvl="5">
      <w:startOverride w:val="109"/>
    </w:lvlOverride>
    <w:lvlOverride w:ilvl="6">
      <w:startOverride w:val="109"/>
    </w:lvlOverride>
    <w:lvlOverride w:ilvl="7">
      <w:startOverride w:val="109"/>
    </w:lvlOverride>
    <w:lvlOverride w:ilvl="8">
      <w:startOverride w:val="109"/>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33110"/>
    <w:lvlOverride w:ilvl="0">
      <w:startOverride w:val="110"/>
    </w:lvlOverride>
    <w:lvlOverride w:ilvl="1">
      <w:startOverride w:val="110"/>
    </w:lvlOverride>
    <w:lvlOverride w:ilvl="2">
      <w:startOverride w:val="110"/>
    </w:lvlOverride>
    <w:lvlOverride w:ilvl="3">
      <w:startOverride w:val="110"/>
    </w:lvlOverride>
    <w:lvlOverride w:ilvl="4">
      <w:startOverride w:val="110"/>
    </w:lvlOverride>
    <w:lvlOverride w:ilvl="5">
      <w:startOverride w:val="110"/>
    </w:lvlOverride>
    <w:lvlOverride w:ilvl="6">
      <w:startOverride w:val="110"/>
    </w:lvlOverride>
    <w:lvlOverride w:ilvl="7">
      <w:startOverride w:val="110"/>
    </w:lvlOverride>
    <w:lvlOverride w:ilvl="8">
      <w:startOverride w:val="110"/>
    </w:lvlOverride>
  </w:num>
  <w:num w:numId="11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33112"/>
    <w:lvlOverride w:ilvl="0">
      <w:startOverride w:val="112"/>
    </w:lvlOverride>
    <w:lvlOverride w:ilvl="1">
      <w:startOverride w:val="112"/>
    </w:lvlOverride>
    <w:lvlOverride w:ilvl="2">
      <w:startOverride w:val="112"/>
    </w:lvlOverride>
    <w:lvlOverride w:ilvl="3">
      <w:startOverride w:val="112"/>
    </w:lvlOverride>
    <w:lvlOverride w:ilvl="4">
      <w:startOverride w:val="112"/>
    </w:lvlOverride>
    <w:lvlOverride w:ilvl="5">
      <w:startOverride w:val="112"/>
    </w:lvlOverride>
    <w:lvlOverride w:ilvl="6">
      <w:startOverride w:val="112"/>
    </w:lvlOverride>
    <w:lvlOverride w:ilvl="7">
      <w:startOverride w:val="112"/>
    </w:lvlOverride>
    <w:lvlOverride w:ilvl="8">
      <w:startOverride w:val="112"/>
    </w:lvlOverride>
  </w:num>
  <w:num w:numId="11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33118"/>
    <w:lvlOverride w:ilvl="0">
      <w:startOverride w:val="118"/>
    </w:lvlOverride>
    <w:lvlOverride w:ilvl="1">
      <w:startOverride w:val="118"/>
    </w:lvlOverride>
    <w:lvlOverride w:ilvl="2">
      <w:startOverride w:val="118"/>
    </w:lvlOverride>
    <w:lvlOverride w:ilvl="3">
      <w:startOverride w:val="118"/>
    </w:lvlOverride>
    <w:lvlOverride w:ilvl="4">
      <w:startOverride w:val="118"/>
    </w:lvlOverride>
    <w:lvlOverride w:ilvl="5">
      <w:startOverride w:val="118"/>
    </w:lvlOverride>
    <w:lvlOverride w:ilvl="6">
      <w:startOverride w:val="118"/>
    </w:lvlOverride>
    <w:lvlOverride w:ilvl="7">
      <w:startOverride w:val="118"/>
    </w:lvlOverride>
    <w:lvlOverride w:ilvl="8">
      <w:startOverride w:val="118"/>
    </w:lvlOverride>
  </w:num>
  <w:num w:numId="11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33121"/>
    <w:lvlOverride w:ilvl="0">
      <w:startOverride w:val="121"/>
    </w:lvlOverride>
    <w:lvlOverride w:ilvl="1">
      <w:startOverride w:val="121"/>
    </w:lvlOverride>
    <w:lvlOverride w:ilvl="2">
      <w:startOverride w:val="121"/>
    </w:lvlOverride>
    <w:lvlOverride w:ilvl="3">
      <w:startOverride w:val="121"/>
    </w:lvlOverride>
    <w:lvlOverride w:ilvl="4">
      <w:startOverride w:val="121"/>
    </w:lvlOverride>
    <w:lvlOverride w:ilvl="5">
      <w:startOverride w:val="121"/>
    </w:lvlOverride>
    <w:lvlOverride w:ilvl="6">
      <w:startOverride w:val="121"/>
    </w:lvlOverride>
    <w:lvlOverride w:ilvl="7">
      <w:startOverride w:val="121"/>
    </w:lvlOverride>
    <w:lvlOverride w:ilvl="8">
      <w:startOverride w:val="121"/>
    </w:lvlOverride>
  </w:num>
  <w:num w:numId="12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33122"/>
    <w:lvlOverride w:ilvl="0">
      <w:startOverride w:val="122"/>
    </w:lvlOverride>
    <w:lvlOverride w:ilvl="1">
      <w:startOverride w:val="122"/>
    </w:lvlOverride>
    <w:lvlOverride w:ilvl="2">
      <w:startOverride w:val="122"/>
    </w:lvlOverride>
    <w:lvlOverride w:ilvl="3">
      <w:startOverride w:val="122"/>
    </w:lvlOverride>
    <w:lvlOverride w:ilvl="4">
      <w:startOverride w:val="122"/>
    </w:lvlOverride>
    <w:lvlOverride w:ilvl="5">
      <w:startOverride w:val="122"/>
    </w:lvlOverride>
    <w:lvlOverride w:ilvl="6">
      <w:startOverride w:val="122"/>
    </w:lvlOverride>
    <w:lvlOverride w:ilvl="7">
      <w:startOverride w:val="122"/>
    </w:lvlOverride>
    <w:lvlOverride w:ilvl="8">
      <w:startOverride w:val="122"/>
    </w:lvlOverride>
  </w:num>
  <w:num w:numId="12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33123"/>
    <w:lvlOverride w:ilvl="0">
      <w:startOverride w:val="123"/>
    </w:lvlOverride>
    <w:lvlOverride w:ilvl="1">
      <w:startOverride w:val="123"/>
    </w:lvlOverride>
    <w:lvlOverride w:ilvl="2">
      <w:startOverride w:val="123"/>
    </w:lvlOverride>
    <w:lvlOverride w:ilvl="3">
      <w:startOverride w:val="123"/>
    </w:lvlOverride>
    <w:lvlOverride w:ilvl="4">
      <w:startOverride w:val="123"/>
    </w:lvlOverride>
    <w:lvlOverride w:ilvl="5">
      <w:startOverride w:val="123"/>
    </w:lvlOverride>
    <w:lvlOverride w:ilvl="6">
      <w:startOverride w:val="123"/>
    </w:lvlOverride>
    <w:lvlOverride w:ilvl="7">
      <w:startOverride w:val="123"/>
    </w:lvlOverride>
    <w:lvlOverride w:ilvl="8">
      <w:startOverride w:val="123"/>
    </w:lvlOverride>
  </w:num>
  <w:num w:numId="12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2" Target="http://www.treccani.it/enciclopedia/articolo_(Enciclopedia-dell%27Italiano)/" TargetMode="External" /><Relationship Type="http://schemas.openxmlformats.org/officeDocument/2006/relationships/hyperlink" Id="rId125" Target="https://books.google.cz/books?id=7sF-NwAACAAJ" TargetMode="External" /><Relationship Type="http://schemas.openxmlformats.org/officeDocument/2006/relationships/hyperlink" Id="rId143" Target="https://books.google.cz/books?id=9kRjmgEACAAJ" TargetMode="External" /><Relationship Type="http://schemas.openxmlformats.org/officeDocument/2006/relationships/hyperlink" Id="rId128" Target="https://books.google.cz/books?id=ABf1ngEACAAJ" TargetMode="External" /><Relationship Type="http://schemas.openxmlformats.org/officeDocument/2006/relationships/hyperlink" Id="rId140" Target="https://books.google.cz/books?id=RyN0mgEACAAJ" TargetMode="External" /><Relationship Type="http://schemas.openxmlformats.org/officeDocument/2006/relationships/hyperlink" Id="rId138" Target="https://books.google.cz/books?id=Xk8dAQAAIAAJ" TargetMode="External" /><Relationship Type="http://schemas.openxmlformats.org/officeDocument/2006/relationships/hyperlink" Id="rId145" Target="https://books.google.cz/books?id=\_Cu3AAAAIAAJ" TargetMode="External" /><Relationship Type="http://schemas.openxmlformats.org/officeDocument/2006/relationships/hyperlink" Id="rId136" Target="https://books.google.cz/books?id=agkquwEACAAJ" TargetMode="External" /><Relationship Type="http://schemas.openxmlformats.org/officeDocument/2006/relationships/hyperlink" Id="rId120" Target="https://books.google.cz/books?id=pWxDMQAACAAJ" TargetMode="External" /><Relationship Type="http://schemas.openxmlformats.org/officeDocument/2006/relationships/hyperlink" Id="rId134" Target="https://books.google.cz/books?id=rEQqAQAAIAAJ" TargetMode="External" /><Relationship Type="http://schemas.openxmlformats.org/officeDocument/2006/relationships/hyperlink" Id="rId130"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2" Target="http://www.treccani.it/enciclopedia/articolo_(Enciclopedia-dell%27Italiano)/" TargetMode="External" /><Relationship Type="http://schemas.openxmlformats.org/officeDocument/2006/relationships/hyperlink" Id="rId125" Target="https://books.google.cz/books?id=7sF-NwAACAAJ" TargetMode="External" /><Relationship Type="http://schemas.openxmlformats.org/officeDocument/2006/relationships/hyperlink" Id="rId143" Target="https://books.google.cz/books?id=9kRjmgEACAAJ" TargetMode="External" /><Relationship Type="http://schemas.openxmlformats.org/officeDocument/2006/relationships/hyperlink" Id="rId128" Target="https://books.google.cz/books?id=ABf1ngEACAAJ" TargetMode="External" /><Relationship Type="http://schemas.openxmlformats.org/officeDocument/2006/relationships/hyperlink" Id="rId140" Target="https://books.google.cz/books?id=RyN0mgEACAAJ" TargetMode="External" /><Relationship Type="http://schemas.openxmlformats.org/officeDocument/2006/relationships/hyperlink" Id="rId138" Target="https://books.google.cz/books?id=Xk8dAQAAIAAJ" TargetMode="External" /><Relationship Type="http://schemas.openxmlformats.org/officeDocument/2006/relationships/hyperlink" Id="rId145" Target="https://books.google.cz/books?id=\_Cu3AAAAIAAJ" TargetMode="External" /><Relationship Type="http://schemas.openxmlformats.org/officeDocument/2006/relationships/hyperlink" Id="rId136" Target="https://books.google.cz/books?id=agkquwEACAAJ" TargetMode="External" /><Relationship Type="http://schemas.openxmlformats.org/officeDocument/2006/relationships/hyperlink" Id="rId120" Target="https://books.google.cz/books?id=pWxDMQAACAAJ" TargetMode="External" /><Relationship Type="http://schemas.openxmlformats.org/officeDocument/2006/relationships/hyperlink" Id="rId134" Target="https://books.google.cz/books?id=rEQqAQAAIAAJ" TargetMode="External" /><Relationship Type="http://schemas.openxmlformats.org/officeDocument/2006/relationships/hyperlink" Id="rId130"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2019-04-01T11:42:54Z</dcterms:created>
  <dcterms:modified xsi:type="dcterms:W3CDTF">2019-04-01T11:42:54Z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2019-04-01</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