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1E6D" w14:textId="77777777" w:rsidR="00C4340A" w:rsidRDefault="00C4340A" w:rsidP="00C4340A">
      <w:pPr>
        <w:pStyle w:val="Heading1"/>
      </w:pPr>
      <w:r>
        <w:t>COMP 478 DD</w:t>
      </w:r>
    </w:p>
    <w:p w14:paraId="38CBED47" w14:textId="77777777" w:rsidR="00C4340A" w:rsidRDefault="00C4340A" w:rsidP="00C4340A">
      <w:pPr>
        <w:pStyle w:val="Heading1"/>
      </w:pPr>
      <w:r>
        <w:t>Piyush Pokharkar</w:t>
      </w:r>
    </w:p>
    <w:p w14:paraId="025A80AF" w14:textId="77777777" w:rsidR="00C4340A" w:rsidRDefault="00C4340A" w:rsidP="00C4340A">
      <w:pPr>
        <w:pStyle w:val="Heading1"/>
      </w:pPr>
      <w:r>
        <w:t>40120654</w:t>
      </w:r>
    </w:p>
    <w:p w14:paraId="77A3C493" w14:textId="20CF085C" w:rsidR="00C4340A" w:rsidRDefault="00C4340A" w:rsidP="00C4340A">
      <w:pPr>
        <w:pStyle w:val="Heading1"/>
      </w:pPr>
      <w:r>
        <w:t>Assignment 3</w:t>
      </w:r>
      <w:r>
        <w:br w:type="page"/>
      </w:r>
    </w:p>
    <w:p w14:paraId="07A9EE03" w14:textId="316E82FC" w:rsidR="00EA47F5" w:rsidRDefault="00C4340A" w:rsidP="00C4340A">
      <w:pPr>
        <w:pStyle w:val="Heading1"/>
      </w:pPr>
      <w:r>
        <w:lastRenderedPageBreak/>
        <w:t>Theoretical Questions</w:t>
      </w:r>
    </w:p>
    <w:p w14:paraId="47B26889" w14:textId="28C9E438" w:rsidR="00C4340A" w:rsidRDefault="00C4340A" w:rsidP="00DA2690">
      <w:pPr>
        <w:pStyle w:val="Heading1"/>
      </w:pPr>
      <w:r>
        <w:t>1)</w:t>
      </w:r>
    </w:p>
    <w:p w14:paraId="45C989EC" w14:textId="5DF56FED" w:rsidR="00C4340A" w:rsidRPr="00671A1E" w:rsidRDefault="00671A1E" w:rsidP="00C4340A">
      <w:pPr>
        <w:rPr>
          <w:rFonts w:eastAsiaTheme="minorEastAsia"/>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ρ, θ</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δ</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cosθ+y</m:t>
                      </m:r>
                      <m:r>
                        <w:rPr>
                          <w:rFonts w:ascii="Cambria Math" w:hAnsi="Cambria Math"/>
                        </w:rPr>
                        <m:t xml:space="preserve"> </m:t>
                      </m:r>
                      <m:r>
                        <w:rPr>
                          <w:rFonts w:ascii="Cambria Math" w:hAnsi="Cambria Math"/>
                        </w:rPr>
                        <m:t>sinθ-ρ</m:t>
                      </m:r>
                    </m:e>
                  </m:d>
                </m:e>
              </m:nary>
              <m:r>
                <w:rPr>
                  <w:rFonts w:ascii="Cambria Math" w:hAnsi="Cambria Math"/>
                </w:rPr>
                <m:t>dxdy</m:t>
              </m:r>
            </m:e>
          </m:nary>
        </m:oMath>
      </m:oMathPara>
    </w:p>
    <w:p w14:paraId="3E39721B" w14:textId="0FC21016" w:rsidR="00671A1E" w:rsidRPr="00B741BA" w:rsidRDefault="00671A1E" w:rsidP="00671A1E">
      <w:pPr>
        <w:rPr>
          <w:rFonts w:eastAsiaTheme="minorEastAsia"/>
        </w:rPr>
      </w:pPr>
      <m:oMathPara>
        <m:oMathParaPr>
          <m:jc m:val="left"/>
        </m:oMathParaP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δ</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cosθ+y</m:t>
                      </m:r>
                      <m:r>
                        <w:rPr>
                          <w:rFonts w:ascii="Cambria Math" w:hAnsi="Cambria Math"/>
                        </w:rPr>
                        <m:t xml:space="preserve"> </m:t>
                      </m:r>
                      <m:r>
                        <w:rPr>
                          <w:rFonts w:ascii="Cambria Math" w:hAnsi="Cambria Math"/>
                        </w:rPr>
                        <m:t>sinθ-ρ</m:t>
                      </m:r>
                    </m:e>
                  </m:d>
                </m:e>
              </m:nary>
              <m:r>
                <w:rPr>
                  <w:rFonts w:ascii="Cambria Math" w:hAnsi="Cambria Math"/>
                </w:rPr>
                <m:t>dxdy</m:t>
              </m:r>
            </m:e>
          </m:nary>
        </m:oMath>
      </m:oMathPara>
    </w:p>
    <w:p w14:paraId="5A546EFC" w14:textId="0EB8E98D" w:rsidR="00B741BA" w:rsidRDefault="00B741BA" w:rsidP="00671A1E">
      <w:pPr>
        <w:rPr>
          <w:rFonts w:eastAsiaTheme="minorEastAsia"/>
        </w:rPr>
      </w:pPr>
      <w:r>
        <w:rPr>
          <w:rFonts w:eastAsiaTheme="minorEastAsia"/>
        </w:rPr>
        <w:t xml:space="preserve">Convert to polar coordinates: </w:t>
      </w:r>
      <m:oMath>
        <m:r>
          <w:rPr>
            <w:rFonts w:ascii="Cambria Math" w:eastAsiaTheme="minorEastAsia" w:hAnsi="Cambria Math"/>
          </w:rPr>
          <m:t>x=r cos</m:t>
        </m:r>
        <m:r>
          <w:rPr>
            <w:rFonts w:ascii="Cambria Math" w:eastAsiaTheme="minorEastAsia" w:hAnsi="Cambria Math"/>
          </w:rPr>
          <m:t>ϕ</m:t>
        </m:r>
        <m:r>
          <w:rPr>
            <w:rFonts w:ascii="Cambria Math" w:eastAsiaTheme="minorEastAsia" w:hAnsi="Cambria Math"/>
          </w:rPr>
          <m:t xml:space="preserve">; y=r sinϕ;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;dA=rdrdθ</m:t>
        </m:r>
      </m:oMath>
    </w:p>
    <w:p w14:paraId="6DB9C6E3" w14:textId="5926EE3C" w:rsidR="00B741BA" w:rsidRPr="00B741BA" w:rsidRDefault="0024335B" w:rsidP="00B741BA">
      <w:pPr>
        <w:rPr>
          <w:rFonts w:eastAsiaTheme="minorEastAsia"/>
        </w:rPr>
      </w:pPr>
      <m:oMathPara>
        <m:oMathParaPr>
          <m:jc m:val="left"/>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δ</m:t>
                  </m:r>
                  <m:d>
                    <m:dPr>
                      <m:ctrlPr>
                        <w:rPr>
                          <w:rFonts w:ascii="Cambria Math" w:hAnsi="Cambria Math"/>
                          <w:i/>
                        </w:rPr>
                      </m:ctrlPr>
                    </m:dPr>
                    <m:e>
                      <m:r>
                        <w:rPr>
                          <w:rFonts w:ascii="Cambria Math" w:eastAsiaTheme="minorEastAsia" w:hAnsi="Cambria Math"/>
                        </w:rPr>
                        <m:t>r cos</m:t>
                      </m:r>
                      <m:r>
                        <w:rPr>
                          <w:rFonts w:ascii="Cambria Math" w:eastAsiaTheme="minorEastAsia" w:hAnsi="Cambria Math"/>
                        </w:rPr>
                        <m:t>ϕ</m:t>
                      </m:r>
                      <m:r>
                        <w:rPr>
                          <w:rFonts w:ascii="Cambria Math" w:hAnsi="Cambria Math"/>
                        </w:rPr>
                        <m:t xml:space="preserve"> cosθ+</m:t>
                      </m:r>
                      <m:r>
                        <w:rPr>
                          <w:rFonts w:ascii="Cambria Math" w:eastAsiaTheme="minorEastAsia" w:hAnsi="Cambria Math"/>
                        </w:rPr>
                        <m:t xml:space="preserve">r </m:t>
                      </m:r>
                      <m:r>
                        <w:rPr>
                          <w:rFonts w:ascii="Cambria Math" w:eastAsiaTheme="minorEastAsia" w:hAnsi="Cambria Math"/>
                        </w:rPr>
                        <m:t>sin</m:t>
                      </m:r>
                      <m:r>
                        <w:rPr>
                          <w:rFonts w:ascii="Cambria Math" w:eastAsiaTheme="minorEastAsia" w:hAnsi="Cambria Math"/>
                        </w:rPr>
                        <m:t>ϕ</m:t>
                      </m:r>
                      <m:r>
                        <w:rPr>
                          <w:rFonts w:ascii="Cambria Math" w:hAnsi="Cambria Math"/>
                        </w:rPr>
                        <m:t xml:space="preserve"> sinθ-ρ</m:t>
                      </m:r>
                    </m:e>
                  </m:d>
                </m:e>
              </m:nary>
              <m:r>
                <w:rPr>
                  <w:rFonts w:ascii="Cambria Math" w:hAnsi="Cambria Math"/>
                </w:rPr>
                <m:t>rdrdϕ</m:t>
              </m:r>
            </m:e>
          </m:nary>
        </m:oMath>
      </m:oMathPara>
    </w:p>
    <w:p w14:paraId="36C4970D" w14:textId="00433ACD" w:rsidR="00B741BA" w:rsidRPr="00671A1E" w:rsidRDefault="00B741BA" w:rsidP="00671A1E">
      <w:pPr>
        <w:rPr>
          <w:rFonts w:eastAsiaTheme="minorEastAsia"/>
        </w:rPr>
      </w:pPr>
    </w:p>
    <w:p w14:paraId="61BDC551" w14:textId="7F3C9845" w:rsidR="00B741BA" w:rsidRPr="00B741BA" w:rsidRDefault="00B741BA" w:rsidP="00B741BA">
      <w:pPr>
        <w:rPr>
          <w:rFonts w:eastAsiaTheme="minorEastAsia"/>
        </w:rPr>
      </w:pPr>
      <m:oMathPara>
        <m:oMathParaPr>
          <m:jc m:val="left"/>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δ</m:t>
                  </m:r>
                  <m:d>
                    <m:dPr>
                      <m:ctrlPr>
                        <w:rPr>
                          <w:rFonts w:ascii="Cambria Math" w:hAnsi="Cambria Math"/>
                          <w:i/>
                        </w:rPr>
                      </m:ctrlPr>
                    </m:dPr>
                    <m:e>
                      <m:r>
                        <w:rPr>
                          <w:rFonts w:ascii="Cambria Math" w:eastAsiaTheme="minorEastAsia" w:hAnsi="Cambria Math"/>
                        </w:rPr>
                        <m:t>r cos</m:t>
                      </m:r>
                      <m:r>
                        <w:rPr>
                          <w:rFonts w:ascii="Cambria Math" w:eastAsiaTheme="minorEastAsia" w:hAnsi="Cambria Math"/>
                        </w:rPr>
                        <m:t>ϕ</m:t>
                      </m:r>
                      <m:r>
                        <w:rPr>
                          <w:rFonts w:ascii="Cambria Math" w:hAnsi="Cambria Math"/>
                        </w:rPr>
                        <m:t xml:space="preserve"> cosθ+</m:t>
                      </m:r>
                      <m:r>
                        <w:rPr>
                          <w:rFonts w:ascii="Cambria Math" w:eastAsiaTheme="minorEastAsia" w:hAnsi="Cambria Math"/>
                        </w:rPr>
                        <m:t>r sin</m:t>
                      </m:r>
                      <m:r>
                        <w:rPr>
                          <w:rFonts w:ascii="Cambria Math" w:eastAsiaTheme="minorEastAsia" w:hAnsi="Cambria Math"/>
                        </w:rPr>
                        <m:t>ϕ</m:t>
                      </m:r>
                      <m:r>
                        <w:rPr>
                          <w:rFonts w:ascii="Cambria Math" w:hAnsi="Cambria Math"/>
                        </w:rPr>
                        <m:t xml:space="preserve"> sinθ-ρ</m:t>
                      </m:r>
                    </m:e>
                  </m:d>
                </m:e>
              </m:nary>
              <m:r>
                <w:rPr>
                  <w:rFonts w:ascii="Cambria Math" w:hAnsi="Cambria Math"/>
                </w:rPr>
                <m:t>rdrdϕ</m:t>
              </m:r>
            </m:e>
          </m:nary>
        </m:oMath>
      </m:oMathPara>
    </w:p>
    <w:p w14:paraId="4BE69F59" w14:textId="113402F7" w:rsidR="00671A1E" w:rsidRPr="0024335B" w:rsidRDefault="0024335B" w:rsidP="00C4340A">
      <w:pPr>
        <w:rPr>
          <w:rFonts w:eastAsiaTheme="minorEastAsia"/>
        </w:rPr>
      </w:pPr>
      <m:oMathPara>
        <m:oMathParaPr>
          <m:jc m:val="left"/>
        </m:oMathParaPr>
        <m:oMath>
          <m:r>
            <w:rPr>
              <w:rFonts w:ascii="Cambria Math" w:hAnsi="Cambria Math"/>
            </w:rPr>
            <m:t>cosx cosy+sinx siny=</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x-y</m:t>
                  </m:r>
                </m:e>
              </m:d>
            </m:e>
          </m:func>
        </m:oMath>
      </m:oMathPara>
    </w:p>
    <w:p w14:paraId="31486F6E" w14:textId="76102753" w:rsidR="0024335B" w:rsidRPr="0024335B" w:rsidRDefault="0024335B" w:rsidP="0024335B">
      <w:pPr>
        <w:rPr>
          <w:rFonts w:eastAsiaTheme="minorEastAsia"/>
        </w:rPr>
      </w:pPr>
      <m:oMathPara>
        <m:oMathParaPr>
          <m:jc m:val="left"/>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δ</m:t>
                  </m:r>
                  <m:d>
                    <m:dPr>
                      <m:ctrlPr>
                        <w:rPr>
                          <w:rFonts w:ascii="Cambria Math" w:hAnsi="Cambria Math"/>
                          <w:i/>
                        </w:rPr>
                      </m:ctrlPr>
                    </m:dPr>
                    <m:e>
                      <m:r>
                        <w:rPr>
                          <w:rFonts w:ascii="Cambria Math" w:eastAsiaTheme="minorEastAsia" w:hAnsi="Cambria Math"/>
                        </w:rPr>
                        <m:t xml:space="preserve">r </m:t>
                      </m:r>
                      <m:r>
                        <m:rPr>
                          <m:sty m:val="p"/>
                        </m:rPr>
                        <w:rPr>
                          <w:rFonts w:ascii="Cambria Math" w:eastAsiaTheme="minorEastAsia" w:hAnsi="Cambria Math"/>
                        </w:rPr>
                        <m:t>cos⁡</m:t>
                      </m:r>
                      <m:r>
                        <w:rPr>
                          <w:rFonts w:ascii="Cambria Math" w:eastAsiaTheme="minorEastAsia" w:hAnsi="Cambria Math"/>
                        </w:rPr>
                        <m:t>(</m:t>
                      </m:r>
                      <m:r>
                        <w:rPr>
                          <w:rFonts w:ascii="Cambria Math" w:eastAsiaTheme="minorEastAsia" w:hAnsi="Cambria Math"/>
                        </w:rPr>
                        <m:t>ϕ</m:t>
                      </m:r>
                      <m:r>
                        <w:rPr>
                          <w:rFonts w:ascii="Cambria Math" w:eastAsiaTheme="minorEastAsia" w:hAnsi="Cambria Math"/>
                        </w:rPr>
                        <m:t>-θ)</m:t>
                      </m:r>
                      <m:r>
                        <w:rPr>
                          <w:rFonts w:ascii="Cambria Math" w:hAnsi="Cambria Math"/>
                        </w:rPr>
                        <m:t xml:space="preserve"> -ρ</m:t>
                      </m:r>
                    </m:e>
                  </m:d>
                </m:e>
              </m:nary>
              <m:r>
                <w:rPr>
                  <w:rFonts w:ascii="Cambria Math" w:hAnsi="Cambria Math"/>
                </w:rPr>
                <m:t>rdrdϕ</m:t>
              </m:r>
            </m:e>
          </m:nary>
        </m:oMath>
      </m:oMathPara>
    </w:p>
    <w:p w14:paraId="505C9BF3" w14:textId="6E41941E" w:rsidR="0024335B" w:rsidRPr="00B741BA" w:rsidRDefault="0024335B" w:rsidP="0024335B">
      <w:pPr>
        <w:rPr>
          <w:rFonts w:eastAsiaTheme="minorEastAsia"/>
        </w:rPr>
      </w:pPr>
      <m:oMathPara>
        <m:oMathParaPr>
          <m:jc m:val="left"/>
        </m:oMathParaP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sup>
              </m:sSup>
              <m:r>
                <w:rPr>
                  <w:rFonts w:ascii="Cambria Math" w:hAnsi="Cambria Math"/>
                </w:rPr>
                <m:t>dϕ</m:t>
              </m:r>
            </m:e>
          </m:nary>
        </m:oMath>
      </m:oMathPara>
    </w:p>
    <w:p w14:paraId="3DA65645" w14:textId="6C729C03" w:rsidR="0024335B" w:rsidRPr="005C307C" w:rsidRDefault="0024335B" w:rsidP="00C4340A">
      <w:pPr>
        <w:rPr>
          <w:rFonts w:eastAsiaTheme="minorEastAsia"/>
        </w:rPr>
      </w:pPr>
      <m:oMathPara>
        <m:oMathParaPr>
          <m:jc m:val="left"/>
        </m:oMathParaPr>
        <m:oMath>
          <m:r>
            <w:rPr>
              <w:rFonts w:ascii="Cambria Math" w:eastAsiaTheme="minorEastAsia" w:hAnsi="Cambria Math"/>
            </w:rPr>
            <m:t>=2π</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sup>
          </m:sSup>
        </m:oMath>
      </m:oMathPara>
    </w:p>
    <w:p w14:paraId="77707161" w14:textId="77777777" w:rsidR="005C307C" w:rsidRPr="0024335B" w:rsidRDefault="005C307C" w:rsidP="00C4340A">
      <w:pPr>
        <w:rPr>
          <w:rFonts w:eastAsiaTheme="minorEastAsia"/>
        </w:rPr>
      </w:pPr>
    </w:p>
    <w:p w14:paraId="218C12CE" w14:textId="77777777" w:rsidR="0024335B" w:rsidRPr="0024335B" w:rsidRDefault="0024335B" w:rsidP="00C4340A">
      <w:pPr>
        <w:rPr>
          <w:rFonts w:eastAsiaTheme="minorEastAsia"/>
        </w:rPr>
      </w:pPr>
    </w:p>
    <w:p w14:paraId="7163175D" w14:textId="48F3380A" w:rsidR="00C4340A" w:rsidRDefault="00C4340A" w:rsidP="00DA2690">
      <w:pPr>
        <w:pStyle w:val="Heading1"/>
      </w:pPr>
      <w:r>
        <w:t>2)</w:t>
      </w:r>
    </w:p>
    <w:p w14:paraId="3055E688" w14:textId="77777777" w:rsidR="00C4340A" w:rsidRDefault="00C4340A" w:rsidP="00C4340A"/>
    <w:p w14:paraId="5E15FCF4" w14:textId="71261274" w:rsidR="00C4340A" w:rsidRDefault="00C4340A" w:rsidP="00DA2690">
      <w:pPr>
        <w:pStyle w:val="Heading1"/>
      </w:pPr>
      <w:r>
        <w:t>3)</w:t>
      </w:r>
    </w:p>
    <w:p w14:paraId="2D5537FD" w14:textId="77777777" w:rsidR="0068478F" w:rsidRPr="0068478F" w:rsidRDefault="0068478F" w:rsidP="0068478F"/>
    <w:p w14:paraId="06A27F09" w14:textId="38B3A329" w:rsidR="00C4340A" w:rsidRDefault="00C4340A" w:rsidP="00C4340A">
      <w:pPr>
        <w:pStyle w:val="Heading1"/>
      </w:pPr>
      <w:r>
        <w:t>Programming Questions</w:t>
      </w:r>
    </w:p>
    <w:p w14:paraId="03EBC18F" w14:textId="5878F6BB" w:rsidR="00C4340A" w:rsidRDefault="00C4340A" w:rsidP="00DA2690">
      <w:pPr>
        <w:pStyle w:val="Heading1"/>
      </w:pPr>
      <w:r>
        <w:t>1)</w:t>
      </w:r>
    </w:p>
    <w:p w14:paraId="7BF4CFE2" w14:textId="77777777" w:rsidR="00021D43" w:rsidRDefault="00021D43" w:rsidP="00021D43">
      <w:r>
        <w:t xml:space="preserve">pkg load </w:t>
      </w:r>
      <w:proofErr w:type="gramStart"/>
      <w:r>
        <w:t>image;</w:t>
      </w:r>
      <w:proofErr w:type="gramEnd"/>
    </w:p>
    <w:p w14:paraId="79D7FD72" w14:textId="77777777" w:rsidR="00021D43" w:rsidRDefault="00021D43" w:rsidP="00021D43"/>
    <w:p w14:paraId="6E22F16D" w14:textId="77777777" w:rsidR="00021D43" w:rsidRDefault="00021D43" w:rsidP="00021D43">
      <w:r>
        <w:t xml:space="preserve">I = </w:t>
      </w:r>
      <w:proofErr w:type="spellStart"/>
      <w:r>
        <w:t>imread</w:t>
      </w:r>
      <w:proofErr w:type="spellEnd"/>
      <w:r>
        <w:t>('</w:t>
      </w:r>
      <w:proofErr w:type="spellStart"/>
      <w:r>
        <w:t>cameraman.tif</w:t>
      </w:r>
      <w:proofErr w:type="spellEnd"/>
      <w:r>
        <w:t>'</w:t>
      </w:r>
      <w:proofErr w:type="gramStart"/>
      <w:r>
        <w:t>);</w:t>
      </w:r>
      <w:proofErr w:type="gramEnd"/>
    </w:p>
    <w:p w14:paraId="4D94DBE8" w14:textId="77777777" w:rsidR="00021D43" w:rsidRDefault="00021D43" w:rsidP="00021D43"/>
    <w:p w14:paraId="62C5301E" w14:textId="77777777" w:rsidR="00021D43" w:rsidRDefault="00021D43" w:rsidP="00021D43">
      <w:proofErr w:type="gramStart"/>
      <w:r>
        <w:t>subplot(</w:t>
      </w:r>
      <w:proofErr w:type="gramEnd"/>
      <w:r>
        <w:t>1, 2, 1);</w:t>
      </w:r>
    </w:p>
    <w:p w14:paraId="41D3CAC3" w14:textId="77777777" w:rsidR="00021D43" w:rsidRDefault="00021D43" w:rsidP="00021D43">
      <w:proofErr w:type="spellStart"/>
      <w:r>
        <w:t>canny_edge</w:t>
      </w:r>
      <w:proofErr w:type="spellEnd"/>
      <w:r>
        <w:t xml:space="preserve"> = </w:t>
      </w:r>
      <w:proofErr w:type="gramStart"/>
      <w:r>
        <w:t>edge(</w:t>
      </w:r>
      <w:proofErr w:type="gramEnd"/>
      <w:r>
        <w:t>I, 'Canny', [0.1, 0.2], 2);</w:t>
      </w:r>
    </w:p>
    <w:p w14:paraId="751668D6" w14:textId="77777777" w:rsidR="00021D43" w:rsidRDefault="00021D43" w:rsidP="00021D43">
      <w:proofErr w:type="spellStart"/>
      <w:r>
        <w:t>imshow</w:t>
      </w:r>
      <w:proofErr w:type="spellEnd"/>
      <w:r>
        <w:t>(</w:t>
      </w:r>
      <w:proofErr w:type="spellStart"/>
      <w:r>
        <w:t>canny_edge</w:t>
      </w:r>
      <w:proofErr w:type="spellEnd"/>
      <w:proofErr w:type="gramStart"/>
      <w:r>
        <w:t>);</w:t>
      </w:r>
      <w:proofErr w:type="gramEnd"/>
    </w:p>
    <w:p w14:paraId="77C0DD50" w14:textId="77777777" w:rsidR="00021D43" w:rsidRDefault="00021D43" w:rsidP="00021D43">
      <w:proofErr w:type="gramStart"/>
      <w:r>
        <w:t>title(</w:t>
      </w:r>
      <w:proofErr w:type="gramEnd"/>
      <w:r>
        <w:t>'Canny Edge');</w:t>
      </w:r>
    </w:p>
    <w:p w14:paraId="3CF744C4" w14:textId="77777777" w:rsidR="00021D43" w:rsidRDefault="00021D43" w:rsidP="00021D43"/>
    <w:p w14:paraId="7515F309" w14:textId="77777777" w:rsidR="00021D43" w:rsidRDefault="00021D43" w:rsidP="00021D43">
      <w:proofErr w:type="gramStart"/>
      <w:r>
        <w:t>subplot(</w:t>
      </w:r>
      <w:proofErr w:type="gramEnd"/>
      <w:r>
        <w:t>1, 2, 2);</w:t>
      </w:r>
    </w:p>
    <w:p w14:paraId="66198652" w14:textId="77777777" w:rsidR="00021D43" w:rsidRDefault="00021D43" w:rsidP="00021D43">
      <w:proofErr w:type="spellStart"/>
      <w:r>
        <w:t>LoG</w:t>
      </w:r>
      <w:proofErr w:type="spellEnd"/>
      <w:r>
        <w:t xml:space="preserve"> = </w:t>
      </w:r>
      <w:proofErr w:type="gramStart"/>
      <w:r>
        <w:t>edge(</w:t>
      </w:r>
      <w:proofErr w:type="gramEnd"/>
      <w:r>
        <w:t>I, 'log', 40, 0.5);</w:t>
      </w:r>
    </w:p>
    <w:p w14:paraId="7C42E0E9" w14:textId="77777777" w:rsidR="00021D43" w:rsidRDefault="00021D43" w:rsidP="00021D43">
      <w:proofErr w:type="spellStart"/>
      <w:proofErr w:type="gramStart"/>
      <w:r>
        <w:t>imshow</w:t>
      </w:r>
      <w:proofErr w:type="spellEnd"/>
      <w:r>
        <w:t>(</w:t>
      </w:r>
      <w:proofErr w:type="spellStart"/>
      <w:proofErr w:type="gramEnd"/>
      <w:r>
        <w:t>LoG</w:t>
      </w:r>
      <w:proofErr w:type="spellEnd"/>
      <w:r>
        <w:t>);</w:t>
      </w:r>
    </w:p>
    <w:p w14:paraId="7FEF629D" w14:textId="73F07E84" w:rsidR="00B76E53" w:rsidRDefault="00021D43" w:rsidP="00021D43">
      <w:proofErr w:type="gramStart"/>
      <w:r>
        <w:t>title(</w:t>
      </w:r>
      <w:proofErr w:type="gramEnd"/>
      <w:r>
        <w:t>'Laplacian of Gaussian');</w:t>
      </w:r>
    </w:p>
    <w:p w14:paraId="674B6B51" w14:textId="33793071" w:rsidR="00654ACA" w:rsidRPr="00DA2690" w:rsidRDefault="00654ACA" w:rsidP="00021D43"/>
    <w:p w14:paraId="526D8262" w14:textId="2899C493" w:rsidR="00DA2690" w:rsidRDefault="00DA2690" w:rsidP="00DA2690">
      <w:pPr>
        <w:pStyle w:val="Heading2"/>
      </w:pPr>
      <w:r>
        <w:t>1)</w:t>
      </w:r>
    </w:p>
    <w:p w14:paraId="2E216DF5" w14:textId="38ED182C" w:rsidR="00A2522D" w:rsidRDefault="00A2522D" w:rsidP="00A2522D">
      <w:pPr>
        <w:pStyle w:val="ListParagraph"/>
        <w:numPr>
          <w:ilvl w:val="0"/>
          <w:numId w:val="2"/>
        </w:numPr>
      </w:pPr>
      <w:r>
        <w:t xml:space="preserve">Smoothing the image to remove noise. Can be done using gaussian </w:t>
      </w:r>
      <w:proofErr w:type="gramStart"/>
      <w:r>
        <w:t>filter</w:t>
      </w:r>
      <w:proofErr w:type="gramEnd"/>
    </w:p>
    <w:p w14:paraId="7918F2DD" w14:textId="2AF120EC" w:rsidR="00A2522D" w:rsidRDefault="000E45FE" w:rsidP="00A2522D">
      <w:pPr>
        <w:pStyle w:val="ListParagraph"/>
        <w:numPr>
          <w:ilvl w:val="0"/>
          <w:numId w:val="2"/>
        </w:numPr>
      </w:pPr>
      <w:r>
        <w:t xml:space="preserve">Calculate the </w:t>
      </w:r>
      <w:r w:rsidR="000349A2">
        <w:t xml:space="preserve">intensity </w:t>
      </w:r>
      <w:r>
        <w:t xml:space="preserve">gradient of the image to identify regions of rapid intensity change (edges). Can be done using </w:t>
      </w:r>
      <w:proofErr w:type="spellStart"/>
      <w:r>
        <w:t>sobel</w:t>
      </w:r>
      <w:proofErr w:type="spellEnd"/>
      <w:r>
        <w:t xml:space="preserve"> operators. </w:t>
      </w:r>
    </w:p>
    <w:p w14:paraId="6320951C" w14:textId="32825DCD" w:rsidR="000E45FE" w:rsidRDefault="000E45FE" w:rsidP="00A2522D">
      <w:pPr>
        <w:pStyle w:val="ListParagraph"/>
        <w:numPr>
          <w:ilvl w:val="0"/>
          <w:numId w:val="2"/>
        </w:numPr>
      </w:pPr>
      <w:r>
        <w:t>Calculate magnitude (strength of edge) and direction (edge’s orientation) of the gradient of each pixel.</w:t>
      </w:r>
    </w:p>
    <w:p w14:paraId="0136001D" w14:textId="0F448E2E" w:rsidR="000349A2" w:rsidRDefault="000349A2" w:rsidP="00A2522D">
      <w:pPr>
        <w:pStyle w:val="ListParagraph"/>
        <w:numPr>
          <w:ilvl w:val="0"/>
          <w:numId w:val="2"/>
        </w:numPr>
      </w:pPr>
      <w:r>
        <w:t>Apply non-maximum suppression to thin the edges by keeping only the local maxima in the gradient direction. This remove</w:t>
      </w:r>
      <w:r w:rsidR="00BA7D24">
        <w:t>s</w:t>
      </w:r>
      <w:r>
        <w:t xml:space="preserve"> the weaker edge detections.</w:t>
      </w:r>
    </w:p>
    <w:p w14:paraId="2C36C615" w14:textId="43965B50" w:rsidR="000349A2" w:rsidRDefault="000349A2" w:rsidP="000349A2">
      <w:pPr>
        <w:pStyle w:val="ListParagraph"/>
        <w:numPr>
          <w:ilvl w:val="0"/>
          <w:numId w:val="2"/>
        </w:numPr>
      </w:pPr>
      <w:r>
        <w:t xml:space="preserve">Apply a </w:t>
      </w:r>
      <w:r w:rsidR="000F2188">
        <w:t xml:space="preserve">double </w:t>
      </w:r>
      <w:r>
        <w:t xml:space="preserve">threshold, so pixels with magnitude </w:t>
      </w:r>
      <m:oMath>
        <m:r>
          <w:rPr>
            <w:rFonts w:ascii="Cambria Math" w:hAnsi="Cambria Math"/>
          </w:rPr>
          <m:t>≥</m:t>
        </m:r>
      </m:oMath>
      <w:r>
        <w:t xml:space="preserve"> T1 are an edge point and if pixel magnitude is between </w:t>
      </w:r>
      <w:r w:rsidR="008460EC">
        <w:t>T1 and T2</w:t>
      </w:r>
      <w:r>
        <w:t>, and a connected pixel value is above</w:t>
      </w:r>
      <w:r w:rsidR="008460EC">
        <w:t xml:space="preserve"> T1, it is an edge point. </w:t>
      </w:r>
      <w:r w:rsidR="00BA7D24">
        <w:t>Otherwise,</w:t>
      </w:r>
      <w:r w:rsidR="008460EC">
        <w:t xml:space="preserve"> non-edge.</w:t>
      </w:r>
    </w:p>
    <w:p w14:paraId="4A0E609A" w14:textId="0EAF7979" w:rsidR="000349A2" w:rsidRDefault="00D44E0D" w:rsidP="00A2522D">
      <w:pPr>
        <w:pStyle w:val="ListParagraph"/>
        <w:numPr>
          <w:ilvl w:val="0"/>
          <w:numId w:val="2"/>
        </w:numPr>
      </w:pPr>
      <w:r>
        <w:t xml:space="preserve">Edge tracking by Hysteresis </w:t>
      </w:r>
      <w:r w:rsidR="00406CDE">
        <w:t>to connect weak edges to strong ones. Connects high-threshold pixels to form edges and includes some weak pixels if they are connected to strong edges.</w:t>
      </w:r>
    </w:p>
    <w:p w14:paraId="42786963" w14:textId="206FE1B2" w:rsidR="009F3A28" w:rsidRDefault="00A2522D" w:rsidP="009F3A28">
      <w:pPr>
        <w:pStyle w:val="Heading2"/>
      </w:pPr>
      <w:r>
        <w:t>2)</w:t>
      </w:r>
    </w:p>
    <w:p w14:paraId="40BFDDCF" w14:textId="321BF5A1" w:rsidR="009F3A28" w:rsidRPr="009F3A28" w:rsidRDefault="009F3A28" w:rsidP="009F3A28">
      <w:r w:rsidRPr="009F3A28">
        <w:t>Edge linking is implemented to connect weak edged to strong edges. Identify weak pixels that are spatially connected to strong edges. Follow the weak edges using connectivity criterion and mark them as part</w:t>
      </w:r>
      <w:r>
        <w:t xml:space="preserve"> </w:t>
      </w:r>
      <w:r w:rsidRPr="009F3A28">
        <w:t>of the edge.</w:t>
      </w:r>
      <w:r>
        <w:t xml:space="preserve"> This is typically implemented using recursive algorithms (like depth-first search) or data structures like stack/queue</w:t>
      </w:r>
      <w:r w:rsidR="00C37F5C">
        <w:t xml:space="preserve"> to efficiently track and link edges.</w:t>
      </w:r>
    </w:p>
    <w:p w14:paraId="7F1BC2C0" w14:textId="45DFEA5B" w:rsidR="006A2290" w:rsidRDefault="006A2290" w:rsidP="00C4340A">
      <w:r>
        <w:t>No, Laplacian of Gaussian edge detector doesn’t need this step.</w:t>
      </w:r>
    </w:p>
    <w:p w14:paraId="0E2F6D33" w14:textId="6BF4B573" w:rsidR="00A2522D" w:rsidRDefault="00A2522D" w:rsidP="00A2522D">
      <w:pPr>
        <w:pStyle w:val="Heading2"/>
      </w:pPr>
      <w:r>
        <w:t>3)</w:t>
      </w:r>
    </w:p>
    <w:p w14:paraId="65940A51" w14:textId="45F762D2" w:rsidR="00A2522D" w:rsidRDefault="00DC1A0E" w:rsidP="00A2522D">
      <w:proofErr w:type="spellStart"/>
      <w:r>
        <w:t>LoG</w:t>
      </w:r>
      <w:proofErr w:type="spellEnd"/>
      <w:r>
        <w:t xml:space="preserve">: </w:t>
      </w:r>
      <w:r w:rsidR="00895094">
        <w:t>threshold (numeric scalar), sigma.</w:t>
      </w:r>
    </w:p>
    <w:p w14:paraId="3F91584A" w14:textId="2E152416" w:rsidR="00895094" w:rsidRDefault="00895094" w:rsidP="00A2522D">
      <w:proofErr w:type="gramStart"/>
      <w:r>
        <w:t>edge</w:t>
      </w:r>
      <w:r w:rsidRPr="00895094">
        <w:t>(</w:t>
      </w:r>
      <w:proofErr w:type="gramEnd"/>
      <w:r w:rsidRPr="00895094">
        <w:t>I, 'log', 40, 0.5);</w:t>
      </w:r>
    </w:p>
    <w:p w14:paraId="7C480B74" w14:textId="1616BB63" w:rsidR="00895094" w:rsidRDefault="00895094" w:rsidP="00A2522D">
      <w:r>
        <w:t xml:space="preserve">A higher threshold minimized the </w:t>
      </w:r>
    </w:p>
    <w:p w14:paraId="26A33C04" w14:textId="4B7AFFD9" w:rsidR="00DC1A0E" w:rsidRDefault="00DC1A0E" w:rsidP="00A2522D">
      <w:r>
        <w:lastRenderedPageBreak/>
        <w:t xml:space="preserve">Canny: </w:t>
      </w:r>
      <w:proofErr w:type="spellStart"/>
      <w:r>
        <w:t>lower_threshold</w:t>
      </w:r>
      <w:proofErr w:type="spellEnd"/>
      <w:r>
        <w:t xml:space="preserve">, </w:t>
      </w:r>
      <w:proofErr w:type="spellStart"/>
      <w:r>
        <w:t>upper_threshold</w:t>
      </w:r>
      <w:proofErr w:type="spellEnd"/>
      <w:r>
        <w:t>, sigma</w:t>
      </w:r>
    </w:p>
    <w:p w14:paraId="1E0454F4" w14:textId="39DDB8BA" w:rsidR="00895094" w:rsidRDefault="00895094" w:rsidP="00A2522D">
      <w:proofErr w:type="gramStart"/>
      <w:r w:rsidRPr="00895094">
        <w:t>edge(</w:t>
      </w:r>
      <w:proofErr w:type="gramEnd"/>
      <w:r w:rsidRPr="00895094">
        <w:t>I, 'Canny', [0.1, 0.2], 2);</w:t>
      </w:r>
    </w:p>
    <w:p w14:paraId="2DB54A17" w14:textId="74230C4F" w:rsidR="00A2522D" w:rsidRDefault="00A2522D" w:rsidP="00A2522D">
      <w:pPr>
        <w:pStyle w:val="Heading2"/>
        <w:rPr>
          <w:noProof/>
        </w:rPr>
      </w:pPr>
      <w:r>
        <w:t>4)</w:t>
      </w:r>
      <w:r w:rsidR="00654ACA" w:rsidRPr="00654ACA">
        <w:rPr>
          <w:noProof/>
        </w:rPr>
        <w:t xml:space="preserve"> </w:t>
      </w:r>
      <w:r w:rsidR="00654ACA">
        <w:rPr>
          <w:noProof/>
        </w:rPr>
        <w:drawing>
          <wp:inline distT="0" distB="0" distL="0" distR="0" wp14:anchorId="1383B1CA" wp14:editId="651F2482">
            <wp:extent cx="5928360" cy="2815590"/>
            <wp:effectExtent l="0" t="0" r="0" b="3810"/>
            <wp:docPr id="169368016" name="Picture 2" descr="A black and white image of a person and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8016" name="Picture 2" descr="A black and white image of a person and a camera&#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815590"/>
                    </a:xfrm>
                    <a:prstGeom prst="rect">
                      <a:avLst/>
                    </a:prstGeom>
                    <a:noFill/>
                    <a:ln>
                      <a:noFill/>
                    </a:ln>
                  </pic:spPr>
                </pic:pic>
              </a:graphicData>
            </a:graphic>
          </wp:inline>
        </w:drawing>
      </w:r>
    </w:p>
    <w:p w14:paraId="5286C61D" w14:textId="468FEB17" w:rsidR="00654ACA" w:rsidRPr="00654ACA" w:rsidRDefault="00654ACA" w:rsidP="00654ACA">
      <w:r>
        <w:t xml:space="preserve">After </w:t>
      </w:r>
      <w:r w:rsidR="00C41A9D">
        <w:t xml:space="preserve">experimenting with different threshold and sigma values, canny edge has less noise and prominent connecting edges to form outlines. While Laplacian of Gaussian </w:t>
      </w:r>
      <w:r w:rsidR="008748A5">
        <w:t xml:space="preserve">has more accurate, thinner edges which are closer to the shape of the original image. And it didn’t detect the background as much as the main object. </w:t>
      </w:r>
    </w:p>
    <w:p w14:paraId="1A1056CB" w14:textId="124BF2A1" w:rsidR="00C4340A" w:rsidRDefault="00C4340A" w:rsidP="00DA2690">
      <w:pPr>
        <w:pStyle w:val="Heading1"/>
      </w:pPr>
      <w:r>
        <w:lastRenderedPageBreak/>
        <w:t>2)</w:t>
      </w:r>
    </w:p>
    <w:p w14:paraId="007EBFC3" w14:textId="64569270" w:rsidR="009B7DA9" w:rsidRPr="009B7DA9" w:rsidRDefault="009B31E3" w:rsidP="009B7DA9">
      <w:r>
        <w:rPr>
          <w:noProof/>
        </w:rPr>
        <w:drawing>
          <wp:inline distT="0" distB="0" distL="0" distR="0" wp14:anchorId="7A274E35" wp14:editId="4FFB1C47">
            <wp:extent cx="5928360" cy="2815590"/>
            <wp:effectExtent l="0" t="0" r="0" b="3810"/>
            <wp:docPr id="1164687473" name="Picture 5" descr="A person with a camera on tr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7473" name="Picture 5" descr="A person with a camera on tripo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2815590"/>
                    </a:xfrm>
                    <a:prstGeom prst="rect">
                      <a:avLst/>
                    </a:prstGeom>
                    <a:noFill/>
                    <a:ln>
                      <a:noFill/>
                    </a:ln>
                  </pic:spPr>
                </pic:pic>
              </a:graphicData>
            </a:graphic>
          </wp:inline>
        </w:drawing>
      </w:r>
      <w:r>
        <w:rPr>
          <w:noProof/>
        </w:rPr>
        <w:drawing>
          <wp:inline distT="0" distB="0" distL="0" distR="0" wp14:anchorId="07859C81" wp14:editId="76C072A5">
            <wp:extent cx="5928360" cy="2815590"/>
            <wp:effectExtent l="0" t="0" r="0" b="3810"/>
            <wp:docPr id="20434670" name="Picture 4" descr="A black squares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670" name="Picture 4" descr="A black squares with whit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2815590"/>
                    </a:xfrm>
                    <a:prstGeom prst="rect">
                      <a:avLst/>
                    </a:prstGeom>
                    <a:noFill/>
                    <a:ln>
                      <a:noFill/>
                    </a:ln>
                  </pic:spPr>
                </pic:pic>
              </a:graphicData>
            </a:graphic>
          </wp:inline>
        </w:drawing>
      </w:r>
    </w:p>
    <w:p w14:paraId="2A0479D4" w14:textId="77777777" w:rsidR="009B7DA9" w:rsidRDefault="009B7DA9" w:rsidP="009B7DA9">
      <w:r>
        <w:t xml:space="preserve">u = </w:t>
      </w:r>
      <w:proofErr w:type="gramStart"/>
      <w:r>
        <w:t>5;</w:t>
      </w:r>
      <w:proofErr w:type="gramEnd"/>
    </w:p>
    <w:p w14:paraId="08C275AA" w14:textId="77777777" w:rsidR="009B7DA9" w:rsidRDefault="009B7DA9" w:rsidP="009B7DA9">
      <w:r>
        <w:t xml:space="preserve">v = </w:t>
      </w:r>
      <w:proofErr w:type="gramStart"/>
      <w:r>
        <w:t>5;</w:t>
      </w:r>
      <w:proofErr w:type="gramEnd"/>
    </w:p>
    <w:p w14:paraId="27289E5A" w14:textId="77777777" w:rsidR="009B7DA9" w:rsidRDefault="009B7DA9" w:rsidP="009B7DA9">
      <w:r>
        <w:t xml:space="preserve">T = </w:t>
      </w:r>
      <w:proofErr w:type="gramStart"/>
      <w:r>
        <w:t>1;</w:t>
      </w:r>
      <w:proofErr w:type="gramEnd"/>
    </w:p>
    <w:p w14:paraId="5C4FA0E2" w14:textId="77777777" w:rsidR="009B7DA9" w:rsidRDefault="009B7DA9" w:rsidP="009B7DA9">
      <w:r>
        <w:t xml:space="preserve">a = </w:t>
      </w:r>
      <w:proofErr w:type="gramStart"/>
      <w:r>
        <w:t>0.1;</w:t>
      </w:r>
      <w:proofErr w:type="gramEnd"/>
    </w:p>
    <w:p w14:paraId="75DBF529" w14:textId="77777777" w:rsidR="009B7DA9" w:rsidRDefault="009B7DA9" w:rsidP="009B7DA9">
      <w:r>
        <w:t xml:space="preserve">b = </w:t>
      </w:r>
      <w:proofErr w:type="gramStart"/>
      <w:r>
        <w:t>0.1;</w:t>
      </w:r>
      <w:proofErr w:type="gramEnd"/>
    </w:p>
    <w:p w14:paraId="125917CA" w14:textId="77777777" w:rsidR="009B7DA9" w:rsidRDefault="009B7DA9" w:rsidP="009B7DA9">
      <w:r>
        <w:t xml:space="preserve">H = </w:t>
      </w:r>
      <w:proofErr w:type="gramStart"/>
      <w:r>
        <w:t>zeros(</w:t>
      </w:r>
      <w:proofErr w:type="gramEnd"/>
      <w:r>
        <w:t>u, v);</w:t>
      </w:r>
    </w:p>
    <w:p w14:paraId="7EF25774" w14:textId="77777777" w:rsidR="009B7DA9" w:rsidRDefault="009B7DA9" w:rsidP="009B7DA9"/>
    <w:p w14:paraId="3211EA63" w14:textId="77777777" w:rsidR="009B7DA9" w:rsidRDefault="009B7DA9" w:rsidP="009B7DA9">
      <w:r>
        <w:t xml:space="preserve">% Create a </w:t>
      </w:r>
      <w:proofErr w:type="spellStart"/>
      <w:r>
        <w:t>uxv</w:t>
      </w:r>
      <w:proofErr w:type="spellEnd"/>
      <w:r>
        <w:t xml:space="preserve"> filter</w:t>
      </w:r>
    </w:p>
    <w:p w14:paraId="7459AB82" w14:textId="77777777" w:rsidR="009B7DA9" w:rsidRDefault="009B7DA9" w:rsidP="009B7DA9">
      <w:r>
        <w:lastRenderedPageBreak/>
        <w:t xml:space="preserve">for </w:t>
      </w:r>
      <w:proofErr w:type="spellStart"/>
      <w:r>
        <w:t>i</w:t>
      </w:r>
      <w:proofErr w:type="spellEnd"/>
      <w:r>
        <w:t xml:space="preserve"> = </w:t>
      </w:r>
      <w:proofErr w:type="gramStart"/>
      <w:r>
        <w:t>1:u</w:t>
      </w:r>
      <w:proofErr w:type="gramEnd"/>
    </w:p>
    <w:p w14:paraId="2F15885F" w14:textId="77777777" w:rsidR="009B7DA9" w:rsidRDefault="009B7DA9" w:rsidP="009B7DA9">
      <w:r>
        <w:t xml:space="preserve">  for j = </w:t>
      </w:r>
      <w:proofErr w:type="gramStart"/>
      <w:r>
        <w:t>1:v</w:t>
      </w:r>
      <w:proofErr w:type="gramEnd"/>
    </w:p>
    <w:p w14:paraId="681D7EF3" w14:textId="77777777" w:rsidR="009B7DA9" w:rsidRDefault="009B7DA9" w:rsidP="009B7DA9">
      <w:r>
        <w:t xml:space="preserve">    </w:t>
      </w:r>
      <w:proofErr w:type="gramStart"/>
      <w:r>
        <w:t>if(</w:t>
      </w:r>
      <w:proofErr w:type="spellStart"/>
      <w:proofErr w:type="gramEnd"/>
      <w:r>
        <w:t>i</w:t>
      </w:r>
      <w:proofErr w:type="spellEnd"/>
      <w:r>
        <w:t>==1 &amp;&amp; j ==1)</w:t>
      </w:r>
    </w:p>
    <w:p w14:paraId="4E9C1355" w14:textId="77777777" w:rsidR="009B7DA9" w:rsidRDefault="009B7DA9" w:rsidP="009B7DA9">
      <w:r>
        <w:t xml:space="preserve">      H(</w:t>
      </w:r>
      <w:proofErr w:type="spellStart"/>
      <w:proofErr w:type="gramStart"/>
      <w:r>
        <w:t>i,j</w:t>
      </w:r>
      <w:proofErr w:type="spellEnd"/>
      <w:proofErr w:type="gramEnd"/>
      <w:r>
        <w:t>) = T;</w:t>
      </w:r>
    </w:p>
    <w:p w14:paraId="549E82AA" w14:textId="77777777" w:rsidR="009B7DA9" w:rsidRDefault="009B7DA9" w:rsidP="009B7DA9">
      <w:r>
        <w:t xml:space="preserve">     else</w:t>
      </w:r>
    </w:p>
    <w:p w14:paraId="600784FA" w14:textId="3A683E93" w:rsidR="009B7DA9" w:rsidRDefault="009B7DA9" w:rsidP="009B7DA9">
      <w:r>
        <w:t xml:space="preserve">        H(</w:t>
      </w:r>
      <w:proofErr w:type="spellStart"/>
      <w:proofErr w:type="gramStart"/>
      <w:r>
        <w:t>i,j</w:t>
      </w:r>
      <w:proofErr w:type="spellEnd"/>
      <w:proofErr w:type="gramEnd"/>
      <w:r>
        <w:t xml:space="preserve">) = </w:t>
      </w:r>
      <w:proofErr w:type="spellStart"/>
      <w:r>
        <w:t>filter_func</w:t>
      </w:r>
      <w:proofErr w:type="spellEnd"/>
      <w:r>
        <w:t>(T,a,b,i</w:t>
      </w:r>
      <w:r>
        <w:t>-1</w:t>
      </w:r>
      <w:r>
        <w:t>,j</w:t>
      </w:r>
      <w:r>
        <w:t>-1</w:t>
      </w:r>
      <w:r>
        <w:t>);</w:t>
      </w:r>
    </w:p>
    <w:p w14:paraId="1B856721" w14:textId="77777777" w:rsidR="009B7DA9" w:rsidRDefault="009B7DA9" w:rsidP="009B7DA9">
      <w:r>
        <w:t xml:space="preserve">     endif</w:t>
      </w:r>
    </w:p>
    <w:p w14:paraId="67D21D93" w14:textId="77777777" w:rsidR="009B7DA9" w:rsidRDefault="009B7DA9" w:rsidP="009B7DA9">
      <w:r>
        <w:t xml:space="preserve">  </w:t>
      </w:r>
      <w:proofErr w:type="spellStart"/>
      <w:r>
        <w:t>endfor</w:t>
      </w:r>
      <w:proofErr w:type="spellEnd"/>
    </w:p>
    <w:p w14:paraId="02C58046" w14:textId="77777777" w:rsidR="009B7DA9" w:rsidRDefault="009B7DA9" w:rsidP="009B7DA9">
      <w:proofErr w:type="spellStart"/>
      <w:r>
        <w:t>endfor</w:t>
      </w:r>
      <w:proofErr w:type="spellEnd"/>
    </w:p>
    <w:p w14:paraId="6DD6B82C" w14:textId="77777777" w:rsidR="009B7DA9" w:rsidRDefault="009B7DA9" w:rsidP="009B7DA9"/>
    <w:p w14:paraId="61645969" w14:textId="77777777" w:rsidR="009B7DA9" w:rsidRDefault="009B7DA9" w:rsidP="009B7DA9">
      <w:r>
        <w:t xml:space="preserve">I = </w:t>
      </w:r>
      <w:proofErr w:type="spellStart"/>
      <w:r>
        <w:t>imread</w:t>
      </w:r>
      <w:proofErr w:type="spellEnd"/>
      <w:r>
        <w:t>('</w:t>
      </w:r>
      <w:proofErr w:type="spellStart"/>
      <w:r>
        <w:t>cameraman.tif</w:t>
      </w:r>
      <w:proofErr w:type="spellEnd"/>
      <w:r>
        <w:t>'</w:t>
      </w:r>
      <w:proofErr w:type="gramStart"/>
      <w:r>
        <w:t>);</w:t>
      </w:r>
      <w:proofErr w:type="gramEnd"/>
    </w:p>
    <w:p w14:paraId="61C6F16D" w14:textId="77777777" w:rsidR="009B7DA9" w:rsidRDefault="009B7DA9" w:rsidP="009B7DA9"/>
    <w:p w14:paraId="2828CC19" w14:textId="77777777" w:rsidR="009B7DA9" w:rsidRDefault="009B7DA9" w:rsidP="009B7DA9">
      <w:r>
        <w:t>% Apply filter function using conv2</w:t>
      </w:r>
    </w:p>
    <w:p w14:paraId="402AAB55" w14:textId="77777777" w:rsidR="009B7DA9" w:rsidRDefault="009B7DA9" w:rsidP="009B7DA9">
      <w:r>
        <w:t xml:space="preserve">motion = conv2(I, real(H), 'same') + 1i * conv2(I, </w:t>
      </w:r>
      <w:proofErr w:type="spellStart"/>
      <w:r>
        <w:t>imag</w:t>
      </w:r>
      <w:proofErr w:type="spellEnd"/>
      <w:r>
        <w:t>(H), 'same'</w:t>
      </w:r>
      <w:proofErr w:type="gramStart"/>
      <w:r>
        <w:t>);</w:t>
      </w:r>
      <w:proofErr w:type="gramEnd"/>
    </w:p>
    <w:p w14:paraId="3FFBA3F6" w14:textId="77777777" w:rsidR="009B7DA9" w:rsidRDefault="009B7DA9" w:rsidP="009B7DA9"/>
    <w:p w14:paraId="33CDE42B" w14:textId="77777777" w:rsidR="009B7DA9" w:rsidRDefault="009B7DA9" w:rsidP="009B7DA9">
      <w:r>
        <w:t>% Plot</w:t>
      </w:r>
    </w:p>
    <w:p w14:paraId="7CB70A41" w14:textId="77777777" w:rsidR="009B7DA9" w:rsidRDefault="009B7DA9" w:rsidP="009B7DA9">
      <w:proofErr w:type="gramStart"/>
      <w:r>
        <w:t>figure;</w:t>
      </w:r>
      <w:proofErr w:type="gramEnd"/>
    </w:p>
    <w:p w14:paraId="15114824" w14:textId="77777777" w:rsidR="009B7DA9" w:rsidRDefault="009B7DA9" w:rsidP="009B7DA9">
      <w:proofErr w:type="gramStart"/>
      <w:r>
        <w:t>subplot(</w:t>
      </w:r>
      <w:proofErr w:type="gramEnd"/>
      <w:r>
        <w:t xml:space="preserve">1, 2, 1), </w:t>
      </w:r>
      <w:proofErr w:type="spellStart"/>
      <w:r>
        <w:t>imshow</w:t>
      </w:r>
      <w:proofErr w:type="spellEnd"/>
      <w:r>
        <w:t>(I), title('Original Image');</w:t>
      </w:r>
    </w:p>
    <w:p w14:paraId="0032F139" w14:textId="53094F8A" w:rsidR="009B7DA9" w:rsidRDefault="009B7DA9" w:rsidP="009B7DA9">
      <w:proofErr w:type="gramStart"/>
      <w:r>
        <w:t>subplot(</w:t>
      </w:r>
      <w:proofErr w:type="gramEnd"/>
      <w:r>
        <w:t xml:space="preserve">1, 2, 2), </w:t>
      </w:r>
      <w:proofErr w:type="spellStart"/>
      <w:r>
        <w:t>imshow</w:t>
      </w:r>
      <w:proofErr w:type="spellEnd"/>
      <w:r>
        <w:t>(abs(motion), []), title('Motion Blur');</w:t>
      </w:r>
    </w:p>
    <w:p w14:paraId="237C3847" w14:textId="77777777" w:rsidR="003C136F" w:rsidRDefault="003C136F" w:rsidP="009B7DA9"/>
    <w:p w14:paraId="6C053822" w14:textId="77777777" w:rsidR="003C136F" w:rsidRDefault="003C136F" w:rsidP="003C136F">
      <w:proofErr w:type="spellStart"/>
      <w:r>
        <w:t>magnitudeImage</w:t>
      </w:r>
      <w:proofErr w:type="spellEnd"/>
      <w:r>
        <w:t xml:space="preserve"> = abs(H</w:t>
      </w:r>
      <w:proofErr w:type="gramStart"/>
      <w:r>
        <w:t>);</w:t>
      </w:r>
      <w:proofErr w:type="gramEnd"/>
    </w:p>
    <w:p w14:paraId="1F475116" w14:textId="77777777" w:rsidR="003C136F" w:rsidRDefault="003C136F" w:rsidP="003C136F"/>
    <w:p w14:paraId="0DFE7FA7" w14:textId="77777777" w:rsidR="003C136F" w:rsidRDefault="003C136F" w:rsidP="003C136F">
      <w:r>
        <w:t>% Display the magnitude image</w:t>
      </w:r>
    </w:p>
    <w:p w14:paraId="7773E828" w14:textId="77777777" w:rsidR="003C136F" w:rsidRDefault="003C136F" w:rsidP="003C136F">
      <w:proofErr w:type="gramStart"/>
      <w:r>
        <w:t>figure;</w:t>
      </w:r>
      <w:proofErr w:type="gramEnd"/>
    </w:p>
    <w:p w14:paraId="349E331A" w14:textId="77777777" w:rsidR="003C136F" w:rsidRDefault="003C136F" w:rsidP="003C136F">
      <w:proofErr w:type="spellStart"/>
      <w:proofErr w:type="gramStart"/>
      <w:r>
        <w:t>imshow</w:t>
      </w:r>
      <w:proofErr w:type="spellEnd"/>
      <w:r>
        <w:t>(</w:t>
      </w:r>
      <w:proofErr w:type="spellStart"/>
      <w:proofErr w:type="gramEnd"/>
      <w:r>
        <w:t>magnitudeImage</w:t>
      </w:r>
      <w:proofErr w:type="spellEnd"/>
      <w:r>
        <w:t>, []);</w:t>
      </w:r>
    </w:p>
    <w:p w14:paraId="479D2AB9" w14:textId="341B4DEE" w:rsidR="003C136F" w:rsidRDefault="003C136F" w:rsidP="003C136F">
      <w:proofErr w:type="gramStart"/>
      <w:r>
        <w:t>title(</w:t>
      </w:r>
      <w:proofErr w:type="gramEnd"/>
      <w:r>
        <w:t>'Magnitude Image');</w:t>
      </w:r>
    </w:p>
    <w:p w14:paraId="73B5CC7F" w14:textId="77777777" w:rsidR="009B7DA9" w:rsidRDefault="009B7DA9" w:rsidP="009B7DA9"/>
    <w:p w14:paraId="7A43666C" w14:textId="79EE2100" w:rsidR="009B7DA9" w:rsidRDefault="009B7DA9" w:rsidP="009B7DA9">
      <w:proofErr w:type="spellStart"/>
      <w:r>
        <w:t>filter_func.m</w:t>
      </w:r>
      <w:proofErr w:type="spellEnd"/>
    </w:p>
    <w:p w14:paraId="0753A705" w14:textId="77777777" w:rsidR="009B7DA9" w:rsidRDefault="009B7DA9" w:rsidP="009B7DA9">
      <w:r>
        <w:t xml:space="preserve">function y = </w:t>
      </w:r>
      <w:proofErr w:type="spellStart"/>
      <w:r>
        <w:t>filter_</w:t>
      </w:r>
      <w:proofErr w:type="gramStart"/>
      <w:r>
        <w:t>func</w:t>
      </w:r>
      <w:proofErr w:type="spellEnd"/>
      <w:r>
        <w:t>(</w:t>
      </w:r>
      <w:proofErr w:type="gramEnd"/>
      <w:r>
        <w:t>T, a, b, u, v)</w:t>
      </w:r>
    </w:p>
    <w:p w14:paraId="2F3B28E5" w14:textId="77777777" w:rsidR="009B7DA9" w:rsidRDefault="009B7DA9" w:rsidP="009B7DA9">
      <w:r>
        <w:lastRenderedPageBreak/>
        <w:t xml:space="preserve">  y = (T / pi*(u*a + v*b)) * </w:t>
      </w:r>
      <w:proofErr w:type="gramStart"/>
      <w:r>
        <w:t>sin(</w:t>
      </w:r>
      <w:proofErr w:type="gramEnd"/>
      <w:r>
        <w:t>pi*(u*a + v*b)) * exp(-j*pi*(u*a + v*b));</w:t>
      </w:r>
    </w:p>
    <w:p w14:paraId="0320284D" w14:textId="0B9CB29F" w:rsidR="009B7DA9" w:rsidRDefault="009B7DA9" w:rsidP="009B7DA9">
      <w:proofErr w:type="spellStart"/>
      <w:r>
        <w:t>endfunction</w:t>
      </w:r>
      <w:proofErr w:type="spellEnd"/>
    </w:p>
    <w:p w14:paraId="1661DF93" w14:textId="77777777" w:rsidR="003C136F" w:rsidRDefault="003C136F" w:rsidP="009B7DA9"/>
    <w:p w14:paraId="58471FD8" w14:textId="77777777" w:rsidR="003C136F" w:rsidRPr="009B7DA9" w:rsidRDefault="003C136F" w:rsidP="009B7DA9"/>
    <w:sectPr w:rsidR="003C136F" w:rsidRPr="009B7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F49"/>
    <w:multiLevelType w:val="hybridMultilevel"/>
    <w:tmpl w:val="4644FA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DC6D7D"/>
    <w:multiLevelType w:val="hybridMultilevel"/>
    <w:tmpl w:val="3C026D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8577805">
    <w:abstractNumId w:val="1"/>
  </w:num>
  <w:num w:numId="2" w16cid:durableId="108345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0A"/>
    <w:rsid w:val="00021D43"/>
    <w:rsid w:val="000349A2"/>
    <w:rsid w:val="000E45FE"/>
    <w:rsid w:val="000F2188"/>
    <w:rsid w:val="0024335B"/>
    <w:rsid w:val="002A7CE9"/>
    <w:rsid w:val="003C136F"/>
    <w:rsid w:val="00406CDE"/>
    <w:rsid w:val="004229F3"/>
    <w:rsid w:val="004C746D"/>
    <w:rsid w:val="005A4883"/>
    <w:rsid w:val="005C307C"/>
    <w:rsid w:val="005C63D2"/>
    <w:rsid w:val="0063750F"/>
    <w:rsid w:val="00654ACA"/>
    <w:rsid w:val="00671A1E"/>
    <w:rsid w:val="0068478F"/>
    <w:rsid w:val="006A2290"/>
    <w:rsid w:val="008342AD"/>
    <w:rsid w:val="008460EC"/>
    <w:rsid w:val="008748A5"/>
    <w:rsid w:val="00895094"/>
    <w:rsid w:val="009B31E3"/>
    <w:rsid w:val="009B7DA9"/>
    <w:rsid w:val="009F3A28"/>
    <w:rsid w:val="00A2522D"/>
    <w:rsid w:val="00B0569A"/>
    <w:rsid w:val="00B3329F"/>
    <w:rsid w:val="00B741BA"/>
    <w:rsid w:val="00B76E53"/>
    <w:rsid w:val="00BA7D24"/>
    <w:rsid w:val="00C37F5C"/>
    <w:rsid w:val="00C41A9D"/>
    <w:rsid w:val="00C4340A"/>
    <w:rsid w:val="00CD413B"/>
    <w:rsid w:val="00D44E0D"/>
    <w:rsid w:val="00D70548"/>
    <w:rsid w:val="00DA2690"/>
    <w:rsid w:val="00DB2518"/>
    <w:rsid w:val="00DC1A0E"/>
    <w:rsid w:val="00E250B8"/>
    <w:rsid w:val="00EA47F5"/>
    <w:rsid w:val="00FE26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2F09"/>
  <w15:chartTrackingRefBased/>
  <w15:docId w15:val="{8162155A-FA8B-461D-B72E-D4BAEA79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5B"/>
  </w:style>
  <w:style w:type="paragraph" w:styleId="Heading1">
    <w:name w:val="heading 1"/>
    <w:basedOn w:val="Normal"/>
    <w:next w:val="Normal"/>
    <w:link w:val="Heading1Char"/>
    <w:uiPriority w:val="9"/>
    <w:qFormat/>
    <w:rsid w:val="00C4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4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4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522D"/>
    <w:pPr>
      <w:ind w:left="720"/>
      <w:contextualSpacing/>
    </w:pPr>
  </w:style>
  <w:style w:type="character" w:styleId="PlaceholderText">
    <w:name w:val="Placeholder Text"/>
    <w:basedOn w:val="DefaultParagraphFont"/>
    <w:uiPriority w:val="99"/>
    <w:semiHidden/>
    <w:rsid w:val="000349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7</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Pokharkar</dc:creator>
  <cp:keywords/>
  <dc:description/>
  <cp:lastModifiedBy>Piyush Pokharkar</cp:lastModifiedBy>
  <cp:revision>21</cp:revision>
  <dcterms:created xsi:type="dcterms:W3CDTF">2023-11-14T20:33:00Z</dcterms:created>
  <dcterms:modified xsi:type="dcterms:W3CDTF">2023-11-17T04:49:00Z</dcterms:modified>
</cp:coreProperties>
</file>