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b/>
          <w:bCs/>
          <w:color w:val="2F5496" w:themeColor="accent1" w:themeShade="BF"/>
          <w:sz w:val="32"/>
          <w:szCs w:val="32"/>
        </w:rPr>
        <w:id w:val="-134261872"/>
        <w:docPartObj>
          <w:docPartGallery w:val="Cover Pages"/>
          <w:docPartUnique/>
        </w:docPartObj>
      </w:sdtPr>
      <w:sdtContent>
        <w:p w14:paraId="2634ADFB" w14:textId="43BE70F4" w:rsidR="00BB1D5E" w:rsidRPr="00E429BB" w:rsidRDefault="00BB1D5E" w:rsidP="00853150">
          <w:pPr>
            <w:spacing w:line="240" w:lineRule="auto"/>
          </w:pPr>
          <w:r w:rsidRPr="00E429BB">
            <w:rPr>
              <w:noProof/>
            </w:rPr>
            <mc:AlternateContent>
              <mc:Choice Requires="wpg">
                <w:drawing>
                  <wp:anchor distT="0" distB="0" distL="114300" distR="114300" simplePos="0" relativeHeight="251662336" behindDoc="0" locked="0" layoutInCell="1" allowOverlap="1" wp14:anchorId="4E034C6D" wp14:editId="6F97CE0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7467E6"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E429BB">
            <w:rPr>
              <w:noProof/>
            </w:rPr>
            <mc:AlternateContent>
              <mc:Choice Requires="wps">
                <w:drawing>
                  <wp:anchor distT="0" distB="0" distL="114300" distR="114300" simplePos="0" relativeHeight="251660288" behindDoc="0" locked="0" layoutInCell="1" allowOverlap="1" wp14:anchorId="2DC8F4D6" wp14:editId="1165721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0983E1" w14:textId="037461B4" w:rsidR="00BB1D5E" w:rsidRDefault="00BB1D5E">
                                    <w:pPr>
                                      <w:pStyle w:val="NoSpacing"/>
                                      <w:jc w:val="right"/>
                                      <w:rPr>
                                        <w:color w:val="595959" w:themeColor="text1" w:themeTint="A6"/>
                                        <w:sz w:val="28"/>
                                        <w:szCs w:val="28"/>
                                      </w:rPr>
                                    </w:pPr>
                                    <w:r>
                                      <w:rPr>
                                        <w:color w:val="595959" w:themeColor="text1" w:themeTint="A6"/>
                                        <w:sz w:val="28"/>
                                        <w:szCs w:val="28"/>
                                      </w:rPr>
                                      <w:t>Piyush Pokharkar</w:t>
                                    </w:r>
                                  </w:p>
                                </w:sdtContent>
                              </w:sdt>
                              <w:p w14:paraId="19151819" w14:textId="1F8D3378" w:rsidR="00BB1D5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B1D5E">
                                      <w:rPr>
                                        <w:color w:val="595959" w:themeColor="text1" w:themeTint="A6"/>
                                        <w:sz w:val="18"/>
                                        <w:szCs w:val="18"/>
                                      </w:rPr>
                                      <w:t>40120654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C8F4D6"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0983E1" w14:textId="037461B4" w:rsidR="00BB1D5E" w:rsidRDefault="00BB1D5E">
                              <w:pPr>
                                <w:pStyle w:val="NoSpacing"/>
                                <w:jc w:val="right"/>
                                <w:rPr>
                                  <w:color w:val="595959" w:themeColor="text1" w:themeTint="A6"/>
                                  <w:sz w:val="28"/>
                                  <w:szCs w:val="28"/>
                                </w:rPr>
                              </w:pPr>
                              <w:r>
                                <w:rPr>
                                  <w:color w:val="595959" w:themeColor="text1" w:themeTint="A6"/>
                                  <w:sz w:val="28"/>
                                  <w:szCs w:val="28"/>
                                </w:rPr>
                                <w:t>Piyush Pokharkar</w:t>
                              </w:r>
                            </w:p>
                          </w:sdtContent>
                        </w:sdt>
                        <w:p w14:paraId="19151819" w14:textId="1F8D3378" w:rsidR="00BB1D5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B1D5E">
                                <w:rPr>
                                  <w:color w:val="595959" w:themeColor="text1" w:themeTint="A6"/>
                                  <w:sz w:val="18"/>
                                  <w:szCs w:val="18"/>
                                </w:rPr>
                                <w:t>40120654</w:t>
                              </w:r>
                            </w:sdtContent>
                          </w:sdt>
                        </w:p>
                      </w:txbxContent>
                    </v:textbox>
                    <w10:wrap type="square" anchorx="page" anchory="page"/>
                  </v:shape>
                </w:pict>
              </mc:Fallback>
            </mc:AlternateContent>
          </w:r>
          <w:r w:rsidRPr="00E429BB">
            <w:rPr>
              <w:noProof/>
            </w:rPr>
            <mc:AlternateContent>
              <mc:Choice Requires="wps">
                <w:drawing>
                  <wp:anchor distT="0" distB="0" distL="114300" distR="114300" simplePos="0" relativeHeight="251661312" behindDoc="0" locked="0" layoutInCell="1" allowOverlap="1" wp14:anchorId="7BD58BC0" wp14:editId="4A5F50F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FAD22" w14:textId="49DE3B6C" w:rsidR="00BB1D5E" w:rsidRPr="00170C74" w:rsidRDefault="00BB1D5E">
                                <w:pPr>
                                  <w:pStyle w:val="NoSpacing"/>
                                  <w:jc w:val="right"/>
                                  <w:rPr>
                                    <w:rStyle w:val="Strong"/>
                                    <w:rFonts w:ascii="Times New Roman" w:hAnsi="Times New Roman" w:cs="Times New Roman"/>
                                  </w:rPr>
                                </w:pPr>
                                <w:r w:rsidRPr="00170C74">
                                  <w:rPr>
                                    <w:rStyle w:val="Strong"/>
                                    <w:rFonts w:ascii="Times New Roman" w:hAnsi="Times New Roman" w:cs="Times New Roman"/>
                                  </w:rPr>
                                  <w:t>COMP 478 Image Processing</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7B1B9E1" w14:textId="324E65EC" w:rsidR="00BB1D5E" w:rsidRDefault="00BB1D5E">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D58BC0"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C4FAD22" w14:textId="49DE3B6C" w:rsidR="00BB1D5E" w:rsidRPr="00170C74" w:rsidRDefault="00BB1D5E">
                          <w:pPr>
                            <w:pStyle w:val="NoSpacing"/>
                            <w:jc w:val="right"/>
                            <w:rPr>
                              <w:rStyle w:val="Strong"/>
                              <w:rFonts w:ascii="Times New Roman" w:hAnsi="Times New Roman" w:cs="Times New Roman"/>
                            </w:rPr>
                          </w:pPr>
                          <w:r w:rsidRPr="00170C74">
                            <w:rPr>
                              <w:rStyle w:val="Strong"/>
                              <w:rFonts w:ascii="Times New Roman" w:hAnsi="Times New Roman" w:cs="Times New Roman"/>
                            </w:rPr>
                            <w:t>COMP 478 Image Processing</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7B1B9E1" w14:textId="324E65EC" w:rsidR="00BB1D5E" w:rsidRDefault="00BB1D5E">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E429BB">
            <w:rPr>
              <w:noProof/>
            </w:rPr>
            <mc:AlternateContent>
              <mc:Choice Requires="wps">
                <w:drawing>
                  <wp:anchor distT="0" distB="0" distL="114300" distR="114300" simplePos="0" relativeHeight="251659264" behindDoc="0" locked="0" layoutInCell="1" allowOverlap="1" wp14:anchorId="45B101B2" wp14:editId="329AE2D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75B69B" w14:textId="3329240B" w:rsidR="00BB1D5E" w:rsidRPr="00170C74" w:rsidRDefault="00000000" w:rsidP="00170C74">
                                <w:pPr>
                                  <w:pStyle w:val="Title"/>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B1D5E" w:rsidRPr="00170C74">
                                      <w:t>Retinal vessel extraction by matched filter with first-order derivative of Gaussian</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EEB1CB9" w14:textId="6A3B7C43" w:rsidR="00BB1D5E" w:rsidRDefault="00BB1D5E" w:rsidP="00E429BB">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B101B2"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075B69B" w14:textId="3329240B" w:rsidR="00BB1D5E" w:rsidRPr="00170C74" w:rsidRDefault="00000000" w:rsidP="00170C74">
                          <w:pPr>
                            <w:pStyle w:val="Title"/>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B1D5E" w:rsidRPr="00170C74">
                                <w:t>Retinal vessel extraction by matched filter with first-order derivative of Gaussian</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EEB1CB9" w14:textId="6A3B7C43" w:rsidR="00BB1D5E" w:rsidRDefault="00BB1D5E" w:rsidP="00E429BB">
                              <w:pPr>
                                <w:rPr>
                                  <w:smallCaps/>
                                </w:rPr>
                              </w:pPr>
                              <w:r>
                                <w:t xml:space="preserve">     </w:t>
                              </w:r>
                            </w:p>
                          </w:sdtContent>
                        </w:sdt>
                      </w:txbxContent>
                    </v:textbox>
                    <w10:wrap type="square" anchorx="page" anchory="page"/>
                  </v:shape>
                </w:pict>
              </mc:Fallback>
            </mc:AlternateContent>
          </w:r>
        </w:p>
        <w:p w14:paraId="4DDAD8DE" w14:textId="77777777" w:rsidR="00E429BB" w:rsidRPr="00E429BB" w:rsidRDefault="00BB1D5E" w:rsidP="00853150">
          <w:pPr>
            <w:pStyle w:val="Heading1"/>
          </w:pPr>
          <w:r w:rsidRPr="00E429BB">
            <w:br w:type="page"/>
          </w:r>
        </w:p>
      </w:sdtContent>
    </w:sdt>
    <w:p w14:paraId="63A4F197" w14:textId="77777777" w:rsidR="00853150" w:rsidRPr="00853150" w:rsidRDefault="00750B8D" w:rsidP="00853150">
      <w:pPr>
        <w:pStyle w:val="Heading1"/>
      </w:pPr>
      <w:r w:rsidRPr="00853150">
        <w:lastRenderedPageBreak/>
        <w:t>Review</w:t>
      </w:r>
    </w:p>
    <w:p w14:paraId="795FD7E9" w14:textId="77777777" w:rsidR="00A0216A" w:rsidRDefault="00A0216A" w:rsidP="00853150">
      <w:pPr>
        <w:spacing w:line="240" w:lineRule="auto"/>
      </w:pPr>
    </w:p>
    <w:p w14:paraId="2CE15A28" w14:textId="2100F02D" w:rsidR="00833E71" w:rsidRPr="00833E71" w:rsidRDefault="00833E71" w:rsidP="00853150">
      <w:pPr>
        <w:spacing w:line="240" w:lineRule="auto"/>
      </w:pPr>
      <w:r>
        <w:rPr>
          <w:b/>
          <w:bCs/>
        </w:rPr>
        <w:t>Motivation and Contributions</w:t>
      </w:r>
    </w:p>
    <w:p w14:paraId="6EDBA900" w14:textId="25FD16C9" w:rsidR="00821B7B" w:rsidRDefault="008669E3" w:rsidP="00853150">
      <w:pPr>
        <w:spacing w:line="240" w:lineRule="auto"/>
      </w:pPr>
      <w:r>
        <w:t xml:space="preserve">The extraction of retinal vessel is one of the most important tasks in retinal image analysis for various medical applications. </w:t>
      </w:r>
      <w:r w:rsidR="001F6132">
        <w:t xml:space="preserve">There are several different approaches to vessel segmentation, including filtering-based methods, mathematical morphology, trace-based </w:t>
      </w:r>
      <w:proofErr w:type="gramStart"/>
      <w:r w:rsidR="001F6132">
        <w:t>methods</w:t>
      </w:r>
      <w:proofErr w:type="gramEnd"/>
      <w:r w:rsidR="001F6132">
        <w:t xml:space="preserve"> and machine-learning models. </w:t>
      </w:r>
    </w:p>
    <w:p w14:paraId="1590454B" w14:textId="77777777" w:rsidR="006832F7" w:rsidRDefault="001F6132" w:rsidP="006832F7">
      <w:pPr>
        <w:spacing w:line="240" w:lineRule="auto"/>
      </w:pPr>
      <w:r>
        <w:t xml:space="preserve">Of all the methods, matched filter (MF) is introduced as a representative approach, emphasizing its simplicity and effectiveness. </w:t>
      </w:r>
      <w:r w:rsidR="00821B7B">
        <w:t xml:space="preserve">However, MF has limitation, as it may produce false detections due to its strong response to non-vessel edges. </w:t>
      </w:r>
      <w:r w:rsidR="009B04E7">
        <w:t xml:space="preserve">To address these limitations, a novel method is introduced called Matched Filter with First-Order Derivative of Gaussian (MF-FDOG). </w:t>
      </w:r>
      <w:r w:rsidR="00480FE1">
        <w:t xml:space="preserve"> </w:t>
      </w:r>
      <w:r w:rsidR="003B2647">
        <w:t>Th</w:t>
      </w:r>
      <w:r w:rsidR="00541321">
        <w:t>i</w:t>
      </w:r>
      <w:r w:rsidR="003B2647">
        <w:t xml:space="preserve">s is an extension and generalization of MF which </w:t>
      </w:r>
      <w:r w:rsidR="000E25C6">
        <w:t>aims to improve vessel extraction accuracy.</w:t>
      </w:r>
    </w:p>
    <w:p w14:paraId="7ED7EE5B" w14:textId="66719401" w:rsidR="00833E71" w:rsidRPr="00833E71" w:rsidRDefault="00833E71" w:rsidP="006832F7">
      <w:pPr>
        <w:spacing w:line="240" w:lineRule="auto"/>
      </w:pPr>
      <w:r>
        <w:rPr>
          <w:b/>
          <w:bCs/>
        </w:rPr>
        <w:t>Main approach</w:t>
      </w:r>
    </w:p>
    <w:p w14:paraId="6D872615" w14:textId="609DA209" w:rsidR="001232EF" w:rsidRDefault="006832F7" w:rsidP="006832F7">
      <w:pPr>
        <w:spacing w:line="240" w:lineRule="auto"/>
      </w:pPr>
      <w:r>
        <w:t>The</w:t>
      </w:r>
      <w:r w:rsidR="00F0192C">
        <w:t xml:space="preserve"> proposed method MF-FDOG involves using a pair of filters, the zero-mean gaussian filter (MF) and the first-order derivative of the Gaussian (FDOG)</w:t>
      </w:r>
      <w:r w:rsidR="00B04175">
        <w:t xml:space="preserve"> to detect vessels. </w:t>
      </w:r>
      <w:r w:rsidR="002C088E">
        <w:t xml:space="preserve">The Matched </w:t>
      </w:r>
      <w:r w:rsidR="00091372">
        <w:t xml:space="preserve">filter assumes that the cross-section of vessels can be approximated </w:t>
      </w:r>
      <w:r w:rsidR="004F5099">
        <w:t xml:space="preserve">by a Gaussian function. It utilizes a Gaussian-shaped function to “match” vessels for detection. </w:t>
      </w:r>
      <w:r w:rsidR="003B0EF1">
        <w:t>MF will be rotated and applied in 8 directions to detect different orientations of the blood vessels.</w:t>
      </w:r>
    </w:p>
    <w:p w14:paraId="1E2CFD9F" w14:textId="4C9D4AA7" w:rsidR="00686227" w:rsidRDefault="001232EF" w:rsidP="006832F7">
      <w:pPr>
        <w:spacing w:line="240" w:lineRule="auto"/>
      </w:pPr>
      <w:r w:rsidRPr="001232EF">
        <w:t>The response to the MF is strong around the peak position of vessels, while the response to the FDOG is anti-symmetric. In contrast, non-vessel edges have positive and symmetric responses to both MF and FDOG. By adjusting the threshold based on the local mean response of the FDOG, the MF-FDOG aims to improve vessel detection accuracy.</w:t>
      </w:r>
    </w:p>
    <w:p w14:paraId="2C4B4500" w14:textId="3F0A82D2" w:rsidR="003B0EF1" w:rsidRDefault="00686227" w:rsidP="006832F7">
      <w:pPr>
        <w:spacing w:line="240" w:lineRule="auto"/>
      </w:pPr>
      <w:r>
        <w:t>T</w:t>
      </w:r>
      <w:r w:rsidR="001232EF" w:rsidRPr="001232EF">
        <w:t>he proposed thresholding scheme involves setting the threshold for vessel detection based on both the MF response and the local mean response of the FDOG. This adaptive thresholding allows for the differentiation between vessels and non-vessel structures more effectively.</w:t>
      </w:r>
    </w:p>
    <w:p w14:paraId="78A4CD81" w14:textId="32DA564B" w:rsidR="008469E8" w:rsidRDefault="003B0EF1" w:rsidP="006832F7">
      <w:pPr>
        <w:spacing w:line="240" w:lineRule="auto"/>
      </w:pPr>
      <w:r>
        <w:t>Moreover, a multi-scale MF-FDOG approach is used t</w:t>
      </w:r>
      <w:r w:rsidRPr="003B0EF1">
        <w:t>o extract both thick and thin vessels</w:t>
      </w:r>
      <w:r>
        <w:t xml:space="preserve">. </w:t>
      </w:r>
      <w:r w:rsidRPr="003B0EF1">
        <w:t>Different scales are used to detect thick and thin vessels, and the results are combined using the logical OR operation</w:t>
      </w:r>
      <w:r>
        <w:t xml:space="preserve">. </w:t>
      </w:r>
    </w:p>
    <w:p w14:paraId="4E8DA585" w14:textId="000EFD17" w:rsidR="00833E71" w:rsidRPr="00833E71" w:rsidRDefault="00833E71" w:rsidP="006832F7">
      <w:pPr>
        <w:spacing w:line="240" w:lineRule="auto"/>
      </w:pPr>
      <w:r>
        <w:rPr>
          <w:b/>
          <w:bCs/>
        </w:rPr>
        <w:t>Critiques</w:t>
      </w:r>
    </w:p>
    <w:p w14:paraId="27E2FC3C" w14:textId="4A9A3ED5" w:rsidR="00833E71" w:rsidRDefault="00833E71" w:rsidP="006832F7">
      <w:pPr>
        <w:spacing w:line="240" w:lineRule="auto"/>
      </w:pPr>
      <w:r w:rsidRPr="00833E71">
        <w:t>The paper compares the proposed MF-FDOG method with several existing methods, but the comparison is somewhat limited. It would be beneficial to include a more comprehensive analysis, comparing a wider range of state-of-the-art methods and discussing their strengths and weaknesses.</w:t>
      </w:r>
    </w:p>
    <w:p w14:paraId="17C31773" w14:textId="4F4C9045" w:rsidR="00E3446C" w:rsidRDefault="00E3446C" w:rsidP="006832F7">
      <w:pPr>
        <w:spacing w:line="240" w:lineRule="auto"/>
      </w:pPr>
      <w:r>
        <w:t>C</w:t>
      </w:r>
      <w:r w:rsidRPr="00E3446C">
        <w:t>ommon performance metrics</w:t>
      </w:r>
      <w:r>
        <w:t xml:space="preserve"> are used</w:t>
      </w:r>
      <w:r w:rsidRPr="00E3446C">
        <w:t xml:space="preserve"> such as detection accuracy, true positive rate (TPR), and false positive rate (FPR). While these metrics are standard, the paper could benefit from discussing additional metrics or providing a more detailed analysis of the chosen metrics. For instance, precision, recall, and the F1 score could offer a more comprehensive evaluation.</w:t>
      </w:r>
    </w:p>
    <w:p w14:paraId="1B6768E6" w14:textId="0D46987A" w:rsidR="006832F7" w:rsidRPr="006832F7" w:rsidRDefault="006832F7" w:rsidP="006832F7">
      <w:pPr>
        <w:spacing w:line="240" w:lineRule="auto"/>
      </w:pPr>
      <w:r>
        <w:rPr>
          <w:rFonts w:eastAsiaTheme="majorEastAsia"/>
          <w:b/>
          <w:bCs/>
          <w:color w:val="2F5496" w:themeColor="accent1" w:themeShade="BF"/>
          <w:sz w:val="32"/>
          <w:szCs w:val="32"/>
        </w:rPr>
        <w:br w:type="page"/>
      </w:r>
    </w:p>
    <w:p w14:paraId="458885BA" w14:textId="77777777" w:rsidR="00361649" w:rsidRDefault="00361649">
      <w:pPr>
        <w:rPr>
          <w:rFonts w:eastAsiaTheme="majorEastAsia"/>
          <w:b/>
          <w:bCs/>
          <w:color w:val="2F5496" w:themeColor="accent1" w:themeShade="BF"/>
          <w:sz w:val="32"/>
          <w:szCs w:val="32"/>
        </w:rPr>
      </w:pPr>
    </w:p>
    <w:p w14:paraId="27C35A7E" w14:textId="0E137475" w:rsidR="00750B8D" w:rsidRDefault="00A00B16" w:rsidP="00853150">
      <w:pPr>
        <w:pStyle w:val="Heading1"/>
      </w:pPr>
      <w:r>
        <w:t>Implementation</w:t>
      </w:r>
    </w:p>
    <w:p w14:paraId="38D54617" w14:textId="77777777" w:rsidR="00A00B16" w:rsidRDefault="00A00B16" w:rsidP="00853150">
      <w:pPr>
        <w:spacing w:line="240" w:lineRule="auto"/>
      </w:pPr>
    </w:p>
    <w:p w14:paraId="5ABC8F60" w14:textId="12DBCA69" w:rsidR="00686227" w:rsidRPr="00FD640D" w:rsidRDefault="00FD640D" w:rsidP="00853150">
      <w:pPr>
        <w:spacing w:line="240" w:lineRule="auto"/>
      </w:pPr>
      <w:r>
        <w:rPr>
          <w:noProof/>
        </w:rPr>
        <w:drawing>
          <wp:inline distT="0" distB="0" distL="0" distR="0" wp14:anchorId="71B605E5" wp14:editId="4C5FD0D8">
            <wp:extent cx="4707890" cy="1745615"/>
            <wp:effectExtent l="0" t="0" r="0" b="6985"/>
            <wp:docPr id="2091110936" name="Picture 8" descr="A close-up of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10936" name="Picture 8" descr="A close-up of a white circ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7890" cy="1745615"/>
                    </a:xfrm>
                    <a:prstGeom prst="rect">
                      <a:avLst/>
                    </a:prstGeom>
                    <a:noFill/>
                    <a:ln>
                      <a:noFill/>
                    </a:ln>
                  </pic:spPr>
                </pic:pic>
              </a:graphicData>
            </a:graphic>
          </wp:inline>
        </w:drawing>
      </w:r>
    </w:p>
    <w:p w14:paraId="1B32F067" w14:textId="77777777" w:rsidR="008A5A4A" w:rsidRDefault="0014156C" w:rsidP="00853150">
      <w:pPr>
        <w:spacing w:line="240" w:lineRule="auto"/>
      </w:pPr>
      <w:r>
        <w:t>The goal of the paper was to implement a simple and effective method to extract blood vessels from retinal images</w:t>
      </w:r>
      <w:r w:rsidR="00AA7B72">
        <w:t>, along with not having strong responses to the edges of bright blobs and red lesions of retinal images</w:t>
      </w:r>
      <w:r w:rsidR="008A5A4A">
        <w:t xml:space="preserve">. </w:t>
      </w:r>
      <w:r w:rsidR="008A5A4A" w:rsidRPr="008A5A4A">
        <w:t>The primary goal of this re-implementation was to faithfully recreate the method described in the paper and evaluate its performance on retinal images.</w:t>
      </w:r>
    </w:p>
    <w:p w14:paraId="584258AB" w14:textId="49706966" w:rsidR="00A375C9" w:rsidRDefault="002A60C5" w:rsidP="00853150">
      <w:pPr>
        <w:spacing w:line="240" w:lineRule="auto"/>
      </w:pPr>
      <w:r>
        <w:t>After implementing the give methods from the paper, the results were</w:t>
      </w:r>
      <w:r w:rsidR="002C4ED3">
        <w:t xml:space="preserve"> able to extract vessels from the retinal images. </w:t>
      </w:r>
      <w:r w:rsidR="00267A66">
        <w:t>The vessels</w:t>
      </w:r>
      <w:r w:rsidR="002C4ED3">
        <w:t xml:space="preserve"> weren’t close to the ground truth. It detected </w:t>
      </w:r>
      <w:proofErr w:type="gramStart"/>
      <w:r w:rsidR="002C4ED3">
        <w:t>all of</w:t>
      </w:r>
      <w:proofErr w:type="gramEnd"/>
      <w:r w:rsidR="002C4ED3">
        <w:t xml:space="preserve"> the thick vessels, but not all of the thinner vessels. </w:t>
      </w:r>
      <w:r w:rsidR="007B2753">
        <w:t xml:space="preserve">Also because of the MF-FDOG, the results didn’t detect any edges of bright blobs and red lesions, which was the main point of using FDOG. </w:t>
      </w:r>
    </w:p>
    <w:p w14:paraId="4B21C6A2" w14:textId="6D36CFDC" w:rsidR="00A375C9" w:rsidRDefault="00A375C9" w:rsidP="00853150">
      <w:pPr>
        <w:spacing w:line="240" w:lineRule="auto"/>
      </w:pPr>
      <w:r>
        <w:t>Also just applying the methods from paper, didn’t remove much noise</w:t>
      </w:r>
      <w:r w:rsidR="00813E6C">
        <w:t>.</w:t>
      </w:r>
    </w:p>
    <w:p w14:paraId="72795E83" w14:textId="322C068D" w:rsidR="00813E6C" w:rsidRDefault="00813E6C" w:rsidP="00853150">
      <w:pPr>
        <w:spacing w:line="240" w:lineRule="auto"/>
      </w:pPr>
      <w:r>
        <w:rPr>
          <w:noProof/>
        </w:rPr>
        <w:drawing>
          <wp:inline distT="0" distB="0" distL="0" distR="0" wp14:anchorId="3E11D8AB" wp14:editId="7A1C7E73">
            <wp:extent cx="4707890" cy="1745615"/>
            <wp:effectExtent l="0" t="0" r="0" b="6985"/>
            <wp:docPr id="1884724103" name="Picture 1" descr="A close-up of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24103" name="Picture 1" descr="A close-up of a white circ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7890" cy="1745615"/>
                    </a:xfrm>
                    <a:prstGeom prst="rect">
                      <a:avLst/>
                    </a:prstGeom>
                    <a:noFill/>
                    <a:ln>
                      <a:noFill/>
                    </a:ln>
                  </pic:spPr>
                </pic:pic>
              </a:graphicData>
            </a:graphic>
          </wp:inline>
        </w:drawing>
      </w:r>
    </w:p>
    <w:p w14:paraId="3CD54E1B" w14:textId="77777777" w:rsidR="006A63DE" w:rsidRDefault="006A63DE">
      <w:r>
        <w:br w:type="page"/>
      </w:r>
    </w:p>
    <w:p w14:paraId="5FE4A547" w14:textId="78885A06" w:rsidR="00813E6C" w:rsidRDefault="00813E6C" w:rsidP="00853150">
      <w:pPr>
        <w:spacing w:line="240" w:lineRule="auto"/>
      </w:pPr>
      <w:proofErr w:type="gramStart"/>
      <w:r>
        <w:lastRenderedPageBreak/>
        <w:t>So</w:t>
      </w:r>
      <w:proofErr w:type="gramEnd"/>
      <w:r>
        <w:t xml:space="preserve"> to remove it, I applied morphological operations to remove noise and enhance the binary images. </w:t>
      </w:r>
      <w:r w:rsidR="00825950">
        <w:t>Which removes a lot of the noise, however still left with smaller no</w:t>
      </w:r>
      <w:r w:rsidR="00267A66">
        <w:t>i</w:t>
      </w:r>
      <w:r w:rsidR="00825950">
        <w:t xml:space="preserve">se particles. </w:t>
      </w:r>
    </w:p>
    <w:p w14:paraId="4C6E5456" w14:textId="041E86AB" w:rsidR="00825950" w:rsidRDefault="00825950" w:rsidP="00853150">
      <w:pPr>
        <w:spacing w:line="240" w:lineRule="auto"/>
      </w:pPr>
      <w:r>
        <w:rPr>
          <w:noProof/>
        </w:rPr>
        <w:drawing>
          <wp:inline distT="0" distB="0" distL="0" distR="0" wp14:anchorId="462CA1AC" wp14:editId="1FBBD672">
            <wp:extent cx="4707890" cy="1745615"/>
            <wp:effectExtent l="0" t="0" r="0" b="6985"/>
            <wp:docPr id="1376234064" name="Picture 3" descr="A close-up of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34064" name="Picture 3" descr="A close-up of a white circ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7890" cy="1745615"/>
                    </a:xfrm>
                    <a:prstGeom prst="rect">
                      <a:avLst/>
                    </a:prstGeom>
                    <a:noFill/>
                    <a:ln>
                      <a:noFill/>
                    </a:ln>
                  </pic:spPr>
                </pic:pic>
              </a:graphicData>
            </a:graphic>
          </wp:inline>
        </w:drawing>
      </w:r>
    </w:p>
    <w:p w14:paraId="7BB4DA78" w14:textId="77777777" w:rsidR="005C200B" w:rsidRDefault="00825950" w:rsidP="00853150">
      <w:pPr>
        <w:spacing w:line="240" w:lineRule="auto"/>
      </w:pPr>
      <w:r>
        <w:t xml:space="preserve">To remove </w:t>
      </w:r>
      <w:r w:rsidR="006A63DE">
        <w:t xml:space="preserve">that </w:t>
      </w:r>
      <w:r w:rsidR="00F060A6">
        <w:t xml:space="preserve">as well, I applied contour removal </w:t>
      </w:r>
      <w:r w:rsidR="0014196B">
        <w:t>by first finding contours and filter them based on area</w:t>
      </w:r>
      <w:r w:rsidR="005C200B">
        <w:t xml:space="preserve">, then filter out contours based on aspect ratio to remove square noise. </w:t>
      </w:r>
    </w:p>
    <w:p w14:paraId="03FDEF8F" w14:textId="18E0D667" w:rsidR="0040297A" w:rsidRDefault="005C200B" w:rsidP="00853150">
      <w:pPr>
        <w:spacing w:line="240" w:lineRule="auto"/>
      </w:pPr>
      <w:r>
        <w:rPr>
          <w:noProof/>
        </w:rPr>
        <w:drawing>
          <wp:inline distT="0" distB="0" distL="0" distR="0" wp14:anchorId="0753BAEC" wp14:editId="658E8533">
            <wp:extent cx="4707890" cy="1745615"/>
            <wp:effectExtent l="0" t="0" r="0" b="6985"/>
            <wp:docPr id="1595962479" name="Picture 4" descr="A close-up of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62479" name="Picture 4" descr="A close-up of a white circ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7890" cy="1745615"/>
                    </a:xfrm>
                    <a:prstGeom prst="rect">
                      <a:avLst/>
                    </a:prstGeom>
                    <a:noFill/>
                    <a:ln>
                      <a:noFill/>
                    </a:ln>
                  </pic:spPr>
                </pic:pic>
              </a:graphicData>
            </a:graphic>
          </wp:inline>
        </w:drawing>
      </w:r>
    </w:p>
    <w:p w14:paraId="2E6ECC25" w14:textId="263D3267" w:rsidR="004D26BF" w:rsidRDefault="004D639D" w:rsidP="000D14A0">
      <w:pPr>
        <w:spacing w:line="240" w:lineRule="auto"/>
        <w:rPr>
          <w:noProof/>
        </w:rPr>
      </w:pPr>
      <w:r>
        <w:t>After testing out with different parameters, including the once given in the paper, it resulted in some images, having almost no noise</w:t>
      </w:r>
      <w:r w:rsidR="0040297A">
        <w:t xml:space="preserve">, but some of them, especially that have connected vessels, that form a shape had noise in between them. I was not able to remove that noise. </w:t>
      </w:r>
    </w:p>
    <w:p w14:paraId="24EDCD68" w14:textId="3372D3A8" w:rsidR="000D14A0" w:rsidRDefault="000D14A0" w:rsidP="000D14A0">
      <w:pPr>
        <w:spacing w:line="240" w:lineRule="auto"/>
      </w:pPr>
      <w:r>
        <w:rPr>
          <w:noProof/>
        </w:rPr>
        <w:drawing>
          <wp:inline distT="0" distB="0" distL="0" distR="0" wp14:anchorId="4CAE3070" wp14:editId="1FC8ACD9">
            <wp:extent cx="1522803" cy="1745615"/>
            <wp:effectExtent l="0" t="0" r="1270" b="6985"/>
            <wp:docPr id="166686670" name="Picture 8" descr="A close-up of a whit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6670" name="Picture 8" descr="A close-up of a white objec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67654"/>
                    <a:stretch/>
                  </pic:blipFill>
                  <pic:spPr bwMode="auto">
                    <a:xfrm>
                      <a:off x="0" y="0"/>
                      <a:ext cx="1522803" cy="174561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0ED4896" wp14:editId="5A914E05">
            <wp:extent cx="1509678" cy="1745615"/>
            <wp:effectExtent l="0" t="0" r="0" b="6985"/>
            <wp:docPr id="555470302" name="Picture 9" descr="A close-up of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70302" name="Picture 9" descr="A close-up of a white circle&#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67933"/>
                    <a:stretch/>
                  </pic:blipFill>
                  <pic:spPr bwMode="auto">
                    <a:xfrm>
                      <a:off x="0" y="0"/>
                      <a:ext cx="1509678" cy="1745615"/>
                    </a:xfrm>
                    <a:prstGeom prst="rect">
                      <a:avLst/>
                    </a:prstGeom>
                    <a:noFill/>
                    <a:ln>
                      <a:noFill/>
                    </a:ln>
                    <a:extLst>
                      <a:ext uri="{53640926-AAD7-44D8-BBD7-CCE9431645EC}">
                        <a14:shadowObscured xmlns:a14="http://schemas.microsoft.com/office/drawing/2010/main"/>
                      </a:ext>
                    </a:extLst>
                  </pic:spPr>
                </pic:pic>
              </a:graphicData>
            </a:graphic>
          </wp:inline>
        </w:drawing>
      </w:r>
    </w:p>
    <w:p w14:paraId="572EA52D" w14:textId="77777777" w:rsidR="000D14A0" w:rsidRDefault="000D14A0">
      <w:r>
        <w:br w:type="page"/>
      </w:r>
    </w:p>
    <w:p w14:paraId="3FCCEB7C" w14:textId="77777777" w:rsidR="000D14A0" w:rsidRDefault="000D14A0" w:rsidP="000D14A0">
      <w:pPr>
        <w:spacing w:line="240" w:lineRule="auto"/>
      </w:pPr>
    </w:p>
    <w:p w14:paraId="07ACBAE4" w14:textId="77777777" w:rsidR="000D14A0" w:rsidRDefault="000D14A0" w:rsidP="000D14A0">
      <w:pPr>
        <w:spacing w:line="240" w:lineRule="auto"/>
      </w:pPr>
    </w:p>
    <w:p w14:paraId="7D00C2F7" w14:textId="4DC421C2" w:rsidR="000D14A0" w:rsidRDefault="004D26BF" w:rsidP="00853150">
      <w:pPr>
        <w:spacing w:line="240" w:lineRule="auto"/>
      </w:pPr>
      <w:r>
        <w:t>To test the methods, I used the DRIVE dataset that was provided. I tested the algorithm on all the 20 images and compared them to the 1</w:t>
      </w:r>
      <w:r w:rsidRPr="004D26BF">
        <w:rPr>
          <w:vertAlign w:val="superscript"/>
        </w:rPr>
        <w:t>st</w:t>
      </w:r>
      <w:r>
        <w:t xml:space="preserve"> manual folder as the ground truth to check to accuracy. </w:t>
      </w:r>
      <w:r w:rsidR="00B32E22">
        <w:t>With the given parameters, it works well on multiple images, but not on all o</w:t>
      </w:r>
      <w:r w:rsidR="00016FF1">
        <w:t xml:space="preserve">f them. </w:t>
      </w:r>
    </w:p>
    <w:p w14:paraId="6EC50D0B" w14:textId="019F1442" w:rsidR="00CC693E" w:rsidRDefault="00CC693E" w:rsidP="00853150">
      <w:pPr>
        <w:spacing w:line="240" w:lineRule="auto"/>
      </w:pPr>
      <w:r>
        <w:t>s and L were set to 1.5 and 9 respectively for wide vessels.</w:t>
      </w:r>
      <w:r w:rsidR="00751FD5">
        <w:t xml:space="preserve"> Other parameters resulted in wither no detection in vessels or too much noise. </w:t>
      </w:r>
    </w:p>
    <w:p w14:paraId="6EB2D678" w14:textId="77777777" w:rsidR="00751FD5" w:rsidRDefault="00751FD5" w:rsidP="00853150">
      <w:pPr>
        <w:spacing w:line="240" w:lineRule="auto"/>
      </w:pPr>
    </w:p>
    <w:p w14:paraId="3968A1B4" w14:textId="2E1991E8" w:rsidR="00751FD5" w:rsidRDefault="00751FD5" w:rsidP="00853150">
      <w:pPr>
        <w:spacing w:line="240" w:lineRule="auto"/>
      </w:pPr>
      <w:r>
        <w:t>S=5 and L = 10</w:t>
      </w:r>
      <w:r>
        <w:rPr>
          <w:noProof/>
        </w:rPr>
        <w:drawing>
          <wp:inline distT="0" distB="0" distL="0" distR="0" wp14:anchorId="259E9337" wp14:editId="479E55E1">
            <wp:extent cx="1527178" cy="1745615"/>
            <wp:effectExtent l="0" t="0" r="0" b="6985"/>
            <wp:docPr id="307566100" name="Picture 10" descr="A close-up of a whit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66100" name="Picture 10" descr="A close-up of a white object&#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67561"/>
                    <a:stretch/>
                  </pic:blipFill>
                  <pic:spPr bwMode="auto">
                    <a:xfrm>
                      <a:off x="0" y="0"/>
                      <a:ext cx="1527178" cy="1745615"/>
                    </a:xfrm>
                    <a:prstGeom prst="rect">
                      <a:avLst/>
                    </a:prstGeom>
                    <a:noFill/>
                    <a:ln>
                      <a:noFill/>
                    </a:ln>
                    <a:extLst>
                      <a:ext uri="{53640926-AAD7-44D8-BBD7-CCE9431645EC}">
                        <a14:shadowObscured xmlns:a14="http://schemas.microsoft.com/office/drawing/2010/main"/>
                      </a:ext>
                    </a:extLst>
                  </pic:spPr>
                </pic:pic>
              </a:graphicData>
            </a:graphic>
          </wp:inline>
        </w:drawing>
      </w:r>
      <w:r>
        <w:tab/>
        <w:t>s = 1.5 and L = 10</w:t>
      </w:r>
      <w:r>
        <w:rPr>
          <w:noProof/>
        </w:rPr>
        <w:drawing>
          <wp:inline distT="0" distB="0" distL="0" distR="0" wp14:anchorId="01A72155" wp14:editId="5FAE5CD1">
            <wp:extent cx="1483427" cy="1745615"/>
            <wp:effectExtent l="0" t="0" r="2540" b="6985"/>
            <wp:docPr id="1565517630" name="Picture 11" descr="A close-up of a whit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17630" name="Picture 11" descr="A close-up of a white object&#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68491"/>
                    <a:stretch/>
                  </pic:blipFill>
                  <pic:spPr bwMode="auto">
                    <a:xfrm>
                      <a:off x="0" y="0"/>
                      <a:ext cx="1483427" cy="1745615"/>
                    </a:xfrm>
                    <a:prstGeom prst="rect">
                      <a:avLst/>
                    </a:prstGeom>
                    <a:noFill/>
                    <a:ln>
                      <a:noFill/>
                    </a:ln>
                    <a:extLst>
                      <a:ext uri="{53640926-AAD7-44D8-BBD7-CCE9431645EC}">
                        <a14:shadowObscured xmlns:a14="http://schemas.microsoft.com/office/drawing/2010/main"/>
                      </a:ext>
                    </a:extLst>
                  </pic:spPr>
                </pic:pic>
              </a:graphicData>
            </a:graphic>
          </wp:inline>
        </w:drawing>
      </w:r>
    </w:p>
    <w:p w14:paraId="3706A42A" w14:textId="77777777" w:rsidR="009B6560" w:rsidRDefault="009B6560"/>
    <w:p w14:paraId="3A69CCE0" w14:textId="77777777" w:rsidR="009B6560" w:rsidRDefault="009B6560">
      <w:r>
        <w:t>For morphological operations, the size of the array could not exceed 2x2 as it would remove too many edges including a lot of the vessels. However, it did remove the edge surrounding the retinal</w:t>
      </w:r>
    </w:p>
    <w:p w14:paraId="18FCC45C" w14:textId="77777777" w:rsidR="009B6560" w:rsidRDefault="009B6560">
      <w:r>
        <w:rPr>
          <w:noProof/>
        </w:rPr>
        <w:drawing>
          <wp:inline distT="0" distB="0" distL="0" distR="0" wp14:anchorId="2E8ABAD6" wp14:editId="753FCA52">
            <wp:extent cx="1474677" cy="1745615"/>
            <wp:effectExtent l="0" t="0" r="0" b="6985"/>
            <wp:docPr id="1217543512" name="Picture 12" descr="A close-up of a whit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43512" name="Picture 12" descr="A close-up of a white object&#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68676"/>
                    <a:stretch/>
                  </pic:blipFill>
                  <pic:spPr bwMode="auto">
                    <a:xfrm>
                      <a:off x="0" y="0"/>
                      <a:ext cx="1474677" cy="1745615"/>
                    </a:xfrm>
                    <a:prstGeom prst="rect">
                      <a:avLst/>
                    </a:prstGeom>
                    <a:noFill/>
                    <a:ln>
                      <a:noFill/>
                    </a:ln>
                    <a:extLst>
                      <a:ext uri="{53640926-AAD7-44D8-BBD7-CCE9431645EC}">
                        <a14:shadowObscured xmlns:a14="http://schemas.microsoft.com/office/drawing/2010/main"/>
                      </a:ext>
                    </a:extLst>
                  </pic:spPr>
                </pic:pic>
              </a:graphicData>
            </a:graphic>
          </wp:inline>
        </w:drawing>
      </w:r>
      <w:r>
        <w:t>3x3 array</w:t>
      </w:r>
    </w:p>
    <w:p w14:paraId="5881243C" w14:textId="3ECB515A" w:rsidR="00DC2681" w:rsidRDefault="00DC2681">
      <w:r>
        <w:br w:type="page"/>
      </w:r>
    </w:p>
    <w:p w14:paraId="5FFC070E" w14:textId="77777777" w:rsidR="00DC2681" w:rsidRDefault="00DC2681" w:rsidP="00853150">
      <w:pPr>
        <w:spacing w:line="240" w:lineRule="auto"/>
      </w:pPr>
      <w:r>
        <w:lastRenderedPageBreak/>
        <w:t>T</w:t>
      </w:r>
      <w:r w:rsidRPr="00DC2681">
        <w:t>he re-implementation of the MF-FDOG method for retinal blood vessel extraction proved to be successful. The implementation reproduced the algorithm described in the paper, and the results demonstrated its effectiveness in accurately detecting retinal vessels. The multi-scale approach, adaptive thresholding, and the use of both MF and FDOG contributed to the method's robust performance, showcasing its potential utility in computer-aided diagnosis applications.</w:t>
      </w:r>
    </w:p>
    <w:p w14:paraId="0AEAFB13" w14:textId="55619C1F" w:rsidR="00FA55DF" w:rsidRDefault="00DC2681" w:rsidP="00853150">
      <w:pPr>
        <w:spacing w:line="240" w:lineRule="auto"/>
      </w:pPr>
      <w:r w:rsidRPr="00DC2681">
        <w:t>While the re-implementation was successful</w:t>
      </w:r>
      <w:r w:rsidR="00E321E3">
        <w:t xml:space="preserve"> to some extent</w:t>
      </w:r>
      <w:r w:rsidRPr="00DC2681">
        <w:t>, further refinements could be explored</w:t>
      </w:r>
      <w:r>
        <w:t xml:space="preserve">, including </w:t>
      </w:r>
      <w:r w:rsidRPr="00DC2681">
        <w:t>additional post-processing steps to address specific limitations in challenging cases.</w:t>
      </w:r>
      <w:r>
        <w:t xml:space="preserve"> </w:t>
      </w:r>
      <w:r w:rsidRPr="00DC2681">
        <w:t>Future work may also involve an exploration of the method's applicability to other medical imaging tasks</w:t>
      </w:r>
      <w:r w:rsidR="00E321E3">
        <w:t>.</w:t>
      </w:r>
    </w:p>
    <w:p w14:paraId="12B31A44" w14:textId="4B510803" w:rsidR="00FA55DF" w:rsidRDefault="00FA55DF" w:rsidP="00853150">
      <w:pPr>
        <w:pStyle w:val="Heading1"/>
      </w:pPr>
      <w:r>
        <w:t>References</w:t>
      </w:r>
    </w:p>
    <w:sdt>
      <w:sdtPr>
        <w:tag w:val="MENDELEY_BIBLIOGRAPHY"/>
        <w:id w:val="1039246541"/>
        <w:placeholder>
          <w:docPart w:val="DefaultPlaceholder_-1854013440"/>
        </w:placeholder>
      </w:sdtPr>
      <w:sdtContent>
        <w:p w14:paraId="4509B816" w14:textId="77777777" w:rsidR="002C088E" w:rsidRDefault="002C088E">
          <w:pPr>
            <w:autoSpaceDE w:val="0"/>
            <w:autoSpaceDN w:val="0"/>
            <w:ind w:hanging="640"/>
            <w:divId w:val="381712069"/>
            <w:rPr>
              <w:rFonts w:eastAsia="Times New Roman"/>
              <w:kern w:val="0"/>
              <w14:ligatures w14:val="none"/>
            </w:rPr>
          </w:pPr>
          <w:r>
            <w:rPr>
              <w:rFonts w:eastAsia="Times New Roman"/>
            </w:rPr>
            <w:t>[1]</w:t>
          </w:r>
          <w:r>
            <w:rPr>
              <w:rFonts w:eastAsia="Times New Roman"/>
            </w:rPr>
            <w:tab/>
            <w:t xml:space="preserve">B. Zhang, L. Zhang, L. Zhang, and F. </w:t>
          </w:r>
          <w:proofErr w:type="spellStart"/>
          <w:r>
            <w:rPr>
              <w:rFonts w:eastAsia="Times New Roman"/>
            </w:rPr>
            <w:t>Karray</w:t>
          </w:r>
          <w:proofErr w:type="spellEnd"/>
          <w:r>
            <w:rPr>
              <w:rFonts w:eastAsia="Times New Roman"/>
            </w:rPr>
            <w:t xml:space="preserve">, “Retinal vessel extraction by matched filter with first-order derivative of Gaussian,” </w:t>
          </w:r>
          <w:proofErr w:type="spellStart"/>
          <w:r>
            <w:rPr>
              <w:rFonts w:eastAsia="Times New Roman"/>
              <w:i/>
              <w:iCs/>
            </w:rPr>
            <w:t>Comput</w:t>
          </w:r>
          <w:proofErr w:type="spellEnd"/>
          <w:r>
            <w:rPr>
              <w:rFonts w:eastAsia="Times New Roman"/>
              <w:i/>
              <w:iCs/>
            </w:rPr>
            <w:t xml:space="preserve"> Biol Med</w:t>
          </w:r>
          <w:r>
            <w:rPr>
              <w:rFonts w:eastAsia="Times New Roman"/>
            </w:rPr>
            <w:t xml:space="preserve">, vol. 40, no. 4, pp. 438–445, Apr. 2010, </w:t>
          </w:r>
          <w:proofErr w:type="spellStart"/>
          <w:r>
            <w:rPr>
              <w:rFonts w:eastAsia="Times New Roman"/>
            </w:rPr>
            <w:t>doi</w:t>
          </w:r>
          <w:proofErr w:type="spellEnd"/>
          <w:r>
            <w:rPr>
              <w:rFonts w:eastAsia="Times New Roman"/>
            </w:rPr>
            <w:t>: 10.1016/J.COMPBIOMED.2010.02.008.</w:t>
          </w:r>
        </w:p>
        <w:p w14:paraId="56E853B7" w14:textId="20E7F96A" w:rsidR="00FA55DF" w:rsidRPr="00FA55DF" w:rsidRDefault="002C088E" w:rsidP="00853150">
          <w:pPr>
            <w:spacing w:line="240" w:lineRule="auto"/>
          </w:pPr>
          <w:r>
            <w:rPr>
              <w:rFonts w:eastAsia="Times New Roman"/>
            </w:rPr>
            <w:t> </w:t>
          </w:r>
        </w:p>
      </w:sdtContent>
    </w:sdt>
    <w:sectPr w:rsidR="00FA55DF" w:rsidRPr="00FA55DF" w:rsidSect="00BB1D5E">
      <w:footerReference w:type="defaul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DF008" w14:textId="77777777" w:rsidR="00FB7484" w:rsidRDefault="00FB7484" w:rsidP="00E429BB">
      <w:r>
        <w:separator/>
      </w:r>
    </w:p>
    <w:p w14:paraId="089E1D21" w14:textId="77777777" w:rsidR="00FB7484" w:rsidRDefault="00FB7484" w:rsidP="00E429BB"/>
    <w:p w14:paraId="34D033A3" w14:textId="77777777" w:rsidR="00FB7484" w:rsidRDefault="00FB7484" w:rsidP="00E429BB"/>
  </w:endnote>
  <w:endnote w:type="continuationSeparator" w:id="0">
    <w:p w14:paraId="365A6DC4" w14:textId="77777777" w:rsidR="00FB7484" w:rsidRDefault="00FB7484" w:rsidP="00E429BB">
      <w:r>
        <w:continuationSeparator/>
      </w:r>
    </w:p>
    <w:p w14:paraId="4631B9EA" w14:textId="77777777" w:rsidR="00FB7484" w:rsidRDefault="00FB7484" w:rsidP="00E429BB"/>
    <w:p w14:paraId="7CB62B4F" w14:textId="77777777" w:rsidR="00FB7484" w:rsidRDefault="00FB7484" w:rsidP="00E429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983289"/>
      <w:docPartObj>
        <w:docPartGallery w:val="Page Numbers (Bottom of Page)"/>
        <w:docPartUnique/>
      </w:docPartObj>
    </w:sdtPr>
    <w:sdtEndPr>
      <w:rPr>
        <w:noProof/>
      </w:rPr>
    </w:sdtEndPr>
    <w:sdtContent>
      <w:p w14:paraId="7632440F" w14:textId="5F03767F" w:rsidR="00750B8D" w:rsidRDefault="00750B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B2D1EA" w14:textId="77777777" w:rsidR="00750B8D" w:rsidRDefault="00750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40271" w14:textId="77777777" w:rsidR="00FB7484" w:rsidRDefault="00FB7484" w:rsidP="00E429BB">
      <w:r>
        <w:separator/>
      </w:r>
    </w:p>
    <w:p w14:paraId="5F5E7D32" w14:textId="77777777" w:rsidR="00FB7484" w:rsidRDefault="00FB7484" w:rsidP="00E429BB"/>
    <w:p w14:paraId="46F5C054" w14:textId="77777777" w:rsidR="00FB7484" w:rsidRDefault="00FB7484" w:rsidP="00E429BB"/>
  </w:footnote>
  <w:footnote w:type="continuationSeparator" w:id="0">
    <w:p w14:paraId="208C1AA5" w14:textId="77777777" w:rsidR="00FB7484" w:rsidRDefault="00FB7484" w:rsidP="00E429BB">
      <w:r>
        <w:continuationSeparator/>
      </w:r>
    </w:p>
    <w:p w14:paraId="39E6F6CC" w14:textId="77777777" w:rsidR="00FB7484" w:rsidRDefault="00FB7484" w:rsidP="00E429BB"/>
    <w:p w14:paraId="6C96B531" w14:textId="77777777" w:rsidR="00FB7484" w:rsidRDefault="00FB7484" w:rsidP="00E429B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2426034"/>
    <w:lvl w:ilvl="0">
      <w:start w:val="1"/>
      <w:numFmt w:val="bullet"/>
      <w:pStyle w:val="ListBullet"/>
      <w:lvlText w:val=""/>
      <w:lvlJc w:val="left"/>
      <w:pPr>
        <w:tabs>
          <w:tab w:val="num" w:pos="360"/>
        </w:tabs>
        <w:ind w:left="360" w:hanging="360"/>
      </w:pPr>
      <w:rPr>
        <w:rFonts w:ascii="Symbol" w:hAnsi="Symbol" w:hint="default"/>
      </w:rPr>
    </w:lvl>
  </w:abstractNum>
  <w:num w:numId="1" w16cid:durableId="373390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96"/>
    <w:rsid w:val="00016FF1"/>
    <w:rsid w:val="000232F0"/>
    <w:rsid w:val="000345A2"/>
    <w:rsid w:val="00082AC0"/>
    <w:rsid w:val="00085E9A"/>
    <w:rsid w:val="00091372"/>
    <w:rsid w:val="000C2AEC"/>
    <w:rsid w:val="000D14A0"/>
    <w:rsid w:val="000E25C6"/>
    <w:rsid w:val="00121750"/>
    <w:rsid w:val="001232EF"/>
    <w:rsid w:val="0014156C"/>
    <w:rsid w:val="0014196B"/>
    <w:rsid w:val="00151ED1"/>
    <w:rsid w:val="001621FC"/>
    <w:rsid w:val="00170C74"/>
    <w:rsid w:val="001D2760"/>
    <w:rsid w:val="001F6132"/>
    <w:rsid w:val="001F7C3C"/>
    <w:rsid w:val="00206DB5"/>
    <w:rsid w:val="00246FD2"/>
    <w:rsid w:val="002640AA"/>
    <w:rsid w:val="00266D26"/>
    <w:rsid w:val="00267A66"/>
    <w:rsid w:val="002A60C5"/>
    <w:rsid w:val="002B30AA"/>
    <w:rsid w:val="002C088E"/>
    <w:rsid w:val="002C4ED3"/>
    <w:rsid w:val="00350EC7"/>
    <w:rsid w:val="00361649"/>
    <w:rsid w:val="0038094A"/>
    <w:rsid w:val="003A0FE4"/>
    <w:rsid w:val="003B0EF1"/>
    <w:rsid w:val="003B2647"/>
    <w:rsid w:val="003D2025"/>
    <w:rsid w:val="0040297A"/>
    <w:rsid w:val="00434D8D"/>
    <w:rsid w:val="00480FE1"/>
    <w:rsid w:val="00490029"/>
    <w:rsid w:val="004A3780"/>
    <w:rsid w:val="004D26BF"/>
    <w:rsid w:val="004D639D"/>
    <w:rsid w:val="004F5099"/>
    <w:rsid w:val="00502154"/>
    <w:rsid w:val="00511B65"/>
    <w:rsid w:val="00541321"/>
    <w:rsid w:val="005B1101"/>
    <w:rsid w:val="005C200B"/>
    <w:rsid w:val="006055B8"/>
    <w:rsid w:val="00630492"/>
    <w:rsid w:val="006365F9"/>
    <w:rsid w:val="006832F7"/>
    <w:rsid w:val="00686227"/>
    <w:rsid w:val="006A63DE"/>
    <w:rsid w:val="00750B8D"/>
    <w:rsid w:val="00751FD5"/>
    <w:rsid w:val="00783E63"/>
    <w:rsid w:val="0078559A"/>
    <w:rsid w:val="007B2753"/>
    <w:rsid w:val="00813E6C"/>
    <w:rsid w:val="00821B7B"/>
    <w:rsid w:val="00825950"/>
    <w:rsid w:val="0083132E"/>
    <w:rsid w:val="00833E71"/>
    <w:rsid w:val="008420A0"/>
    <w:rsid w:val="008469E8"/>
    <w:rsid w:val="00853150"/>
    <w:rsid w:val="008669E3"/>
    <w:rsid w:val="00876A23"/>
    <w:rsid w:val="008A5A4A"/>
    <w:rsid w:val="009053D2"/>
    <w:rsid w:val="00920F41"/>
    <w:rsid w:val="00934C5E"/>
    <w:rsid w:val="009A001A"/>
    <w:rsid w:val="009B04E7"/>
    <w:rsid w:val="009B6560"/>
    <w:rsid w:val="009D53C2"/>
    <w:rsid w:val="00A00B16"/>
    <w:rsid w:val="00A0216A"/>
    <w:rsid w:val="00A164F0"/>
    <w:rsid w:val="00A375C9"/>
    <w:rsid w:val="00A62751"/>
    <w:rsid w:val="00AA7B72"/>
    <w:rsid w:val="00AB3CE9"/>
    <w:rsid w:val="00B04175"/>
    <w:rsid w:val="00B32E22"/>
    <w:rsid w:val="00B3329F"/>
    <w:rsid w:val="00BB1D5E"/>
    <w:rsid w:val="00C443E9"/>
    <w:rsid w:val="00C82486"/>
    <w:rsid w:val="00C974F5"/>
    <w:rsid w:val="00C97E1F"/>
    <w:rsid w:val="00CC693E"/>
    <w:rsid w:val="00CE5B51"/>
    <w:rsid w:val="00CF0002"/>
    <w:rsid w:val="00D12B6F"/>
    <w:rsid w:val="00DC2681"/>
    <w:rsid w:val="00E321E3"/>
    <w:rsid w:val="00E3446C"/>
    <w:rsid w:val="00E429BB"/>
    <w:rsid w:val="00E94A01"/>
    <w:rsid w:val="00EA0F9A"/>
    <w:rsid w:val="00EA47F5"/>
    <w:rsid w:val="00EB2E95"/>
    <w:rsid w:val="00EE2E04"/>
    <w:rsid w:val="00EE7C96"/>
    <w:rsid w:val="00F0192C"/>
    <w:rsid w:val="00F060A6"/>
    <w:rsid w:val="00F32B28"/>
    <w:rsid w:val="00FA55DF"/>
    <w:rsid w:val="00FB7484"/>
    <w:rsid w:val="00FC4399"/>
    <w:rsid w:val="00FD64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5B907"/>
  <w15:chartTrackingRefBased/>
  <w15:docId w15:val="{4BDF63DF-F500-41B9-888B-21D2C3B0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9BB"/>
    <w:rPr>
      <w:rFonts w:ascii="Times New Roman" w:hAnsi="Times New Roman" w:cs="Times New Roman"/>
      <w:sz w:val="24"/>
      <w:szCs w:val="24"/>
    </w:rPr>
  </w:style>
  <w:style w:type="paragraph" w:styleId="Heading1">
    <w:name w:val="heading 1"/>
    <w:basedOn w:val="Normal"/>
    <w:next w:val="Normal"/>
    <w:link w:val="Heading1Char"/>
    <w:uiPriority w:val="9"/>
    <w:qFormat/>
    <w:rsid w:val="00853150"/>
    <w:pPr>
      <w:keepNext/>
      <w:keepLines/>
      <w:spacing w:before="240" w:after="0" w:line="240" w:lineRule="auto"/>
      <w:outlineLvl w:val="0"/>
    </w:pPr>
    <w:rPr>
      <w:rFonts w:eastAsiaTheme="majorEastAsia"/>
      <w:b/>
      <w:bCs/>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0C74"/>
    <w:pPr>
      <w:spacing w:after="0" w:line="240" w:lineRule="auto"/>
      <w:contextualSpacing/>
    </w:pPr>
    <w:rPr>
      <w:rFonts w:eastAsiaTheme="majorEastAsia"/>
      <w:b/>
      <w:bCs/>
      <w:spacing w:val="-10"/>
      <w:kern w:val="28"/>
      <w:sz w:val="72"/>
      <w:szCs w:val="72"/>
    </w:rPr>
  </w:style>
  <w:style w:type="character" w:customStyle="1" w:styleId="TitleChar">
    <w:name w:val="Title Char"/>
    <w:basedOn w:val="DefaultParagraphFont"/>
    <w:link w:val="Title"/>
    <w:uiPriority w:val="10"/>
    <w:rsid w:val="00170C74"/>
    <w:rPr>
      <w:rFonts w:ascii="Times New Roman" w:eastAsiaTheme="majorEastAsia" w:hAnsi="Times New Roman" w:cs="Times New Roman"/>
      <w:b/>
      <w:bCs/>
      <w:spacing w:val="-10"/>
      <w:kern w:val="28"/>
      <w:sz w:val="72"/>
      <w:szCs w:val="72"/>
    </w:rPr>
  </w:style>
  <w:style w:type="character" w:styleId="BookTitle">
    <w:name w:val="Book Title"/>
    <w:basedOn w:val="DefaultParagraphFont"/>
    <w:uiPriority w:val="33"/>
    <w:qFormat/>
    <w:rsid w:val="00434D8D"/>
    <w:rPr>
      <w:b/>
      <w:bCs/>
      <w:i/>
      <w:iCs/>
      <w:spacing w:val="5"/>
    </w:rPr>
  </w:style>
  <w:style w:type="character" w:customStyle="1" w:styleId="Heading1Char">
    <w:name w:val="Heading 1 Char"/>
    <w:basedOn w:val="DefaultParagraphFont"/>
    <w:link w:val="Heading1"/>
    <w:uiPriority w:val="9"/>
    <w:rsid w:val="00853150"/>
    <w:rPr>
      <w:rFonts w:ascii="Times New Roman" w:eastAsiaTheme="majorEastAsia" w:hAnsi="Times New Roman" w:cs="Times New Roman"/>
      <w:b/>
      <w:bCs/>
      <w:color w:val="2F5496" w:themeColor="accent1" w:themeShade="BF"/>
      <w:sz w:val="32"/>
      <w:szCs w:val="32"/>
    </w:rPr>
  </w:style>
  <w:style w:type="paragraph" w:styleId="NoSpacing">
    <w:name w:val="No Spacing"/>
    <w:link w:val="NoSpacingChar"/>
    <w:uiPriority w:val="1"/>
    <w:qFormat/>
    <w:rsid w:val="00BB1D5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B1D5E"/>
    <w:rPr>
      <w:rFonts w:eastAsiaTheme="minorEastAsia"/>
      <w:kern w:val="0"/>
      <w:lang w:val="en-US"/>
      <w14:ligatures w14:val="none"/>
    </w:rPr>
  </w:style>
  <w:style w:type="paragraph" w:styleId="Header">
    <w:name w:val="header"/>
    <w:basedOn w:val="Normal"/>
    <w:link w:val="HeaderChar"/>
    <w:uiPriority w:val="99"/>
    <w:unhideWhenUsed/>
    <w:rsid w:val="00BB1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D5E"/>
  </w:style>
  <w:style w:type="paragraph" w:styleId="Footer">
    <w:name w:val="footer"/>
    <w:basedOn w:val="Normal"/>
    <w:link w:val="FooterChar"/>
    <w:uiPriority w:val="99"/>
    <w:unhideWhenUsed/>
    <w:rsid w:val="00BB1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D5E"/>
  </w:style>
  <w:style w:type="paragraph" w:styleId="ListBullet">
    <w:name w:val="List Bullet"/>
    <w:basedOn w:val="Normal"/>
    <w:uiPriority w:val="99"/>
    <w:unhideWhenUsed/>
    <w:rsid w:val="00E429BB"/>
    <w:pPr>
      <w:numPr>
        <w:numId w:val="1"/>
      </w:numPr>
      <w:contextualSpacing/>
    </w:pPr>
  </w:style>
  <w:style w:type="character" w:styleId="Strong">
    <w:name w:val="Strong"/>
    <w:basedOn w:val="DefaultParagraphFont"/>
    <w:uiPriority w:val="22"/>
    <w:qFormat/>
    <w:rsid w:val="00170C74"/>
    <w:rPr>
      <w:b/>
      <w:bCs/>
    </w:rPr>
  </w:style>
  <w:style w:type="character" w:styleId="Hyperlink">
    <w:name w:val="Hyperlink"/>
    <w:basedOn w:val="DefaultParagraphFont"/>
    <w:uiPriority w:val="99"/>
    <w:unhideWhenUsed/>
    <w:rsid w:val="00783E63"/>
    <w:rPr>
      <w:color w:val="0563C1" w:themeColor="hyperlink"/>
      <w:u w:val="single"/>
    </w:rPr>
  </w:style>
  <w:style w:type="character" w:styleId="UnresolvedMention">
    <w:name w:val="Unresolved Mention"/>
    <w:basedOn w:val="DefaultParagraphFont"/>
    <w:uiPriority w:val="99"/>
    <w:semiHidden/>
    <w:unhideWhenUsed/>
    <w:rsid w:val="00783E63"/>
    <w:rPr>
      <w:color w:val="605E5C"/>
      <w:shd w:val="clear" w:color="auto" w:fill="E1DFDD"/>
    </w:rPr>
  </w:style>
  <w:style w:type="paragraph" w:styleId="Bibliography">
    <w:name w:val="Bibliography"/>
    <w:basedOn w:val="Normal"/>
    <w:next w:val="Normal"/>
    <w:uiPriority w:val="37"/>
    <w:unhideWhenUsed/>
    <w:rsid w:val="009053D2"/>
  </w:style>
  <w:style w:type="character" w:styleId="PlaceholderText">
    <w:name w:val="Placeholder Text"/>
    <w:basedOn w:val="DefaultParagraphFont"/>
    <w:uiPriority w:val="99"/>
    <w:semiHidden/>
    <w:rsid w:val="00FA55D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78973">
      <w:bodyDiv w:val="1"/>
      <w:marLeft w:val="0"/>
      <w:marRight w:val="0"/>
      <w:marTop w:val="0"/>
      <w:marBottom w:val="0"/>
      <w:divBdr>
        <w:top w:val="none" w:sz="0" w:space="0" w:color="auto"/>
        <w:left w:val="none" w:sz="0" w:space="0" w:color="auto"/>
        <w:bottom w:val="none" w:sz="0" w:space="0" w:color="auto"/>
        <w:right w:val="none" w:sz="0" w:space="0" w:color="auto"/>
      </w:divBdr>
      <w:divsChild>
        <w:div w:id="1916470833">
          <w:marLeft w:val="0"/>
          <w:marRight w:val="0"/>
          <w:marTop w:val="0"/>
          <w:marBottom w:val="0"/>
          <w:divBdr>
            <w:top w:val="none" w:sz="0" w:space="0" w:color="auto"/>
            <w:left w:val="none" w:sz="0" w:space="0" w:color="auto"/>
            <w:bottom w:val="none" w:sz="0" w:space="0" w:color="auto"/>
            <w:right w:val="none" w:sz="0" w:space="0" w:color="auto"/>
          </w:divBdr>
          <w:divsChild>
            <w:div w:id="310059467">
              <w:marLeft w:val="0"/>
              <w:marRight w:val="0"/>
              <w:marTop w:val="0"/>
              <w:marBottom w:val="0"/>
              <w:divBdr>
                <w:top w:val="none" w:sz="0" w:space="0" w:color="auto"/>
                <w:left w:val="none" w:sz="0" w:space="0" w:color="auto"/>
                <w:bottom w:val="none" w:sz="0" w:space="0" w:color="auto"/>
                <w:right w:val="none" w:sz="0" w:space="0" w:color="auto"/>
              </w:divBdr>
            </w:div>
            <w:div w:id="19921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5624">
      <w:bodyDiv w:val="1"/>
      <w:marLeft w:val="0"/>
      <w:marRight w:val="0"/>
      <w:marTop w:val="0"/>
      <w:marBottom w:val="0"/>
      <w:divBdr>
        <w:top w:val="none" w:sz="0" w:space="0" w:color="auto"/>
        <w:left w:val="none" w:sz="0" w:space="0" w:color="auto"/>
        <w:bottom w:val="none" w:sz="0" w:space="0" w:color="auto"/>
        <w:right w:val="none" w:sz="0" w:space="0" w:color="auto"/>
      </w:divBdr>
      <w:divsChild>
        <w:div w:id="381712069">
          <w:marLeft w:val="640"/>
          <w:marRight w:val="0"/>
          <w:marTop w:val="0"/>
          <w:marBottom w:val="0"/>
          <w:divBdr>
            <w:top w:val="none" w:sz="0" w:space="0" w:color="auto"/>
            <w:left w:val="none" w:sz="0" w:space="0" w:color="auto"/>
            <w:bottom w:val="none" w:sz="0" w:space="0" w:color="auto"/>
            <w:right w:val="none" w:sz="0" w:space="0" w:color="auto"/>
          </w:divBdr>
        </w:div>
      </w:divsChild>
    </w:div>
    <w:div w:id="363481799">
      <w:bodyDiv w:val="1"/>
      <w:marLeft w:val="0"/>
      <w:marRight w:val="0"/>
      <w:marTop w:val="0"/>
      <w:marBottom w:val="0"/>
      <w:divBdr>
        <w:top w:val="none" w:sz="0" w:space="0" w:color="auto"/>
        <w:left w:val="none" w:sz="0" w:space="0" w:color="auto"/>
        <w:bottom w:val="none" w:sz="0" w:space="0" w:color="auto"/>
        <w:right w:val="none" w:sz="0" w:space="0" w:color="auto"/>
      </w:divBdr>
      <w:divsChild>
        <w:div w:id="1656837927">
          <w:marLeft w:val="0"/>
          <w:marRight w:val="0"/>
          <w:marTop w:val="0"/>
          <w:marBottom w:val="0"/>
          <w:divBdr>
            <w:top w:val="none" w:sz="0" w:space="0" w:color="auto"/>
            <w:left w:val="none" w:sz="0" w:space="0" w:color="auto"/>
            <w:bottom w:val="none" w:sz="0" w:space="0" w:color="auto"/>
            <w:right w:val="none" w:sz="0" w:space="0" w:color="auto"/>
          </w:divBdr>
          <w:divsChild>
            <w:div w:id="423456520">
              <w:marLeft w:val="0"/>
              <w:marRight w:val="0"/>
              <w:marTop w:val="0"/>
              <w:marBottom w:val="0"/>
              <w:divBdr>
                <w:top w:val="none" w:sz="0" w:space="0" w:color="auto"/>
                <w:left w:val="none" w:sz="0" w:space="0" w:color="auto"/>
                <w:bottom w:val="none" w:sz="0" w:space="0" w:color="auto"/>
                <w:right w:val="none" w:sz="0" w:space="0" w:color="auto"/>
              </w:divBdr>
            </w:div>
            <w:div w:id="6874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5337">
      <w:bodyDiv w:val="1"/>
      <w:marLeft w:val="0"/>
      <w:marRight w:val="0"/>
      <w:marTop w:val="0"/>
      <w:marBottom w:val="0"/>
      <w:divBdr>
        <w:top w:val="none" w:sz="0" w:space="0" w:color="auto"/>
        <w:left w:val="none" w:sz="0" w:space="0" w:color="auto"/>
        <w:bottom w:val="none" w:sz="0" w:space="0" w:color="auto"/>
        <w:right w:val="none" w:sz="0" w:space="0" w:color="auto"/>
      </w:divBdr>
      <w:divsChild>
        <w:div w:id="1157069493">
          <w:marLeft w:val="640"/>
          <w:marRight w:val="0"/>
          <w:marTop w:val="0"/>
          <w:marBottom w:val="0"/>
          <w:divBdr>
            <w:top w:val="none" w:sz="0" w:space="0" w:color="auto"/>
            <w:left w:val="none" w:sz="0" w:space="0" w:color="auto"/>
            <w:bottom w:val="none" w:sz="0" w:space="0" w:color="auto"/>
            <w:right w:val="none" w:sz="0" w:space="0" w:color="auto"/>
          </w:divBdr>
        </w:div>
      </w:divsChild>
    </w:div>
    <w:div w:id="619579215">
      <w:bodyDiv w:val="1"/>
      <w:marLeft w:val="0"/>
      <w:marRight w:val="0"/>
      <w:marTop w:val="0"/>
      <w:marBottom w:val="0"/>
      <w:divBdr>
        <w:top w:val="none" w:sz="0" w:space="0" w:color="auto"/>
        <w:left w:val="none" w:sz="0" w:space="0" w:color="auto"/>
        <w:bottom w:val="none" w:sz="0" w:space="0" w:color="auto"/>
        <w:right w:val="none" w:sz="0" w:space="0" w:color="auto"/>
      </w:divBdr>
    </w:div>
    <w:div w:id="696472672">
      <w:bodyDiv w:val="1"/>
      <w:marLeft w:val="0"/>
      <w:marRight w:val="0"/>
      <w:marTop w:val="0"/>
      <w:marBottom w:val="0"/>
      <w:divBdr>
        <w:top w:val="none" w:sz="0" w:space="0" w:color="auto"/>
        <w:left w:val="none" w:sz="0" w:space="0" w:color="auto"/>
        <w:bottom w:val="none" w:sz="0" w:space="0" w:color="auto"/>
        <w:right w:val="none" w:sz="0" w:space="0" w:color="auto"/>
      </w:divBdr>
    </w:div>
    <w:div w:id="697971754">
      <w:bodyDiv w:val="1"/>
      <w:marLeft w:val="0"/>
      <w:marRight w:val="0"/>
      <w:marTop w:val="0"/>
      <w:marBottom w:val="0"/>
      <w:divBdr>
        <w:top w:val="none" w:sz="0" w:space="0" w:color="auto"/>
        <w:left w:val="none" w:sz="0" w:space="0" w:color="auto"/>
        <w:bottom w:val="none" w:sz="0" w:space="0" w:color="auto"/>
        <w:right w:val="none" w:sz="0" w:space="0" w:color="auto"/>
      </w:divBdr>
      <w:divsChild>
        <w:div w:id="404451180">
          <w:marLeft w:val="640"/>
          <w:marRight w:val="0"/>
          <w:marTop w:val="0"/>
          <w:marBottom w:val="0"/>
          <w:divBdr>
            <w:top w:val="none" w:sz="0" w:space="0" w:color="auto"/>
            <w:left w:val="none" w:sz="0" w:space="0" w:color="auto"/>
            <w:bottom w:val="none" w:sz="0" w:space="0" w:color="auto"/>
            <w:right w:val="none" w:sz="0" w:space="0" w:color="auto"/>
          </w:divBdr>
        </w:div>
      </w:divsChild>
    </w:div>
    <w:div w:id="994841459">
      <w:bodyDiv w:val="1"/>
      <w:marLeft w:val="0"/>
      <w:marRight w:val="0"/>
      <w:marTop w:val="0"/>
      <w:marBottom w:val="0"/>
      <w:divBdr>
        <w:top w:val="none" w:sz="0" w:space="0" w:color="auto"/>
        <w:left w:val="none" w:sz="0" w:space="0" w:color="auto"/>
        <w:bottom w:val="none" w:sz="0" w:space="0" w:color="auto"/>
        <w:right w:val="none" w:sz="0" w:space="0" w:color="auto"/>
      </w:divBdr>
      <w:divsChild>
        <w:div w:id="247471861">
          <w:marLeft w:val="0"/>
          <w:marRight w:val="0"/>
          <w:marTop w:val="0"/>
          <w:marBottom w:val="0"/>
          <w:divBdr>
            <w:top w:val="none" w:sz="0" w:space="0" w:color="auto"/>
            <w:left w:val="none" w:sz="0" w:space="0" w:color="auto"/>
            <w:bottom w:val="none" w:sz="0" w:space="0" w:color="auto"/>
            <w:right w:val="none" w:sz="0" w:space="0" w:color="auto"/>
          </w:divBdr>
          <w:divsChild>
            <w:div w:id="1299872774">
              <w:marLeft w:val="0"/>
              <w:marRight w:val="0"/>
              <w:marTop w:val="0"/>
              <w:marBottom w:val="0"/>
              <w:divBdr>
                <w:top w:val="none" w:sz="0" w:space="0" w:color="auto"/>
                <w:left w:val="none" w:sz="0" w:space="0" w:color="auto"/>
                <w:bottom w:val="none" w:sz="0" w:space="0" w:color="auto"/>
                <w:right w:val="none" w:sz="0" w:space="0" w:color="auto"/>
              </w:divBdr>
            </w:div>
            <w:div w:id="3166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5573">
      <w:bodyDiv w:val="1"/>
      <w:marLeft w:val="0"/>
      <w:marRight w:val="0"/>
      <w:marTop w:val="0"/>
      <w:marBottom w:val="0"/>
      <w:divBdr>
        <w:top w:val="none" w:sz="0" w:space="0" w:color="auto"/>
        <w:left w:val="none" w:sz="0" w:space="0" w:color="auto"/>
        <w:bottom w:val="none" w:sz="0" w:space="0" w:color="auto"/>
        <w:right w:val="none" w:sz="0" w:space="0" w:color="auto"/>
      </w:divBdr>
    </w:div>
    <w:div w:id="1550990932">
      <w:bodyDiv w:val="1"/>
      <w:marLeft w:val="0"/>
      <w:marRight w:val="0"/>
      <w:marTop w:val="0"/>
      <w:marBottom w:val="0"/>
      <w:divBdr>
        <w:top w:val="none" w:sz="0" w:space="0" w:color="auto"/>
        <w:left w:val="none" w:sz="0" w:space="0" w:color="auto"/>
        <w:bottom w:val="none" w:sz="0" w:space="0" w:color="auto"/>
        <w:right w:val="none" w:sz="0" w:space="0" w:color="auto"/>
      </w:divBdr>
      <w:divsChild>
        <w:div w:id="582295610">
          <w:marLeft w:val="640"/>
          <w:marRight w:val="0"/>
          <w:marTop w:val="0"/>
          <w:marBottom w:val="0"/>
          <w:divBdr>
            <w:top w:val="none" w:sz="0" w:space="0" w:color="auto"/>
            <w:left w:val="none" w:sz="0" w:space="0" w:color="auto"/>
            <w:bottom w:val="none" w:sz="0" w:space="0" w:color="auto"/>
            <w:right w:val="none" w:sz="0" w:space="0" w:color="auto"/>
          </w:divBdr>
        </w:div>
      </w:divsChild>
    </w:div>
    <w:div w:id="1555309843">
      <w:bodyDiv w:val="1"/>
      <w:marLeft w:val="0"/>
      <w:marRight w:val="0"/>
      <w:marTop w:val="0"/>
      <w:marBottom w:val="0"/>
      <w:divBdr>
        <w:top w:val="none" w:sz="0" w:space="0" w:color="auto"/>
        <w:left w:val="none" w:sz="0" w:space="0" w:color="auto"/>
        <w:bottom w:val="none" w:sz="0" w:space="0" w:color="auto"/>
        <w:right w:val="none" w:sz="0" w:space="0" w:color="auto"/>
      </w:divBdr>
      <w:divsChild>
        <w:div w:id="836767754">
          <w:marLeft w:val="0"/>
          <w:marRight w:val="0"/>
          <w:marTop w:val="0"/>
          <w:marBottom w:val="0"/>
          <w:divBdr>
            <w:top w:val="none" w:sz="0" w:space="0" w:color="auto"/>
            <w:left w:val="none" w:sz="0" w:space="0" w:color="auto"/>
            <w:bottom w:val="none" w:sz="0" w:space="0" w:color="auto"/>
            <w:right w:val="none" w:sz="0" w:space="0" w:color="auto"/>
          </w:divBdr>
          <w:divsChild>
            <w:div w:id="402262862">
              <w:marLeft w:val="0"/>
              <w:marRight w:val="0"/>
              <w:marTop w:val="0"/>
              <w:marBottom w:val="0"/>
              <w:divBdr>
                <w:top w:val="none" w:sz="0" w:space="0" w:color="auto"/>
                <w:left w:val="none" w:sz="0" w:space="0" w:color="auto"/>
                <w:bottom w:val="none" w:sz="0" w:space="0" w:color="auto"/>
                <w:right w:val="none" w:sz="0" w:space="0" w:color="auto"/>
              </w:divBdr>
            </w:div>
            <w:div w:id="11751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5814">
      <w:bodyDiv w:val="1"/>
      <w:marLeft w:val="0"/>
      <w:marRight w:val="0"/>
      <w:marTop w:val="0"/>
      <w:marBottom w:val="0"/>
      <w:divBdr>
        <w:top w:val="none" w:sz="0" w:space="0" w:color="auto"/>
        <w:left w:val="none" w:sz="0" w:space="0" w:color="auto"/>
        <w:bottom w:val="none" w:sz="0" w:space="0" w:color="auto"/>
        <w:right w:val="none" w:sz="0" w:space="0" w:color="auto"/>
      </w:divBdr>
    </w:div>
    <w:div w:id="1934362878">
      <w:bodyDiv w:val="1"/>
      <w:marLeft w:val="0"/>
      <w:marRight w:val="0"/>
      <w:marTop w:val="0"/>
      <w:marBottom w:val="0"/>
      <w:divBdr>
        <w:top w:val="none" w:sz="0" w:space="0" w:color="auto"/>
        <w:left w:val="none" w:sz="0" w:space="0" w:color="auto"/>
        <w:bottom w:val="none" w:sz="0" w:space="0" w:color="auto"/>
        <w:right w:val="none" w:sz="0" w:space="0" w:color="auto"/>
      </w:divBdr>
    </w:div>
    <w:div w:id="1998415137">
      <w:bodyDiv w:val="1"/>
      <w:marLeft w:val="0"/>
      <w:marRight w:val="0"/>
      <w:marTop w:val="0"/>
      <w:marBottom w:val="0"/>
      <w:divBdr>
        <w:top w:val="none" w:sz="0" w:space="0" w:color="auto"/>
        <w:left w:val="none" w:sz="0" w:space="0" w:color="auto"/>
        <w:bottom w:val="none" w:sz="0" w:space="0" w:color="auto"/>
        <w:right w:val="none" w:sz="0" w:space="0" w:color="auto"/>
      </w:divBdr>
    </w:div>
    <w:div w:id="202640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382AAAD-330E-4CFF-9FD6-60B79DC8D189}"/>
      </w:docPartPr>
      <w:docPartBody>
        <w:p w:rsidR="002F468A" w:rsidRDefault="00B6565A">
          <w:r w:rsidRPr="0029110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65A"/>
    <w:rsid w:val="00165BDD"/>
    <w:rsid w:val="002F468A"/>
    <w:rsid w:val="00B6565A"/>
    <w:rsid w:val="00B859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565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1">
    <wetp:webextensionref xmlns:r="http://schemas.openxmlformats.org/officeDocument/2006/relationships" r:id="rId1"/>
  </wetp:taskpane>
  <wetp:taskpane dockstate="right" visibility="0" width="87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7C72AF1-B002-48D9-ADB3-A4AAD8A46FA2}">
  <we:reference id="f78a3046-9e99-4300-aa2b-5814002b01a2" version="1.55.1.0" store="EXCatalog" storeType="EXCatalog"/>
  <we:alternateReferences>
    <we:reference id="WA104382081" version="1.55.1.0" store="en-CA"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E32B506F-62A1-4CEC-8BF5-3839A8118190}">
  <we:reference id="55da0767-eb41-43c5-87ca-3799bace4589" version="1.0.1.0" store="EXCatalog" storeType="EXCatalog"/>
  <we:alternateReferences>
    <we:reference id="WA104380917" version="1.0.1.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40120654</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Ret1</b:Tag>
    <b:SourceType>DocumentFromInternetSite</b:SourceType>
    <b:Guid>{43E5462F-8733-494E-A25F-8119A703E1DF}</b:Guid>
    <b:Title>Retinal vessel extraction by matched filter with first-order derivative of Gaussian</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03C34D-3BC9-4ECC-9114-26E2284B7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3375</TotalTime>
  <Pages>6</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Retinal vessel extraction by matched filter with first-order derivative of Gaussian</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Retinal vessel extraction by matched filter with first-order derivative of Gaussian</dc:title>
  <dc:subject/>
  <dc:creator>Piyush Pokharkar</dc:creator>
  <cp:keywords/>
  <dc:description/>
  <cp:lastModifiedBy>Piyush Pokharkar</cp:lastModifiedBy>
  <cp:revision>80</cp:revision>
  <dcterms:created xsi:type="dcterms:W3CDTF">2023-12-08T03:55:00Z</dcterms:created>
  <dcterms:modified xsi:type="dcterms:W3CDTF">2023-12-11T17:16:00Z</dcterms:modified>
</cp:coreProperties>
</file>