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Documentation for Telegram Bot "Movie Predictor"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mood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how you feel, the bot lemmatizes the text and maps it to a genre set)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🎞️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🗓️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decade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⭐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rating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(7.0+ / 8.0+ / 9.0+)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Combined search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 → decade → country, any step skippable)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3.9+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Libraries: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aiogram (3.x)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bot framework, FSM, keyboards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 loading and processing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pymorphy3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morphological analysis (lemmatization) of Russian text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file kinopoisk_top250_cleaned.csv in the project root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bot token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@BotFather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aiogram==3.4.1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pandas==2.1.0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pymorphy3==1.1.0</w: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 &amp; Run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Get the project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all files (main.py, emotion_analyzer.py, kinopoisk_top250_cleaned.csv, requirements.txt) in one directory.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(Recommended) Create a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-m venv venv</w:t>
        <w:br w:type="textWrapping"/>
        <w:t xml:space="preserve">source venv/bin/activate      # Linux / macOS</w:t>
        <w:br w:type="textWrapping"/>
        <w:t xml:space="preserve">venv\Scripts\activate         # Windows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Get a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@BotFather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Telegram, send /newbot, follow the prompts, and copy the issued token.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Set the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main.py, find the BOT_TOKEN line and paste your token: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BOT_TOKEN = "YOUR_TOKEN_HERE"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not commit a real token. Prefer reading it from an environment variable, e.g. BOT_TOKEN = os.environ["BOT_TOKEN"], and add your local config to .gitignore.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Run the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main.py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successful start the number of loaded movies is printed: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Загружено фильмов: 250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bot then runs in polling mode. Open it in Telegram and send /start.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Structure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telegram_bot/</w:t>
        <w:br w:type="textWrapping"/>
        <w:t xml:space="preserve">├── main.py                       # Bot core: aiogram, FSM, handlers, keyboards</w:t>
        <w:br w:type="textWrapping"/>
        <w:t xml:space="preserve">├── emotion_analyzer.py           # Linguistic module: lemmatization, emotion dictionary</w:t>
        <w:br w:type="textWrapping"/>
        <w:t xml:space="preserve">├── kinopoisk_top250_cleaned.csv  # Dataset: 250 movies</w:t>
        <w:br w:type="textWrapping"/>
        <w:t xml:space="preserve">└── requirements.txt              # Dependencies</w:t>
      </w:r>
    </w:p>
    <w:tbl>
      <w:tblPr>
        <w:tblStyle w:val="Table1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main.py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Entry point. Initializes the bot and dispatcher, loads the CSV, holds the movie filtering functions, keyboard builders, and all command / message / callback handlers.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emotion_analyzer.py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Linguistic module. Lemmatizes user text and matches it against the emotion dictionary, returning a matching category and a list of genres.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kinopoisk_top250_cleaned.csv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Movie dataset. Read once at startup into a list of dicts.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requirements.txt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Dependencies for pip install.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Modules</w:t>
      </w:r>
    </w:p>
    <w:p w:rsidR="00000000" w:rsidDel="00000000" w:rsidP="00000000" w:rsidRDefault="00000000" w:rsidRPr="00000000" w14:paraId="00000036">
      <w:pPr>
        <w:pStyle w:val="Heading3"/>
        <w:numPr>
          <w:ilvl w:val="2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import it immediately loads the dataset into memory: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 = pd.read_csv("kinopoisk_top250_cleaned.csv")</w:t>
        <w:br w:type="textWrapping"/>
        <w:t xml:space="preserve">movies = df.to_dict('records')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groups of code: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FSM states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two StatesGroup classes: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ComboSearch (waiting_genre, waiting_year, waiting_country)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step-by-step combined search.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EmotionSearch (waiting_text)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waiting for mood text.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functions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find_by_genre, find_by_genres, find_by_country, find_by_year_range, find_by_rating, get_random_movies, get_filtered_movies. They iterate over movies, filter by parameters, shuffle, and return the first n records.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helpers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get_all_genres, get_all_countries, get_available_years_for_genre, get_available_countries_for_filters. Collect available values for dynamic keyboards (including filters already chosen in combined search).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Keyboard builders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main_keyboard, genres_keyboard, year_ranges_keyboard, countries_keyboard, ratings_keyboard, mood_fallback_keyboard, get_combo_*_keyboard.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Formatting &amp; sending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format_movie_caption, get_movie_poster, send_movie, send_mood_results. If a movie has a valid poster URL (http...), a photo with a caption is sent, otherwise text only.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handlers for commands (/start, /help), menu text buttons, inline-keyboard callbacks, and FSM steps.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start: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 def main():</w:t>
        <w:br w:type="textWrapping"/>
        <w:t xml:space="preserve">    await dp.start_polling(bot)</w:t>
        <w:br w:type="textWrapping"/>
        <w:br w:type="textWrapping"/>
        <w:t xml:space="preserve">if __name__ == "__main__":</w:t>
        <w:br w:type="textWrapping"/>
        <w:t xml:space="preserve">    asyncio.run(main())</w:t>
      </w:r>
    </w:p>
    <w:p w:rsidR="00000000" w:rsidDel="00000000" w:rsidP="00000000" w:rsidRDefault="00000000" w:rsidRPr="00000000" w14:paraId="00000044">
      <w:pPr>
        <w:pStyle w:val="Heading3"/>
        <w:numPr>
          <w:ilvl w:val="2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emotion_analyzer.py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Exports what main.py uses: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EMOTION_GENRES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emotion category dictionary. Each category holds label (human-readable name), genres (genres to search), and keywords (keyword list).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analyze_emotion(text)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 analysis function. Returns a tuple (emotion_key, genres, label) or None if no mood is detected.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Helpers: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lemmatize_text(text)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reduces words to their base form (see </w:t>
      </w:r>
      <w:hyperlink w:anchor="371qupvoydhh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Linguistic Module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get_emotion_by_key(key)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returns emotion data by key.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get_all_emotions()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returns all emotions without keywords.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FALLBACK_EMOTIONS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categories for manual button selection.</w:t>
      </w:r>
    </w:p>
    <w:p w:rsidR="00000000" w:rsidDel="00000000" w:rsidP="00000000" w:rsidRDefault="00000000" w:rsidRPr="00000000" w14:paraId="0000004D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CSV schema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accesses the following dataset columns:</w:t>
      </w:r>
    </w:p>
    <w:tbl>
      <w:tblPr>
        <w:tblStyle w:val="Table2"/>
        <w:tblW w:w="9638.0" w:type="dxa"/>
        <w:jc w:val="left"/>
        <w:tblInd w:w="-5.0" w:type="dxa"/>
        <w:tblLayout w:type="fixed"/>
        <w:tblLook w:val="0000"/>
      </w:tblPr>
      <w:tblGrid>
        <w:gridCol w:w="3212"/>
        <w:gridCol w:w="3213"/>
        <w:gridCol w:w="3213"/>
        <w:tblGridChange w:id="0">
          <w:tblGrid>
            <w:gridCol w:w="3212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in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Movie title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caption, lists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 year (int)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decade search, combined search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Genres_normalized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Genres joined by ,  (comma + space)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genre and mood search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Countries joined by ,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 search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rating_ball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 (float)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 search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Plot summary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url_logo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Poster URL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photo sending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names are case-sensitive. Genres are split on ', ', countries on ','. When replacing the dataset, keep the column names and the separator format, otherwise the filters return empty results.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Linguistic Module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 search compares the lemmas of the user's text with the lemmas of the keywords in the EMOTION_GENRES dictionary.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analyze_emotion(text)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Lemmatize the input.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lemmatize_text extracts Russian words with the regex [а-яё]+, lowercases them, and uses pymorphy3 to take the normal form (normal_form) of each word. The result is a set of lemmas.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words = re.findall(r'[а-яё]+', text.lower())</w:t>
        <w:br w:type="textWrapping"/>
        <w:t xml:space="preserve">parsed = morph.parse(word)[0]</w:t>
        <w:br w:type="textWrapping"/>
        <w:t xml:space="preserve">lemma = parsed.normal_form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against the dictionary.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emotion category, its keywords are also lemmatized, then the number of matches with the user's lemmas is counted via set intersection: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user_lemmas &amp; keyword_lemmas:</w:t>
        <w:br w:type="textWrapping"/>
        <w:t xml:space="preserve">    matches += 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a category.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category with the highest match count (max_matches) wins. The function returns (emotion_key, genres, label).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to buttons.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there are no matches (max_matches == 0) or the text is empty / not a string, None is returned. In that case main.py shows the mood_fallback_keyboard() inline keyboard with predefined mood options (EMOTION_GENRES). A button press is handled directly by the mood_* callback, bypassing text analysis.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 category is determined, send_mood_results searches for movies by its genres using find_by_genres (a movie matches if it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category's genres).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ModuleNotFoundError: No module named 'aiogram' (or pandas, pymorphy3)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Dependencies are not installed or the wrong environment is active. Activate the venv and run: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FileNotFoundError: ... kinopoisk_top250_cleaned.csv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The bot was started from the wrong directory, or the dataset is not next to main.py. The CSV is read via a relative path, so run the bot from the project root: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telegram_bot</w:t>
        <w:br w:type="textWrapping"/>
        <w:t xml:space="preserve">python main.py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KeyError: 'Genres_normalized' (or another column)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required column is missing or renamed in the dataset. Check the CSV headers against the schema in </w:t>
      </w:r>
      <w:hyperlink w:anchor="8hk77koi68tu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CSV schema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bot does not respond in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the process is running and the console shows no errors, with the line Загружено фильмов: ....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the BOT_TOKEN value is valid and not revoked (verify in @BotFather).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Telegram allows only one active polling session per token. Close duplicate bot instances.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internet access / that api.telegram.org is not blocked.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TokenValidationError / crash at startup on Bot(...)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The token is empty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Set a correct token in BOT_TOKEN.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error on from emotion_analyzer import ...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emotion_analyzer.py must be in the same directory as main.py. Run from that directory so the module is importable.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Lemmatization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(emotion_analyzer.py):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-c "from emotion_analyzer import lemmatize_text; print(lemmatize_text('хочется поплакать и погрустить'))"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 a set of base word forms, e.g. {'поплакать', 'погрустить', 'хотеться'}.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-c "from emotion_analyzer import analyze_emotion; print(analyze_emotion('хочу что-нибудь страшное'))"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 a tuple like ('scared', ['триллер', 'ужасы', 'детектив'], 'страшное / напряжённое').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branch (unrecognized text returns None):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-c "from emotion_analyzer import analyze_emotion; print(analyze_emotion('12345'))"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 loading: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1e1e1" w:val="clear"/>
        <w:spacing w:after="28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-c "import pandas as pd; df = pd.read_csv('kinopoisk_top250_cleaned.csv'); print(len(df)); print(list(df.columns))"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 the row count (250) and a column list including movie, year, Genres_normalized, country, rating_ball, overview, url_logo.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ans"/>
  <w:font w:name="Noto Sans Symbols">
    <w:embedRegular w:fontKey="{00000000-0000-0000-0000-000000000000}" r:id="rId4" w:subsetted="0"/>
    <w:embedBold w:fontKey="{00000000-0000-0000-0000-000000000000}" r:id="rId5" w:subsetted="0"/>
  </w:font>
  <w:font w:name="Liberation Serif"/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BotFather" TargetMode="External"/><Relationship Id="rId7" Type="http://schemas.openxmlformats.org/officeDocument/2006/relationships/hyperlink" Target="https://t.me/BotFath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