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7ECC" w:rsidTr="00C50A48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F37ECC" w:rsidRPr="0021484D" w:rsidRDefault="0070299F" w:rsidP="00C50A48">
            <w:pPr>
              <w:jc w:val="center"/>
              <w:rPr>
                <w:b/>
              </w:rPr>
            </w:pPr>
            <w:bookmarkStart w:id="0" w:name="_GoBack" w:colFirst="0" w:colLast="2"/>
            <w:r w:rsidRPr="0021484D">
              <w:rPr>
                <w:b/>
              </w:rPr>
              <w:t>Marital Status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F37ECC" w:rsidRPr="0021484D" w:rsidRDefault="0070299F" w:rsidP="00C50A48">
            <w:pPr>
              <w:jc w:val="center"/>
              <w:rPr>
                <w:b/>
              </w:rPr>
            </w:pPr>
            <w:r w:rsidRPr="0021484D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F37ECC" w:rsidRPr="0021484D" w:rsidRDefault="0070299F" w:rsidP="00C50A48">
            <w:pPr>
              <w:jc w:val="center"/>
              <w:rPr>
                <w:b/>
              </w:rPr>
            </w:pPr>
            <w:r w:rsidRPr="0021484D">
              <w:rPr>
                <w:b/>
              </w:rPr>
              <w:t>Percentages</w:t>
            </w:r>
          </w:p>
        </w:tc>
      </w:tr>
      <w:bookmarkEnd w:id="0"/>
      <w:tr w:rsidR="00F37ECC" w:rsidTr="00C50A48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r>
              <w:t>Single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270999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47.6%</w:t>
            </w:r>
          </w:p>
        </w:tc>
      </w:tr>
      <w:tr w:rsidR="00F37ECC" w:rsidTr="00C50A48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r>
              <w:t>Married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214179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37.6%</w:t>
            </w:r>
          </w:p>
        </w:tc>
      </w:tr>
      <w:tr w:rsidR="00F37ECC" w:rsidTr="00C50A48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r>
              <w:t>Divorced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40713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7.1%</w:t>
            </w:r>
          </w:p>
        </w:tc>
      </w:tr>
      <w:tr w:rsidR="00F37ECC" w:rsidTr="00C50A48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r>
              <w:t>Widowed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31898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5.6%</w:t>
            </w:r>
          </w:p>
        </w:tc>
      </w:tr>
      <w:tr w:rsidR="00F37ECC" w:rsidTr="00C50A48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r>
              <w:t>Separated but still legally married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11951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F37ECC" w:rsidRDefault="0070299F" w:rsidP="00C50A48">
            <w:pPr>
              <w:jc w:val="center"/>
            </w:pPr>
            <w:r>
              <w:t>2.1%</w:t>
            </w:r>
          </w:p>
        </w:tc>
      </w:tr>
    </w:tbl>
    <w:p w:rsidR="0070299F" w:rsidRDefault="0070299F"/>
    <w:sectPr w:rsidR="00702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484D"/>
    <w:rsid w:val="0029639D"/>
    <w:rsid w:val="00326F90"/>
    <w:rsid w:val="00620E7A"/>
    <w:rsid w:val="0070299F"/>
    <w:rsid w:val="00AA1D8D"/>
    <w:rsid w:val="00B47730"/>
    <w:rsid w:val="00C50A48"/>
    <w:rsid w:val="00CB0664"/>
    <w:rsid w:val="00F37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395B63C-C764-477C-B85B-3DF0D92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AAF9A-7C58-45D5-B740-DB05C25E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4</cp:revision>
  <dcterms:created xsi:type="dcterms:W3CDTF">2013-12-23T23:15:00Z</dcterms:created>
  <dcterms:modified xsi:type="dcterms:W3CDTF">2020-11-14T00:10:00Z</dcterms:modified>
  <cp:category/>
</cp:coreProperties>
</file>