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59 of 85 cells unchanged, 14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2026-09-22T03:08:54.964Z</dcterms:created>
  <dcterms:modified xsi:type="dcterms:W3CDTF">2026-09-22T03:08:54.965Z</dcterms:modified>
</cp:coreProperties>
</file>

<file path=docProps/custom.xml><?xml version="1.0" encoding="utf-8"?>
<Properties xmlns="http://schemas.openxmlformats.org/officeDocument/2006/custom-properties" xmlns:vt="http://schemas.openxmlformats.org/officeDocument/2006/docPropsVTypes"/>
</file>