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9F38" w14:textId="77777777" w:rsidR="001811D5" w:rsidRPr="001811D5" w:rsidRDefault="001811D5" w:rsidP="001811D5">
      <w:pPr>
        <w:rPr>
          <w:b/>
          <w:bCs/>
          <w:sz w:val="56"/>
          <w:szCs w:val="56"/>
        </w:rPr>
      </w:pPr>
      <w:r w:rsidRPr="001811D5">
        <w:rPr>
          <w:b/>
          <w:bCs/>
          <w:sz w:val="56"/>
          <w:szCs w:val="56"/>
        </w:rPr>
        <w:t>IMPORTANT: Dispatcher Types dialog</w:t>
      </w:r>
    </w:p>
    <w:p w14:paraId="5878059A" w14:textId="77777777" w:rsidR="001811D5" w:rsidRPr="001811D5" w:rsidRDefault="001811D5" w:rsidP="001811D5">
      <w:pPr>
        <w:rPr>
          <w:sz w:val="56"/>
          <w:szCs w:val="56"/>
        </w:rPr>
      </w:pPr>
      <w:r w:rsidRPr="001811D5">
        <w:rPr>
          <w:sz w:val="56"/>
          <w:szCs w:val="56"/>
        </w:rPr>
        <w:t xml:space="preserve">Eclipse will show </w:t>
      </w:r>
      <w:r w:rsidRPr="001811D5">
        <w:rPr>
          <w:b/>
          <w:bCs/>
          <w:sz w:val="56"/>
          <w:szCs w:val="56"/>
        </w:rPr>
        <w:t>Dispatcher Types</w:t>
      </w:r>
      <w:r w:rsidRPr="001811D5">
        <w:rPr>
          <w:sz w:val="56"/>
          <w:szCs w:val="56"/>
        </w:rPr>
        <w:t>:</w:t>
      </w:r>
    </w:p>
    <w:p w14:paraId="0F7BD21E" w14:textId="77777777" w:rsidR="001811D5" w:rsidRPr="001811D5" w:rsidRDefault="001811D5" w:rsidP="001811D5">
      <w:pPr>
        <w:numPr>
          <w:ilvl w:val="0"/>
          <w:numId w:val="1"/>
        </w:numPr>
        <w:rPr>
          <w:sz w:val="56"/>
          <w:szCs w:val="56"/>
        </w:rPr>
      </w:pPr>
      <w:r w:rsidRPr="001811D5">
        <w:rPr>
          <w:sz w:val="56"/>
          <w:szCs w:val="56"/>
        </w:rPr>
        <w:t>REQUEST</w:t>
      </w:r>
    </w:p>
    <w:p w14:paraId="1C389554" w14:textId="77777777" w:rsidR="001811D5" w:rsidRPr="001811D5" w:rsidRDefault="001811D5" w:rsidP="001811D5">
      <w:pPr>
        <w:numPr>
          <w:ilvl w:val="0"/>
          <w:numId w:val="1"/>
        </w:numPr>
        <w:rPr>
          <w:sz w:val="56"/>
          <w:szCs w:val="56"/>
        </w:rPr>
      </w:pPr>
      <w:r w:rsidRPr="001811D5">
        <w:rPr>
          <w:sz w:val="56"/>
          <w:szCs w:val="56"/>
        </w:rPr>
        <w:t>FORWARD</w:t>
      </w:r>
    </w:p>
    <w:p w14:paraId="41C5757B" w14:textId="77777777" w:rsidR="001811D5" w:rsidRPr="001811D5" w:rsidRDefault="001811D5" w:rsidP="001811D5">
      <w:pPr>
        <w:numPr>
          <w:ilvl w:val="0"/>
          <w:numId w:val="1"/>
        </w:numPr>
        <w:rPr>
          <w:sz w:val="56"/>
          <w:szCs w:val="56"/>
        </w:rPr>
      </w:pPr>
      <w:r w:rsidRPr="001811D5">
        <w:rPr>
          <w:sz w:val="56"/>
          <w:szCs w:val="56"/>
        </w:rPr>
        <w:t>INCLUDE</w:t>
      </w:r>
    </w:p>
    <w:p w14:paraId="4F38D1D7" w14:textId="77777777" w:rsidR="001811D5" w:rsidRPr="001811D5" w:rsidRDefault="001811D5" w:rsidP="001811D5">
      <w:pPr>
        <w:numPr>
          <w:ilvl w:val="0"/>
          <w:numId w:val="1"/>
        </w:numPr>
        <w:rPr>
          <w:sz w:val="56"/>
          <w:szCs w:val="56"/>
        </w:rPr>
      </w:pPr>
      <w:r w:rsidRPr="001811D5">
        <w:rPr>
          <w:sz w:val="56"/>
          <w:szCs w:val="56"/>
        </w:rPr>
        <w:t>ERROR</w:t>
      </w:r>
    </w:p>
    <w:p w14:paraId="42921A3C" w14:textId="77777777" w:rsidR="001811D5" w:rsidRDefault="001811D5" w:rsidP="001811D5">
      <w:pPr>
        <w:rPr>
          <w:rFonts w:ascii="Segoe UI Emoji" w:hAnsi="Segoe UI Emoji" w:cs="Segoe UI Emoji"/>
          <w:sz w:val="56"/>
          <w:szCs w:val="56"/>
        </w:rPr>
      </w:pPr>
    </w:p>
    <w:p w14:paraId="3FB49EF3" w14:textId="6DA3DE3F" w:rsidR="001811D5" w:rsidRPr="001811D5" w:rsidRDefault="001811D5" w:rsidP="001811D5">
      <w:pPr>
        <w:rPr>
          <w:sz w:val="56"/>
          <w:szCs w:val="56"/>
        </w:rPr>
      </w:pPr>
      <w:r w:rsidRPr="001811D5">
        <w:rPr>
          <w:sz w:val="56"/>
          <w:szCs w:val="56"/>
        </w:rPr>
        <w:t xml:space="preserve"> </w:t>
      </w:r>
      <w:r w:rsidRPr="001811D5">
        <w:rPr>
          <w:b/>
          <w:bCs/>
          <w:sz w:val="56"/>
          <w:szCs w:val="56"/>
        </w:rPr>
        <w:t>No “RESPONSE” option exists</w:t>
      </w:r>
      <w:r w:rsidRPr="001811D5">
        <w:rPr>
          <w:sz w:val="56"/>
          <w:szCs w:val="56"/>
        </w:rPr>
        <w:t xml:space="preserve"> (because it does not exist in Servlet API).</w:t>
      </w:r>
    </w:p>
    <w:p w14:paraId="0F42A1BA" w14:textId="085DD25D" w:rsidR="001811D5" w:rsidRPr="001811D5" w:rsidRDefault="001811D5" w:rsidP="001811D5">
      <w:pPr>
        <w:rPr>
          <w:b/>
          <w:bCs/>
          <w:sz w:val="56"/>
          <w:szCs w:val="56"/>
        </w:rPr>
      </w:pPr>
      <w:r>
        <w:rPr>
          <w:rFonts w:ascii="Segoe UI Symbol" w:hAnsi="Segoe UI Symbol" w:cs="Segoe UI Symbol"/>
          <w:b/>
          <w:bCs/>
          <w:sz w:val="56"/>
          <w:szCs w:val="56"/>
        </w:rPr>
        <w:t>Imp</w:t>
      </w:r>
      <w:r w:rsidRPr="001811D5">
        <w:rPr>
          <w:b/>
          <w:bCs/>
          <w:sz w:val="56"/>
          <w:szCs w:val="56"/>
        </w:rPr>
        <w:t>:</w:t>
      </w:r>
    </w:p>
    <w:p w14:paraId="0A43210F" w14:textId="77777777" w:rsidR="001811D5" w:rsidRPr="001811D5" w:rsidRDefault="001811D5" w:rsidP="001811D5">
      <w:pPr>
        <w:rPr>
          <w:sz w:val="56"/>
          <w:szCs w:val="56"/>
        </w:rPr>
      </w:pPr>
      <w:r w:rsidRPr="001811D5">
        <w:rPr>
          <w:sz w:val="56"/>
          <w:szCs w:val="56"/>
        </w:rPr>
        <w:t>“Do NOT select anything in Dispatcher Types.</w:t>
      </w:r>
      <w:r w:rsidRPr="001811D5">
        <w:rPr>
          <w:sz w:val="56"/>
          <w:szCs w:val="56"/>
        </w:rPr>
        <w:br/>
        <w:t>Response filtering is automatically handled by code after chain.doFilter().”</w:t>
      </w:r>
    </w:p>
    <w:p w14:paraId="4C57F0AC" w14:textId="77777777" w:rsidR="001811D5" w:rsidRDefault="001811D5" w:rsidP="001811D5">
      <w:pPr>
        <w:rPr>
          <w:sz w:val="56"/>
          <w:szCs w:val="56"/>
        </w:rPr>
      </w:pPr>
      <w:r w:rsidRPr="001811D5">
        <w:rPr>
          <w:sz w:val="56"/>
          <w:szCs w:val="56"/>
        </w:rPr>
        <w:lastRenderedPageBreak/>
        <w:t xml:space="preserve">So leave all boxes </w:t>
      </w:r>
      <w:r w:rsidRPr="001811D5">
        <w:rPr>
          <w:b/>
          <w:bCs/>
          <w:sz w:val="56"/>
          <w:szCs w:val="56"/>
        </w:rPr>
        <w:t>unchecked</w:t>
      </w:r>
      <w:r w:rsidRPr="001811D5">
        <w:rPr>
          <w:sz w:val="56"/>
          <w:szCs w:val="56"/>
        </w:rPr>
        <w:t>.</w:t>
      </w:r>
    </w:p>
    <w:p w14:paraId="7709EB29" w14:textId="77777777" w:rsidR="001E160D" w:rsidRDefault="001E160D" w:rsidP="001811D5">
      <w:pPr>
        <w:rPr>
          <w:sz w:val="56"/>
          <w:szCs w:val="56"/>
        </w:rPr>
      </w:pPr>
    </w:p>
    <w:p w14:paraId="63A6A90A" w14:textId="2B142D9F" w:rsidR="001E160D" w:rsidRDefault="001E160D" w:rsidP="001811D5">
      <w:pPr>
        <w:rPr>
          <w:sz w:val="56"/>
          <w:szCs w:val="56"/>
        </w:rPr>
      </w:pPr>
      <w:r w:rsidRPr="002212CD">
        <w:rPr>
          <w:sz w:val="56"/>
          <w:szCs w:val="56"/>
          <w:u w:val="single"/>
        </w:rPr>
        <w:t>While creating filter, inside filter mappings option you have to mention Url pattern of the servlet for which you are creating the filter. So, in our example while creating “ResponseFilter” we have to mention “\HelloServlet” as filter mapping because this is the servlet for which we are creating Response filter</w:t>
      </w:r>
      <w:r>
        <w:rPr>
          <w:sz w:val="56"/>
          <w:szCs w:val="56"/>
        </w:rPr>
        <w:t>.</w:t>
      </w:r>
    </w:p>
    <w:p w14:paraId="31581499" w14:textId="77777777" w:rsidR="001E160D" w:rsidRDefault="001E160D" w:rsidP="001811D5">
      <w:pPr>
        <w:rPr>
          <w:sz w:val="56"/>
          <w:szCs w:val="56"/>
        </w:rPr>
      </w:pPr>
    </w:p>
    <w:p w14:paraId="7402C8E6" w14:textId="77777777" w:rsidR="001E160D" w:rsidRPr="001811D5" w:rsidRDefault="001E160D" w:rsidP="001811D5">
      <w:pPr>
        <w:rPr>
          <w:sz w:val="56"/>
          <w:szCs w:val="56"/>
        </w:rPr>
      </w:pPr>
    </w:p>
    <w:p w14:paraId="6032E6AE" w14:textId="3F48936A" w:rsidR="002212CD" w:rsidRPr="002212CD" w:rsidRDefault="002212CD" w:rsidP="002212CD">
      <w:pPr>
        <w:rPr>
          <w:sz w:val="56"/>
          <w:szCs w:val="56"/>
        </w:rPr>
      </w:pPr>
      <w:r w:rsidRPr="002212CD">
        <w:rPr>
          <w:sz w:val="56"/>
          <w:szCs w:val="56"/>
        </w:rPr>
        <w:t xml:space="preserve">Code </w:t>
      </w:r>
      <w:r w:rsidRPr="002212CD">
        <w:rPr>
          <w:b/>
          <w:bCs/>
          <w:sz w:val="56"/>
          <w:szCs w:val="56"/>
        </w:rPr>
        <w:t>before</w:t>
      </w:r>
      <w:r w:rsidRPr="002212CD">
        <w:rPr>
          <w:sz w:val="56"/>
          <w:szCs w:val="56"/>
        </w:rPr>
        <w:t xml:space="preserve"> chain.doFilter() → runs </w:t>
      </w:r>
      <w:r w:rsidRPr="002212CD">
        <w:rPr>
          <w:b/>
          <w:bCs/>
          <w:sz w:val="56"/>
          <w:szCs w:val="56"/>
        </w:rPr>
        <w:t>before servlet executes (request filter)</w:t>
      </w:r>
    </w:p>
    <w:p w14:paraId="14D15B6C" w14:textId="77777777" w:rsidR="002212CD" w:rsidRDefault="002212CD" w:rsidP="002212CD">
      <w:pPr>
        <w:rPr>
          <w:sz w:val="56"/>
          <w:szCs w:val="56"/>
        </w:rPr>
      </w:pPr>
    </w:p>
    <w:p w14:paraId="1BC89188" w14:textId="38BF0FE3" w:rsidR="002212CD" w:rsidRPr="002212CD" w:rsidRDefault="002212CD" w:rsidP="002212CD">
      <w:pPr>
        <w:rPr>
          <w:sz w:val="56"/>
          <w:szCs w:val="56"/>
        </w:rPr>
      </w:pPr>
      <w:r w:rsidRPr="002212CD">
        <w:rPr>
          <w:sz w:val="56"/>
          <w:szCs w:val="56"/>
        </w:rPr>
        <w:lastRenderedPageBreak/>
        <w:t xml:space="preserve">Code </w:t>
      </w:r>
      <w:r w:rsidRPr="002212CD">
        <w:rPr>
          <w:b/>
          <w:bCs/>
          <w:sz w:val="56"/>
          <w:szCs w:val="56"/>
        </w:rPr>
        <w:t>after</w:t>
      </w:r>
      <w:r w:rsidRPr="002212CD">
        <w:rPr>
          <w:sz w:val="56"/>
          <w:szCs w:val="56"/>
        </w:rPr>
        <w:t xml:space="preserve"> chain.doFilter() → runs </w:t>
      </w:r>
      <w:r w:rsidRPr="002212CD">
        <w:rPr>
          <w:b/>
          <w:bCs/>
          <w:sz w:val="56"/>
          <w:szCs w:val="56"/>
        </w:rPr>
        <w:t>after servlet executes (response filter)</w:t>
      </w:r>
    </w:p>
    <w:p w14:paraId="19CACA96" w14:textId="77777777" w:rsidR="002212CD" w:rsidRDefault="002212CD" w:rsidP="002212CD">
      <w:pPr>
        <w:rPr>
          <w:sz w:val="56"/>
          <w:szCs w:val="56"/>
        </w:rPr>
      </w:pPr>
    </w:p>
    <w:p w14:paraId="7883CC98" w14:textId="767FA430" w:rsidR="002212CD" w:rsidRPr="002212CD" w:rsidRDefault="002212CD" w:rsidP="002212CD">
      <w:pPr>
        <w:rPr>
          <w:sz w:val="56"/>
          <w:szCs w:val="56"/>
        </w:rPr>
      </w:pPr>
      <w:r w:rsidRPr="002212CD">
        <w:rPr>
          <w:b/>
          <w:bCs/>
          <w:sz w:val="56"/>
          <w:szCs w:val="56"/>
        </w:rPr>
        <w:t>No response dispatcher is required</w:t>
      </w:r>
      <w:r w:rsidRPr="002212CD">
        <w:rPr>
          <w:sz w:val="56"/>
          <w:szCs w:val="56"/>
        </w:rPr>
        <w:t xml:space="preserve"> because filters automatically catch response after servlet.</w:t>
      </w:r>
    </w:p>
    <w:p w14:paraId="3251BEFA" w14:textId="77777777" w:rsidR="009E10CE" w:rsidRPr="001811D5" w:rsidRDefault="009E10CE">
      <w:pPr>
        <w:rPr>
          <w:sz w:val="56"/>
          <w:szCs w:val="56"/>
        </w:rPr>
      </w:pPr>
    </w:p>
    <w:sectPr w:rsidR="009E10CE" w:rsidRPr="00181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B0F34"/>
    <w:multiLevelType w:val="multilevel"/>
    <w:tmpl w:val="CA3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906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0CE"/>
    <w:rsid w:val="001811D5"/>
    <w:rsid w:val="001E160D"/>
    <w:rsid w:val="002212CD"/>
    <w:rsid w:val="002F3265"/>
    <w:rsid w:val="005C1E30"/>
    <w:rsid w:val="00813278"/>
    <w:rsid w:val="009E1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B7FC7"/>
  <w15:chartTrackingRefBased/>
  <w15:docId w15:val="{A60D8E80-EEEF-4F9C-979E-38618B2C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0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0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0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0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0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0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0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0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0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0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0CE"/>
    <w:rPr>
      <w:rFonts w:eastAsiaTheme="majorEastAsia" w:cstheme="majorBidi"/>
      <w:color w:val="272727" w:themeColor="text1" w:themeTint="D8"/>
    </w:rPr>
  </w:style>
  <w:style w:type="paragraph" w:styleId="Title">
    <w:name w:val="Title"/>
    <w:basedOn w:val="Normal"/>
    <w:next w:val="Normal"/>
    <w:link w:val="TitleChar"/>
    <w:uiPriority w:val="10"/>
    <w:qFormat/>
    <w:rsid w:val="009E1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0CE"/>
    <w:pPr>
      <w:spacing w:before="160"/>
      <w:jc w:val="center"/>
    </w:pPr>
    <w:rPr>
      <w:i/>
      <w:iCs/>
      <w:color w:val="404040" w:themeColor="text1" w:themeTint="BF"/>
    </w:rPr>
  </w:style>
  <w:style w:type="character" w:customStyle="1" w:styleId="QuoteChar">
    <w:name w:val="Quote Char"/>
    <w:basedOn w:val="DefaultParagraphFont"/>
    <w:link w:val="Quote"/>
    <w:uiPriority w:val="29"/>
    <w:rsid w:val="009E10CE"/>
    <w:rPr>
      <w:i/>
      <w:iCs/>
      <w:color w:val="404040" w:themeColor="text1" w:themeTint="BF"/>
    </w:rPr>
  </w:style>
  <w:style w:type="paragraph" w:styleId="ListParagraph">
    <w:name w:val="List Paragraph"/>
    <w:basedOn w:val="Normal"/>
    <w:uiPriority w:val="34"/>
    <w:qFormat/>
    <w:rsid w:val="009E10CE"/>
    <w:pPr>
      <w:ind w:left="720"/>
      <w:contextualSpacing/>
    </w:pPr>
  </w:style>
  <w:style w:type="character" w:styleId="IntenseEmphasis">
    <w:name w:val="Intense Emphasis"/>
    <w:basedOn w:val="DefaultParagraphFont"/>
    <w:uiPriority w:val="21"/>
    <w:qFormat/>
    <w:rsid w:val="009E10CE"/>
    <w:rPr>
      <w:i/>
      <w:iCs/>
      <w:color w:val="2F5496" w:themeColor="accent1" w:themeShade="BF"/>
    </w:rPr>
  </w:style>
  <w:style w:type="paragraph" w:styleId="IntenseQuote">
    <w:name w:val="Intense Quote"/>
    <w:basedOn w:val="Normal"/>
    <w:next w:val="Normal"/>
    <w:link w:val="IntenseQuoteChar"/>
    <w:uiPriority w:val="30"/>
    <w:qFormat/>
    <w:rsid w:val="009E10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0CE"/>
    <w:rPr>
      <w:i/>
      <w:iCs/>
      <w:color w:val="2F5496" w:themeColor="accent1" w:themeShade="BF"/>
    </w:rPr>
  </w:style>
  <w:style w:type="character" w:styleId="IntenseReference">
    <w:name w:val="Intense Reference"/>
    <w:basedOn w:val="DefaultParagraphFont"/>
    <w:uiPriority w:val="32"/>
    <w:qFormat/>
    <w:rsid w:val="009E10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134</Words>
  <Characters>766</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5</cp:revision>
  <dcterms:created xsi:type="dcterms:W3CDTF">2025-12-03T09:29:00Z</dcterms:created>
  <dcterms:modified xsi:type="dcterms:W3CDTF">2025-12-18T01:45:00Z</dcterms:modified>
</cp:coreProperties>
</file>