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3250F4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3250F4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66FFC0EE" w14:textId="1183F28C" w:rsidR="00DC4F33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50743015" w:history="1">
        <w:r w:rsidR="00DC4F33" w:rsidRPr="00D40365">
          <w:rPr>
            <w:rStyle w:val="Hyperlink"/>
            <w:noProof/>
          </w:rPr>
          <w:t>1</w:t>
        </w:r>
        <w:r w:rsidR="00DC4F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DC4F33" w:rsidRPr="00D40365">
          <w:rPr>
            <w:rStyle w:val="Hyperlink"/>
            <w:noProof/>
          </w:rPr>
          <w:t>INTRODUÇÃO</w:t>
        </w:r>
        <w:r w:rsidR="00DC4F33">
          <w:rPr>
            <w:noProof/>
          </w:rPr>
          <w:tab/>
        </w:r>
        <w:r w:rsidR="00DC4F33">
          <w:rPr>
            <w:noProof/>
          </w:rPr>
          <w:fldChar w:fldCharType="begin"/>
        </w:r>
        <w:r w:rsidR="00DC4F33">
          <w:rPr>
            <w:noProof/>
          </w:rPr>
          <w:instrText xml:space="preserve"> PAGEREF _Toc450743015 \h </w:instrText>
        </w:r>
        <w:r w:rsidR="00DC4F33">
          <w:rPr>
            <w:noProof/>
          </w:rPr>
        </w:r>
        <w:r w:rsidR="00DC4F33">
          <w:rPr>
            <w:noProof/>
          </w:rPr>
          <w:fldChar w:fldCharType="separate"/>
        </w:r>
        <w:r w:rsidR="00DC4F33">
          <w:rPr>
            <w:noProof/>
          </w:rPr>
          <w:t>7</w:t>
        </w:r>
        <w:r w:rsidR="00DC4F33">
          <w:rPr>
            <w:noProof/>
          </w:rPr>
          <w:fldChar w:fldCharType="end"/>
        </w:r>
      </w:hyperlink>
    </w:p>
    <w:p w14:paraId="7C996591" w14:textId="54B1833D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16" w:history="1">
        <w:r w:rsidRPr="00D4036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PROBLEMÁTICA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3DA563A" w14:textId="2995D4B7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17" w:history="1">
        <w:r w:rsidRPr="00D4036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A2AADF0" w14:textId="18F90A0D" w:rsidR="00DC4F33" w:rsidRDefault="00DC4F33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018" w:history="1">
        <w:r w:rsidRPr="00D4036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Objetivo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25F92E0" w14:textId="188F9CB5" w:rsidR="00DC4F33" w:rsidRDefault="00DC4F33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019" w:history="1">
        <w:r w:rsidRPr="00D40365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Objetivos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792682D" w14:textId="72E3AA0D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0" w:history="1">
        <w:r w:rsidRPr="00D4036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JUSTIFICATIVA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6B36727" w14:textId="0BFDA59D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1" w:history="1">
        <w:r w:rsidRPr="00D4036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ESTRUTURA DA MONOGRAFIA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B893715" w14:textId="27212D29" w:rsidR="00DC4F33" w:rsidRDefault="00DC4F33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022" w:history="1">
        <w:r w:rsidRPr="00D4036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REVISÃO BIBLIOGRÁFICA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A12FA65" w14:textId="6603718A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3" w:history="1">
        <w:r w:rsidRPr="00D4036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ORGANIZAÇÃO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51CBF65" w14:textId="4FE8F63A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4" w:history="1">
        <w:r w:rsidRPr="00D4036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CADEIA DE VALOR DE UMA ORGANIZAÇÃO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AE76334" w14:textId="47A47A34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5" w:history="1">
        <w:r w:rsidRPr="00D4036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PLANEJAMENTO ESTRATÉGICO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9D58FBE" w14:textId="32859C66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6" w:history="1">
        <w:r w:rsidRPr="00D4036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PROCESSO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0F83B4C" w14:textId="28F1002F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7" w:history="1">
        <w:r w:rsidRPr="00D40365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PROCESSO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E07B331" w14:textId="6EF18BB3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8" w:history="1">
        <w:r w:rsidRPr="00D40365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ORGANIZAÇÃO E PROCESSOS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8723DCF" w14:textId="1725B9B9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29" w:history="1">
        <w:r w:rsidRPr="00D40365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B</w:t>
        </w:r>
        <w:r w:rsidRPr="00D40365">
          <w:rPr>
            <w:rStyle w:val="Hyperlink"/>
            <w:noProof/>
          </w:rPr>
          <w:t>P</w:t>
        </w:r>
        <w:r w:rsidRPr="00D40365">
          <w:rPr>
            <w:rStyle w:val="Hyperlink"/>
            <w:noProof/>
          </w:rPr>
          <w:t>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1BA1455" w14:textId="1D25D50D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30" w:history="1">
        <w:r w:rsidRPr="00D40365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BPMN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AAAA418" w14:textId="55FD2295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31" w:history="1">
        <w:r w:rsidRPr="00D40365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AUTOMAÇÃO DE PROCESSOS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F6614CB" w14:textId="2C3C20F2" w:rsidR="00DC4F33" w:rsidRDefault="00DC4F33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032" w:history="1">
        <w:r w:rsidRPr="00D40365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D40365">
          <w:rPr>
            <w:rStyle w:val="Hyperlink"/>
            <w:noProof/>
          </w:rPr>
          <w:t>BPMS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A38AC0D" w14:textId="3D70DF86" w:rsidR="00DC4F33" w:rsidRDefault="00DC4F33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033" w:history="1">
        <w:r w:rsidRPr="00D40365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F8C626C" w14:textId="66C6783E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50743015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>ífico. Conforme exemplifica</w:t>
      </w:r>
      <w:r w:rsidR="00C30390">
        <w:t>m</w:t>
      </w:r>
      <w:r w:rsidR="009B3600">
        <w:t xml:space="preserve">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366D6E52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r w:rsidR="00217C9A" w:rsidRPr="00D07D60">
        <w:rPr>
          <w:i/>
        </w:rPr>
        <w:t>Association of Business Process Management Professionals Bra</w:t>
      </w:r>
      <w:r w:rsidR="005D3A60" w:rsidRPr="00D07D60">
        <w:rPr>
          <w:i/>
        </w:rPr>
        <w:t>z</w:t>
      </w:r>
      <w:r w:rsidR="00217C9A" w:rsidRPr="00D07D60">
        <w:rPr>
          <w:i/>
        </w:rPr>
        <w:t>il</w:t>
      </w:r>
      <w:r w:rsidR="00217C9A">
        <w:t xml:space="preserve">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</w:t>
      </w:r>
      <w:r w:rsidR="005E71CD">
        <w:t>sendo que</w:t>
      </w:r>
      <w:r w:rsidR="00513E26">
        <w:t xml:space="preserve"> processos</w:t>
      </w:r>
      <w:r w:rsidR="005E71CD">
        <w:t xml:space="preserve"> são</w:t>
      </w:r>
      <w:r w:rsidR="00423648">
        <w:t xml:space="preserve"> considerados </w:t>
      </w:r>
      <w:r w:rsidR="003E09C6">
        <w:t>ativos da empresa</w:t>
      </w:r>
      <w:r w:rsidR="00513E26">
        <w:t>, que precisam ser gerenciados</w:t>
      </w:r>
      <w:r w:rsidR="00CD1BCC">
        <w:t xml:space="preserve"> (PAVANI JÚNIOR; SCUCUGLIA, 2011)</w:t>
      </w:r>
      <w:r w:rsidR="003E09C6">
        <w:t>.</w:t>
      </w:r>
    </w:p>
    <w:p w14:paraId="0F9EFA2B" w14:textId="58A60D05" w:rsidR="00F37090" w:rsidRDefault="005D3A60" w:rsidP="003837BA">
      <w:pPr>
        <w:pStyle w:val="Texto"/>
      </w:pPr>
      <w:r>
        <w:t xml:space="preserve">A </w:t>
      </w:r>
      <w:r w:rsidRPr="005E71CD">
        <w:rPr>
          <w:i/>
        </w:rPr>
        <w:t>Association of Business Process Management Professionals</w:t>
      </w:r>
      <w:r>
        <w:t xml:space="preserve">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</w:t>
      </w:r>
      <w:r w:rsidR="005E71CD">
        <w:t>ASSOCIATION OF BUSINESS PROCESS MANAGEMENT PROFESSIONALS BRAZIL</w:t>
      </w:r>
      <w:r w:rsidR="00BD02D8">
        <w:t>, 2013, p. 35)</w:t>
      </w:r>
      <w:r w:rsidR="00A80176">
        <w:t>.</w:t>
      </w:r>
    </w:p>
    <w:p w14:paraId="1FD9CCA8" w14:textId="008598E4" w:rsidR="00D95EBB" w:rsidRDefault="00D95EBB" w:rsidP="00D95EBB">
      <w:pPr>
        <w:pStyle w:val="Texto"/>
      </w:pPr>
      <w:r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380681">
        <w:rPr>
          <w:i/>
        </w:rPr>
        <w:t>Business Process Model and Notation</w:t>
      </w:r>
      <w:r>
        <w:t>) tem uma crescente aceitação trazendo um conjunto robusto de símbolos que se encaixam em diferentes aspectos de processos de negócio. (</w:t>
      </w:r>
      <w:r w:rsidR="00EB5A1B">
        <w:t>ASSOCIATION OF BUSINESS PROCESS MANAGEMENT PROFESSIONALS BRASIL</w:t>
      </w:r>
      <w:r>
        <w:t>, 2013)</w:t>
      </w:r>
      <w:r w:rsidR="00A80176">
        <w:t>.</w:t>
      </w:r>
    </w:p>
    <w:p w14:paraId="669E6BD2" w14:textId="0FCAFA2C" w:rsidR="001C12C5" w:rsidRDefault="00D95EBB" w:rsidP="003837BA">
      <w:pPr>
        <w:pStyle w:val="Texto"/>
      </w:pPr>
      <w:r>
        <w:lastRenderedPageBreak/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</w:t>
      </w:r>
      <w:r w:rsidR="00561E4C">
        <w:t>ASSOCIATION OF BUSINESS PROCESS MANAGEMENT PROFESSIONALS BRAZIL</w:t>
      </w:r>
      <w:r w:rsidR="001C12C5">
        <w:t>, 2013)</w:t>
      </w:r>
      <w:r w:rsidR="0083605C">
        <w:t>.</w:t>
      </w:r>
    </w:p>
    <w:p w14:paraId="3F25422D" w14:textId="126F1412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>, para encarar a complex</w:t>
      </w:r>
      <w:r w:rsidR="005269A3">
        <w:t>idade das operações e processos</w:t>
      </w:r>
      <w:r w:rsidR="00105204">
        <w:t xml:space="preserve">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</w:t>
      </w:r>
      <w:r w:rsidR="00312D89" w:rsidRPr="0069552B">
        <w:rPr>
          <w:i/>
        </w:rPr>
        <w:t>Business Process Management Suite</w:t>
      </w:r>
      <w:r w:rsidR="00312D89">
        <w:t>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</w:t>
      </w:r>
      <w:r w:rsidR="00074603">
        <w:t>ASSOCIATION OF BUSINESS PROCESS MANAGEMENT PROFESSIONALS BRAZIL</w:t>
      </w:r>
      <w:r w:rsidR="00312D89">
        <w:t>, 2013)</w:t>
      </w:r>
      <w:r w:rsidR="00A80176">
        <w:t>.</w:t>
      </w:r>
    </w:p>
    <w:p w14:paraId="2C2A9F37" w14:textId="77777777" w:rsidR="002B6118" w:rsidRPr="004A1EC9" w:rsidRDefault="002B6118" w:rsidP="002B6118">
      <w:pPr>
        <w:pStyle w:val="Ttulo2"/>
      </w:pPr>
      <w:bookmarkStart w:id="1" w:name="_Toc450743016"/>
      <w:r>
        <w:t>PROBLEMÁTICA</w:t>
      </w:r>
      <w:bookmarkEnd w:id="1"/>
    </w:p>
    <w:p w14:paraId="6B67394F" w14:textId="55A0F19C" w:rsidR="00217C9A" w:rsidRDefault="00442C07" w:rsidP="00217C9A">
      <w:pPr>
        <w:pStyle w:val="Texto"/>
      </w:pPr>
      <w:r>
        <w:t xml:space="preserve">Dentre as ferramentas BPMS disponíveis no mercado, há opções como a da empresa Bizagi, parceira da Object Management Group que especifica a notação BPMN. </w:t>
      </w:r>
      <w:r w:rsidR="00D72E2A">
        <w:t>Os preços para licença de uso</w:t>
      </w:r>
      <w:r w:rsidR="003327BC">
        <w:t xml:space="preserve"> </w:t>
      </w:r>
      <w:r w:rsidR="003327BC" w:rsidRPr="003327BC">
        <w:rPr>
          <w:i/>
        </w:rPr>
        <w:t>enterprise</w:t>
      </w:r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>Outra alternativa seria a ferramenta oferecida pela empresa brasileira Sydle</w:t>
      </w:r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r w:rsidR="00293EAC" w:rsidRPr="00E53891">
        <w:rPr>
          <w:i/>
        </w:rPr>
        <w:t>cloud</w:t>
      </w:r>
      <w:r w:rsidR="00293EAC">
        <w:t xml:space="preserve"> compartilhada e capacidade para 10 até 250 usuários. </w:t>
      </w:r>
      <w:r w:rsidR="0077244B">
        <w:t>Para mais de 50 usuários e</w:t>
      </w:r>
      <w:r w:rsidR="0077244B" w:rsidRPr="0077244B">
        <w:t xml:space="preserve"> </w:t>
      </w:r>
      <w:r w:rsidR="0077244B">
        <w:t xml:space="preserve">com infraestrutura </w:t>
      </w:r>
      <w:r w:rsidR="0077244B" w:rsidRPr="00293EAC">
        <w:rPr>
          <w:i/>
        </w:rPr>
        <w:t>cloud</w:t>
      </w:r>
      <w:r w:rsidR="0077244B">
        <w:t xml:space="preserve"> dedicada</w:t>
      </w:r>
      <w:r w:rsidR="0077244B">
        <w:t xml:space="preserve"> o preço é </w:t>
      </w:r>
      <w:r w:rsidR="00293EAC">
        <w:t>R$49.900 anual. E</w:t>
      </w:r>
      <w:r w:rsidR="0077244B">
        <w:t>,</w:t>
      </w:r>
      <w:r w:rsidR="00293EAC">
        <w:t xml:space="preserve"> por fim</w:t>
      </w:r>
      <w:r w:rsidR="0077244B">
        <w:t>,</w:t>
      </w:r>
      <w:r w:rsidR="00293EAC">
        <w:t xml:space="preserve"> com infraestrutura local e capacidade para mais de 100 usuários por R$79.900 ao ano. (SYDLE, 2016).</w:t>
      </w:r>
    </w:p>
    <w:p w14:paraId="0EF8CCF4" w14:textId="5CD4DDE2" w:rsidR="007E21C6" w:rsidRDefault="00F0333C" w:rsidP="006C63C6">
      <w:pPr>
        <w:pStyle w:val="Texto"/>
      </w:pPr>
      <w:r>
        <w:t>O custo de uma ferramenta BPMS pode estar fora do orçamento de muitas empresas brasileiras</w:t>
      </w:r>
      <w:r w:rsidR="007E21C6">
        <w:t>. N</w:t>
      </w:r>
      <w:r>
        <w:t xml:space="preserve">o entanto há opções gratuitas no mercado. </w:t>
      </w:r>
      <w:r w:rsidR="00FD48B2">
        <w:t>Algumas são totalmente gratuitas</w:t>
      </w:r>
      <w:r w:rsidR="00992284">
        <w:t xml:space="preserve">, como </w:t>
      </w:r>
      <w:r w:rsidR="00992284">
        <w:lastRenderedPageBreak/>
        <w:t>a Orchestra (ORCHESTRA, 2016). O</w:t>
      </w:r>
      <w:r w:rsidR="00FD48B2">
        <w:t xml:space="preserve">utras, como a ferramenta da Sydle,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</w:p>
    <w:p w14:paraId="2E0988EB" w14:textId="56CC9249" w:rsidR="00F0333C" w:rsidRPr="00F0333C" w:rsidRDefault="009603FD" w:rsidP="006C3E04">
      <w:pPr>
        <w:pStyle w:val="Texto"/>
      </w:pPr>
      <w:r>
        <w:t xml:space="preserve">À exemplo da ferramenta da Sydle, que possui restrições em relação à sua versão paga, espera-se que ferramentas gratuitas possuam </w:t>
      </w:r>
      <w:r w:rsidR="002C5B16">
        <w:t>menos recursos que as ferramentas pagas</w:t>
      </w:r>
      <w:r>
        <w:t xml:space="preserve">. </w:t>
      </w:r>
      <w:r w:rsidR="00CE60EA">
        <w:t xml:space="preserve">Portanto, </w:t>
      </w:r>
      <w:r>
        <w:t>este trabalho se propõe a avaliar ferramentas BPMS gratuitas</w:t>
      </w:r>
      <w:r w:rsidR="00CE60EA">
        <w:t xml:space="preserve">. E então verificar se dentre as ferramentas avaliadas há ferramentas </w:t>
      </w:r>
      <w:r w:rsidR="00FD48B2">
        <w:t>que poderiam ser utilizadas em empresas</w:t>
      </w:r>
      <w:r w:rsidR="00CE60EA">
        <w:t xml:space="preserve">. Para tal proposta, será </w:t>
      </w:r>
      <w:r w:rsidR="00C44C6F">
        <w:t>modelado</w:t>
      </w:r>
      <w:r w:rsidR="00CE60EA">
        <w:t xml:space="preserve"> os processos de </w:t>
      </w:r>
      <w:r w:rsidR="00872751">
        <w:t xml:space="preserve">negócio </w:t>
      </w:r>
      <w:r w:rsidR="00243DED">
        <w:t>em uma área de uma</w:t>
      </w:r>
      <w:r w:rsidR="00CE60EA">
        <w:t xml:space="preserve"> </w:t>
      </w:r>
      <w:commentRangeStart w:id="2"/>
      <w:commentRangeStart w:id="3"/>
      <w:r w:rsidR="00CE60EA">
        <w:t>empresa</w:t>
      </w:r>
      <w:commentRangeEnd w:id="2"/>
      <w:r w:rsidR="009A07BB">
        <w:rPr>
          <w:rStyle w:val="Refdecomentrio"/>
        </w:rPr>
        <w:commentReference w:id="2"/>
      </w:r>
      <w:commentRangeEnd w:id="3"/>
      <w:r w:rsidR="006C3E04">
        <w:rPr>
          <w:rStyle w:val="Refdecomentrio"/>
        </w:rPr>
        <w:commentReference w:id="3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 xml:space="preserve">selecionadas. </w:t>
      </w:r>
      <w:r w:rsidR="00045305">
        <w:t>P</w:t>
      </w:r>
      <w:r w:rsidR="00872751">
        <w:t xml:space="preserve">or fim, </w:t>
      </w:r>
      <w:r w:rsidR="00CE60EA">
        <w:t>com os resultados obtidos</w:t>
      </w:r>
      <w:r w:rsidR="00872751">
        <w:t>, utilizar critérios pré-definidos para avaliar se a ferramenta está apta para uso neste cenário</w:t>
      </w:r>
      <w:r w:rsidR="00CE60EA">
        <w:t>.</w:t>
      </w:r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" w:name="_Toc450743017"/>
      <w:r>
        <w:rPr>
          <w:caps w:val="0"/>
        </w:rPr>
        <w:t>OBJETIVOS</w:t>
      </w:r>
      <w:bookmarkEnd w:id="4"/>
    </w:p>
    <w:p w14:paraId="4D5FC24F" w14:textId="28CA9F44" w:rsidR="00E906C7" w:rsidRPr="00E906C7" w:rsidRDefault="00E906C7" w:rsidP="00E906C7">
      <w:pPr>
        <w:pStyle w:val="Texto"/>
      </w:pPr>
      <w:r>
        <w:t xml:space="preserve">Para </w:t>
      </w:r>
      <w:r w:rsidR="00F32954">
        <w:t>atender a</w:t>
      </w:r>
      <w:r>
        <w:t>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5" w:name="_Toc450743018"/>
      <w:r>
        <w:t>Objetivo geral</w:t>
      </w:r>
      <w:bookmarkEnd w:id="5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6" w:name="_Toc450743019"/>
      <w:r>
        <w:t xml:space="preserve">Objetivos </w:t>
      </w:r>
      <w:commentRangeStart w:id="7"/>
      <w:r>
        <w:t>específicos</w:t>
      </w:r>
      <w:commentRangeEnd w:id="7"/>
      <w:r w:rsidR="009A07BB">
        <w:rPr>
          <w:rStyle w:val="Refdecomentrio"/>
          <w:b w:val="0"/>
        </w:rPr>
        <w:commentReference w:id="7"/>
      </w:r>
      <w:bookmarkEnd w:id="6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lastRenderedPageBreak/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(ainda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8" w:name="_Toc450743020"/>
      <w:r>
        <w:rPr>
          <w:caps w:val="0"/>
        </w:rPr>
        <w:t>JUSTIFICATIVA</w:t>
      </w:r>
      <w:bookmarkEnd w:id="8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9"/>
      <w:r>
        <w:t>pagas</w:t>
      </w:r>
      <w:commentRangeEnd w:id="9"/>
      <w:r w:rsidR="009A07BB">
        <w:rPr>
          <w:rStyle w:val="Refdecomentrio"/>
        </w:rPr>
        <w:commentReference w:id="9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(es</w:t>
      </w:r>
      <w:r w:rsidR="004A002F">
        <w:rPr>
          <w:b/>
        </w:rPr>
        <w:t>s</w:t>
      </w:r>
      <w:r w:rsidRPr="004A002F">
        <w:rPr>
          <w:b/>
        </w:rPr>
        <w:t>e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10" w:name="_Toc450743021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10"/>
    </w:p>
    <w:p w14:paraId="2C880CA7" w14:textId="2108AA42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4C3214">
        <w:t>que</w:t>
      </w:r>
      <w:r w:rsidR="009829E5">
        <w:t xml:space="preserve"> </w:t>
      </w:r>
      <w:r>
        <w:t xml:space="preserve">consta a introdução, problemática, os objetivos geral e específicos do trabalho, justificativa e a estrutura do mesmo. </w:t>
      </w:r>
      <w:r w:rsidR="004C3214">
        <w:t>O</w:t>
      </w:r>
      <w:r w:rsidR="009829E5">
        <w:t xml:space="preserve"> c</w:t>
      </w:r>
      <w:r>
        <w:t xml:space="preserve">apítulo 2, </w:t>
      </w:r>
      <w:r w:rsidR="00A664CE">
        <w:t xml:space="preserve">apresenta </w:t>
      </w:r>
      <w:r>
        <w:t>a fun</w:t>
      </w:r>
      <w:r w:rsidR="00762B0F">
        <w:t>damentação teórica do trabalho, c</w:t>
      </w:r>
      <w:r w:rsidR="00A664CE">
        <w:t>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>os desenhos de processo de negócio da empresa que será realizado o estudo, o detalhamento da implementação destes desenhos nas ferramentas selecionadas e por fim os resultados obtidos com as implementações</w:t>
      </w:r>
      <w:r>
        <w:t xml:space="preserve">. </w:t>
      </w:r>
      <w:r w:rsidR="009829E5">
        <w:t>Por fim, 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39A0251D" w14:textId="37F99E61" w:rsidR="002E78BB" w:rsidRDefault="002E78BB" w:rsidP="00014902">
      <w:pPr>
        <w:pStyle w:val="Ttulo1"/>
        <w:ind w:left="431" w:hanging="431"/>
        <w:rPr>
          <w:caps w:val="0"/>
        </w:rPr>
      </w:pPr>
      <w:bookmarkStart w:id="11" w:name="_Toc450743022"/>
      <w:r>
        <w:rPr>
          <w:caps w:val="0"/>
        </w:rPr>
        <w:t>REVISÃO BIBLIOGRÁFICA</w:t>
      </w:r>
      <w:bookmarkEnd w:id="11"/>
    </w:p>
    <w:p w14:paraId="1CC7B71D" w14:textId="5D60A3E7" w:rsidR="00014902" w:rsidRDefault="002E78BB" w:rsidP="00014902">
      <w:pPr>
        <w:pStyle w:val="Texto"/>
      </w:pPr>
      <w:r>
        <w:t>Texto texto</w:t>
      </w:r>
      <w:r>
        <w:t xml:space="preserve"> texto texto texto texto texto texto texto texto texto texto texto texto texto texto texto texto texto texto texto texto texto texto texto texto texto</w:t>
      </w:r>
      <w:r>
        <w:t>.</w:t>
      </w:r>
    </w:p>
    <w:p w14:paraId="1E81E6C8" w14:textId="5A86F7AA" w:rsidR="009C2ED4" w:rsidRDefault="009C2ED4" w:rsidP="009C2ED4">
      <w:pPr>
        <w:pStyle w:val="Ttulo2"/>
      </w:pPr>
      <w:bookmarkStart w:id="12" w:name="_Toc450743023"/>
      <w:r>
        <w:t>ORGANIZAÇÃO</w:t>
      </w:r>
      <w:bookmarkEnd w:id="12"/>
    </w:p>
    <w:p w14:paraId="5F7CCF20" w14:textId="1FEB2BF2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3BBF3A1" w14:textId="2C226BD9" w:rsidR="009C2ED4" w:rsidRDefault="009C2ED4" w:rsidP="009C2ED4">
      <w:pPr>
        <w:pStyle w:val="Ttulo2"/>
      </w:pPr>
      <w:bookmarkStart w:id="13" w:name="_Toc450743024"/>
      <w:r>
        <w:t>CADEIA DE VALOR DE UMA ORGANIZAÇÃO</w:t>
      </w:r>
      <w:bookmarkEnd w:id="13"/>
    </w:p>
    <w:p w14:paraId="1C01932C" w14:textId="55EE14D0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3B6DC2D" w14:textId="2CF5DDE0" w:rsidR="009C2ED4" w:rsidRDefault="009C2ED4" w:rsidP="009C2ED4">
      <w:pPr>
        <w:pStyle w:val="Ttulo2"/>
      </w:pPr>
      <w:bookmarkStart w:id="14" w:name="_Toc450743025"/>
      <w:r>
        <w:t>PLANEJAMENTO ESTRATÉGICO</w:t>
      </w:r>
      <w:bookmarkEnd w:id="14"/>
    </w:p>
    <w:p w14:paraId="29A1546C" w14:textId="39296ADD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C6CEFBE" w14:textId="7C9777F5" w:rsidR="00014902" w:rsidRDefault="00014902" w:rsidP="00014902">
      <w:pPr>
        <w:pStyle w:val="Ttulo2"/>
      </w:pPr>
      <w:bookmarkStart w:id="15" w:name="_Toc450743026"/>
      <w:r>
        <w:lastRenderedPageBreak/>
        <w:t>PROCESSO</w:t>
      </w:r>
      <w:bookmarkEnd w:id="15"/>
    </w:p>
    <w:p w14:paraId="27F75AFF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B433693" w14:textId="4E7880CE" w:rsidR="00014902" w:rsidRDefault="00014902" w:rsidP="00014902">
      <w:pPr>
        <w:pStyle w:val="Ttulo2"/>
      </w:pPr>
      <w:bookmarkStart w:id="16" w:name="_Toc450743027"/>
      <w:r>
        <w:t>PROCESSO</w:t>
      </w:r>
      <w:r>
        <w:t xml:space="preserve"> DE NEGÓCIO</w:t>
      </w:r>
      <w:bookmarkEnd w:id="16"/>
    </w:p>
    <w:p w14:paraId="0E2C2204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3FAFA89" w14:textId="0DFFE7DF" w:rsidR="00014902" w:rsidRDefault="00014902" w:rsidP="00014902">
      <w:pPr>
        <w:pStyle w:val="Ttulo2"/>
      </w:pPr>
      <w:bookmarkStart w:id="17" w:name="_Toc450743028"/>
      <w:r>
        <w:t xml:space="preserve">ORGANIZAÇÃO E </w:t>
      </w:r>
      <w:r>
        <w:t>PROCESSO</w:t>
      </w:r>
      <w:r>
        <w:t>S</w:t>
      </w:r>
      <w:bookmarkEnd w:id="17"/>
    </w:p>
    <w:p w14:paraId="1BE1FC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0C9AB1C" w14:textId="77777777" w:rsidR="003E304C" w:rsidRDefault="003E304C" w:rsidP="003E304C">
      <w:pPr>
        <w:pStyle w:val="Ttulo2"/>
      </w:pPr>
      <w:bookmarkStart w:id="18" w:name="_Toc450743030"/>
      <w:bookmarkStart w:id="19" w:name="_Toc450743029"/>
      <w:r>
        <w:t>BUSINESS PROCESS M</w:t>
      </w:r>
      <w:bookmarkEnd w:id="19"/>
      <w:r>
        <w:t>ANAGEMENT</w:t>
      </w:r>
    </w:p>
    <w:p w14:paraId="73B60984" w14:textId="77777777" w:rsidR="003E304C" w:rsidRDefault="003E304C" w:rsidP="003E304C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78A1550" w14:textId="173F3A3B" w:rsidR="00014902" w:rsidRDefault="00014902" w:rsidP="00014902">
      <w:pPr>
        <w:pStyle w:val="Ttulo2"/>
      </w:pPr>
      <w:r>
        <w:t>B</w:t>
      </w:r>
      <w:r w:rsidR="003E304C">
        <w:t xml:space="preserve">USINESS </w:t>
      </w:r>
      <w:r>
        <w:t>P</w:t>
      </w:r>
      <w:r w:rsidR="003E304C">
        <w:t xml:space="preserve">ROCESS </w:t>
      </w:r>
      <w:r>
        <w:t>M</w:t>
      </w:r>
      <w:r w:rsidR="003E304C">
        <w:t xml:space="preserve">ODEL AND </w:t>
      </w:r>
      <w:r>
        <w:t>N</w:t>
      </w:r>
      <w:bookmarkEnd w:id="18"/>
      <w:r w:rsidR="003E304C">
        <w:t>OTATION</w:t>
      </w:r>
    </w:p>
    <w:p w14:paraId="02BE4ED5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DF45D5F" w14:textId="01B26B74" w:rsidR="00014902" w:rsidRDefault="00014902" w:rsidP="00014902">
      <w:pPr>
        <w:pStyle w:val="Ttulo2"/>
      </w:pPr>
      <w:bookmarkStart w:id="20" w:name="_Toc450743031"/>
      <w:r>
        <w:t>AUTOMAÇÃO DE PROCESSOS DE NEGÓCIO</w:t>
      </w:r>
      <w:bookmarkEnd w:id="20"/>
    </w:p>
    <w:p w14:paraId="612C91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F445289" w14:textId="628EBE56" w:rsidR="00014902" w:rsidRDefault="00014902" w:rsidP="00014902">
      <w:pPr>
        <w:pStyle w:val="Ttulo2"/>
      </w:pPr>
      <w:bookmarkStart w:id="21" w:name="_Toc450743032"/>
      <w:r>
        <w:t>B</w:t>
      </w:r>
      <w:r w:rsidR="00E6357C">
        <w:t xml:space="preserve">USINESS </w:t>
      </w:r>
      <w:r>
        <w:t>P</w:t>
      </w:r>
      <w:r w:rsidR="00E6357C">
        <w:t xml:space="preserve">ROCESS </w:t>
      </w:r>
      <w:r>
        <w:t>M</w:t>
      </w:r>
      <w:r w:rsidR="00E6357C">
        <w:t xml:space="preserve">ANAGEMENT </w:t>
      </w:r>
      <w:r>
        <w:t>S</w:t>
      </w:r>
      <w:bookmarkEnd w:id="21"/>
      <w:r w:rsidR="00E6357C">
        <w:t>UITE</w:t>
      </w:r>
      <w:bookmarkStart w:id="22" w:name="_GoBack"/>
      <w:bookmarkEnd w:id="22"/>
    </w:p>
    <w:p w14:paraId="5E588112" w14:textId="15D3733E" w:rsidR="00014902" w:rsidRPr="00014902" w:rsidRDefault="00014902" w:rsidP="003F23E0">
      <w:pPr>
        <w:pStyle w:val="Texto"/>
      </w:pPr>
      <w:r>
        <w:t>Texto texto texto texto texto texto texto texto texto texto texto texto texto texto texto texto texto texto texto texto texto texto texto texto texto texto texto.</w:t>
      </w:r>
      <w:r>
        <w:br w:type="page"/>
      </w:r>
    </w:p>
    <w:p w14:paraId="2CFAB2E7" w14:textId="2B75B428" w:rsidR="00C7448C" w:rsidRPr="004A1EC9" w:rsidRDefault="00C7448C">
      <w:pPr>
        <w:pStyle w:val="Ttulosps-textuais"/>
      </w:pPr>
      <w:bookmarkStart w:id="23" w:name="_Toc450743033"/>
      <w:r w:rsidRPr="004A1EC9">
        <w:lastRenderedPageBreak/>
        <w:t>REFERÊNCIAS</w:t>
      </w:r>
      <w:bookmarkEnd w:id="23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>Preços Bizagi</w:t>
      </w:r>
      <w:r>
        <w:t>. Disponível em: &lt;http://www.bizagi.com/pt/produtos/bpm-suite/engine/precos&gt;. Acesso em: 3 abril.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>São Paulo: Pioneira, 1995. xix,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 xml:space="preserve">. </w:t>
      </w:r>
      <w:r w:rsidRPr="005E7FFC">
        <w:rPr>
          <w:b/>
        </w:rPr>
        <w:t>Orchestra</w:t>
      </w:r>
      <w:r>
        <w:t>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r w:rsidRPr="00E7134B">
        <w:t>BPM : business process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3 abril.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>foco na notação BPMN (Business Process Modeling Notation). São Paulo: Atlas, 2009. xvii,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uricio Botelho" w:date="2016-04-12T23:08:00Z" w:initials="MB">
    <w:p w14:paraId="22C0513E" w14:textId="3B4BBA96" w:rsidR="009A07BB" w:rsidRDefault="009A07B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" w:author="Patrick Machado" w:date="2016-04-13T19:16:00Z" w:initials="PM">
    <w:p w14:paraId="0051A3BE" w14:textId="490F51E6" w:rsidR="006C3E04" w:rsidRDefault="006C3E04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7" w:author="Mauricio Botelho" w:date="2016-04-12T23:11:00Z" w:initials="MB">
    <w:p w14:paraId="2B9652E3" w14:textId="4D39DCD5" w:rsidR="009A07BB" w:rsidRDefault="009A07B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9" w:author="Mauricio Botelho" w:date="2016-04-12T23:10:00Z" w:initials="MB">
    <w:p w14:paraId="6341E0B6" w14:textId="4614EB5E" w:rsidR="009A07BB" w:rsidRDefault="009A07B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0513E" w15:done="0"/>
  <w15:commentEx w15:paraId="0051A3BE" w15:paraIdParent="22C0513E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3979E5" w:rsidRDefault="003979E5">
      <w:r>
        <w:separator/>
      </w:r>
    </w:p>
  </w:endnote>
  <w:endnote w:type="continuationSeparator" w:id="0">
    <w:p w14:paraId="06FEFDAB" w14:textId="77777777" w:rsidR="003979E5" w:rsidRDefault="003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3327BC" w:rsidRDefault="003327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3327BC" w:rsidRDefault="003327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3327BC" w:rsidRDefault="003327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3327BC" w:rsidRDefault="003327B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3327BC" w:rsidRDefault="003327B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3327BC" w:rsidRDefault="00332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3979E5" w:rsidRDefault="003979E5">
      <w:r>
        <w:separator/>
      </w:r>
    </w:p>
  </w:footnote>
  <w:footnote w:type="continuationSeparator" w:id="0">
    <w:p w14:paraId="5CA3010F" w14:textId="77777777" w:rsidR="003979E5" w:rsidRDefault="0039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3327BC" w:rsidRDefault="003327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3327BC" w:rsidRDefault="003327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3327BC" w:rsidRDefault="003327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3327BC" w:rsidRDefault="003327B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3327BC" w:rsidRDefault="005436E2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4672834F" w:rsidR="003327BC" w:rsidRDefault="003327B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357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4672834F" w:rsidR="003327BC" w:rsidRDefault="003327B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357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3327BC" w:rsidRDefault="003327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Botelho">
    <w15:presenceInfo w15:providerId="None" w15:userId="Mauricio Botelho"/>
  </w15:person>
  <w15:person w15:author="Patrick Machado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2377"/>
    <w:rsid w:val="00037C24"/>
    <w:rsid w:val="00040F65"/>
    <w:rsid w:val="00042AB3"/>
    <w:rsid w:val="00045305"/>
    <w:rsid w:val="0004799A"/>
    <w:rsid w:val="00050EE0"/>
    <w:rsid w:val="00060371"/>
    <w:rsid w:val="00074603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D2636"/>
    <w:rsid w:val="001E7BD7"/>
    <w:rsid w:val="001F0F3D"/>
    <w:rsid w:val="00217C9A"/>
    <w:rsid w:val="00224C16"/>
    <w:rsid w:val="0022635D"/>
    <w:rsid w:val="002277F4"/>
    <w:rsid w:val="00243DED"/>
    <w:rsid w:val="00250413"/>
    <w:rsid w:val="00260E1B"/>
    <w:rsid w:val="002637E0"/>
    <w:rsid w:val="00264E1A"/>
    <w:rsid w:val="0026584F"/>
    <w:rsid w:val="00290B5F"/>
    <w:rsid w:val="00293942"/>
    <w:rsid w:val="00293EAC"/>
    <w:rsid w:val="002B366E"/>
    <w:rsid w:val="002B5421"/>
    <w:rsid w:val="002B6118"/>
    <w:rsid w:val="002C5B16"/>
    <w:rsid w:val="002D7014"/>
    <w:rsid w:val="002E78BB"/>
    <w:rsid w:val="002F17AE"/>
    <w:rsid w:val="00312D89"/>
    <w:rsid w:val="0032276E"/>
    <w:rsid w:val="003250F4"/>
    <w:rsid w:val="003327BC"/>
    <w:rsid w:val="003373A7"/>
    <w:rsid w:val="00361734"/>
    <w:rsid w:val="003674DC"/>
    <w:rsid w:val="00380681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A002F"/>
    <w:rsid w:val="004A1EC9"/>
    <w:rsid w:val="004B3528"/>
    <w:rsid w:val="004C1FB8"/>
    <w:rsid w:val="004C3214"/>
    <w:rsid w:val="004E2BC8"/>
    <w:rsid w:val="004E340D"/>
    <w:rsid w:val="004E3990"/>
    <w:rsid w:val="0050628F"/>
    <w:rsid w:val="00513AD6"/>
    <w:rsid w:val="00513E26"/>
    <w:rsid w:val="005207A4"/>
    <w:rsid w:val="005269A3"/>
    <w:rsid w:val="00534F41"/>
    <w:rsid w:val="005436E2"/>
    <w:rsid w:val="00552B6B"/>
    <w:rsid w:val="005556B2"/>
    <w:rsid w:val="00561E4C"/>
    <w:rsid w:val="00562CB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440E0"/>
    <w:rsid w:val="006477AC"/>
    <w:rsid w:val="006567B7"/>
    <w:rsid w:val="006645B1"/>
    <w:rsid w:val="0067390C"/>
    <w:rsid w:val="0069552B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C2ED4"/>
    <w:rsid w:val="009D1692"/>
    <w:rsid w:val="009D2241"/>
    <w:rsid w:val="009D5E5E"/>
    <w:rsid w:val="009E20E0"/>
    <w:rsid w:val="009E7B48"/>
    <w:rsid w:val="00A043BF"/>
    <w:rsid w:val="00A123EE"/>
    <w:rsid w:val="00A32D7F"/>
    <w:rsid w:val="00A33F4A"/>
    <w:rsid w:val="00A37EB1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6AB1"/>
    <w:rsid w:val="00AE0353"/>
    <w:rsid w:val="00B01CE1"/>
    <w:rsid w:val="00B024F4"/>
    <w:rsid w:val="00B214A1"/>
    <w:rsid w:val="00B23E6E"/>
    <w:rsid w:val="00B272CC"/>
    <w:rsid w:val="00B361F1"/>
    <w:rsid w:val="00B370F2"/>
    <w:rsid w:val="00B428A3"/>
    <w:rsid w:val="00B43660"/>
    <w:rsid w:val="00B45160"/>
    <w:rsid w:val="00B509FF"/>
    <w:rsid w:val="00B51588"/>
    <w:rsid w:val="00B6107B"/>
    <w:rsid w:val="00B87990"/>
    <w:rsid w:val="00B87C5E"/>
    <w:rsid w:val="00B9563E"/>
    <w:rsid w:val="00BB2378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07D60"/>
    <w:rsid w:val="00D117A5"/>
    <w:rsid w:val="00D14357"/>
    <w:rsid w:val="00D37456"/>
    <w:rsid w:val="00D40223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4F33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57C"/>
    <w:rsid w:val="00E63D6E"/>
    <w:rsid w:val="00E7134B"/>
    <w:rsid w:val="00E7324A"/>
    <w:rsid w:val="00E81172"/>
    <w:rsid w:val="00E906C7"/>
    <w:rsid w:val="00E97994"/>
    <w:rsid w:val="00EA23E6"/>
    <w:rsid w:val="00EA36AB"/>
    <w:rsid w:val="00EB5A1B"/>
    <w:rsid w:val="00EB69D7"/>
    <w:rsid w:val="00EC2A9E"/>
    <w:rsid w:val="00EC2E8F"/>
    <w:rsid w:val="00EC5B18"/>
    <w:rsid w:val="00ED1E36"/>
    <w:rsid w:val="00ED4376"/>
    <w:rsid w:val="00EE6038"/>
    <w:rsid w:val="00F0333C"/>
    <w:rsid w:val="00F10985"/>
    <w:rsid w:val="00F14739"/>
    <w:rsid w:val="00F21CE2"/>
    <w:rsid w:val="00F32954"/>
    <w:rsid w:val="00F37090"/>
    <w:rsid w:val="00F40E05"/>
    <w:rsid w:val="00F43A59"/>
    <w:rsid w:val="00F4633A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DB12-CDD0-41AF-A4E5-D6746AB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2156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13774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31</cp:revision>
  <cp:lastPrinted>2011-03-03T11:17:00Z</cp:lastPrinted>
  <dcterms:created xsi:type="dcterms:W3CDTF">2016-04-13T22:21:00Z</dcterms:created>
  <dcterms:modified xsi:type="dcterms:W3CDTF">2016-05-11T18:17:00Z</dcterms:modified>
</cp:coreProperties>
</file>