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Теоретическая часть (краткие ответы)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Определение:</w:t>
      </w:r>
      <w:r>
        <w:rPr/>
        <w:br/>
        <w:t xml:space="preserve">Что такое </w:t>
      </w:r>
      <w:r>
        <w:rPr>
          <w:i/>
          <w:iCs/>
        </w:rPr>
        <w:t>программный измерительный монитор</w:t>
      </w:r>
      <w:r>
        <w:rPr/>
        <w:t>? Приведите три примера инструментов.</w:t>
      </w:r>
    </w:p>
    <w:p>
      <w:pPr>
        <w:pStyle w:val="Normal"/>
        <w:ind w:hanging="0" w:left="0" w:right="0"/>
        <w:rPr/>
      </w:pPr>
      <w:r>
        <w:rPr/>
        <w:t>Программный измерительный монитор — это инструмент или система, предназначенная для отслеживания и измерения различных параметров программного обеспечения в реальном времени. Три примера инструментов — Nagios, Zabbix, Prometheus.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Задачи мониторинга:</w:t>
      </w:r>
      <w:r>
        <w:rPr/>
        <w:br/>
        <w:t>Перечислите 3 ключевые характеристики ПО, которые можно измерить с помощью мониторов.</w:t>
      </w:r>
    </w:p>
    <w:p>
      <w:pPr>
        <w:pStyle w:val="BodyText"/>
        <w:numPr>
          <w:ilvl w:val="0"/>
          <w:numId w:val="0"/>
        </w:numPr>
        <w:pBdr/>
        <w:ind w:hanging="0" w:left="0" w:right="0"/>
        <w:rPr/>
      </w:pPr>
      <w:r>
        <w:rPr/>
        <w:t>Три ключевые характеристики ПО, которые можно измерить с помощью мониторов:</w:t>
      </w:r>
    </w:p>
    <w:p>
      <w:pPr>
        <w:pStyle w:val="BodyText"/>
        <w:numPr>
          <w:ilvl w:val="0"/>
          <w:numId w:val="7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Производительность (например, время отклика, пропускная способность)</w:t>
      </w:r>
    </w:p>
    <w:p>
      <w:pPr>
        <w:pStyle w:val="BodyText"/>
        <w:numPr>
          <w:ilvl w:val="0"/>
          <w:numId w:val="7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Нагрузка и использование ресурсов (CPU, память, диск)</w:t>
      </w:r>
    </w:p>
    <w:p>
      <w:pPr>
        <w:pStyle w:val="BodyText"/>
        <w:numPr>
          <w:ilvl w:val="0"/>
          <w:numId w:val="7"/>
        </w:numPr>
        <w:pBdr/>
        <w:tabs>
          <w:tab w:val="clear" w:pos="708"/>
          <w:tab w:val="left" w:pos="0" w:leader="none"/>
        </w:tabs>
        <w:ind w:hanging="0" w:left="0" w:right="0"/>
        <w:rPr/>
      </w:pPr>
      <w:r>
        <w:rPr/>
        <w:t>Надежность и доступность (статус работы, время простоя)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Этапы работы:</w:t>
      </w:r>
      <w:r>
        <w:rPr/>
        <w:br/>
        <w:t>Опишите последовательность действий: запуск программы с монитором → сбор данных → интерпретация результатов.</w:t>
      </w:r>
    </w:p>
    <w:p>
      <w:pPr>
        <w:pStyle w:val="BodyText"/>
        <w:numPr>
          <w:ilvl w:val="0"/>
          <w:numId w:val="8"/>
        </w:numPr>
        <w:pBdr/>
        <w:spacing w:before="0" w:after="0"/>
        <w:rPr/>
      </w:pPr>
      <w:r>
        <w:rPr/>
        <w:t>Запуск программы с монитором: интеграция или запуск мониторингового инструмента вместе с программой для отслеживания.</w:t>
      </w:r>
    </w:p>
    <w:p>
      <w:pPr>
        <w:pStyle w:val="BodyText"/>
        <w:numPr>
          <w:ilvl w:val="0"/>
          <w:numId w:val="8"/>
        </w:numPr>
        <w:pBdr/>
        <w:spacing w:before="0" w:after="0"/>
        <w:rPr/>
      </w:pPr>
      <w:r>
        <w:rPr/>
        <w:t>Сбор данных: монитор собирает показатели и метрики в реальном времени или по расписанию.</w:t>
      </w:r>
    </w:p>
    <w:p>
      <w:pPr>
        <w:pStyle w:val="BodyText"/>
        <w:numPr>
          <w:ilvl w:val="0"/>
          <w:numId w:val="8"/>
        </w:numPr>
        <w:pBdr/>
        <w:rPr/>
      </w:pPr>
      <w:r>
        <w:rPr/>
        <w:t>Интерпретация результатов: анализ собранных данных для выявления проблем, оценки состояния системы и принятия решений по оптимизации или устранению неисправностей.</w:t>
      </w:r>
    </w:p>
    <w:p>
      <w:pPr>
        <w:pStyle w:val="BodyText"/>
        <w:pBdr/>
        <w:rPr/>
      </w:pPr>
      <w:r>
        <w:rPr/>
      </w:r>
    </w:p>
    <w:p>
      <w:pPr>
        <w:pStyle w:val="BodyText"/>
        <w:pBdr/>
        <w:rPr/>
      </w:pPr>
      <w:r>
        <w:rPr/>
      </w:r>
    </w:p>
    <w:p>
      <w:pPr>
        <w:pStyle w:val="BodyText"/>
        <w:pBdr/>
        <w:rPr/>
      </w:pPr>
      <w:r>
        <w:rPr/>
      </w:r>
    </w:p>
    <w:p>
      <w:pPr>
        <w:pStyle w:val="BodyText"/>
        <w:pBdr/>
        <w:rPr/>
      </w:pPr>
      <w:r>
        <w:rPr/>
      </w:r>
    </w:p>
    <w:p>
      <w:pPr>
        <w:pStyle w:val="BodyText"/>
        <w:pBdr/>
        <w:rPr/>
      </w:pPr>
      <w:r>
        <w:rPr/>
      </w:r>
    </w:p>
    <w:p>
      <w:pPr>
        <w:pStyle w:val="BodyText"/>
        <w:pBdr/>
        <w:rPr/>
      </w:pPr>
      <w:r>
        <w:rPr/>
      </w:r>
    </w:p>
    <w:p>
      <w:pPr>
        <w:pStyle w:val="BodyText"/>
        <w:pBdr/>
        <w:rPr/>
      </w:pPr>
      <w:r>
        <w:rPr/>
      </w:r>
    </w:p>
    <w:p>
      <w:pPr>
        <w:pStyle w:val="Normal"/>
        <w:rPr/>
      </w:pPr>
      <w:r>
        <w:rPr>
          <w:b/>
          <w:bCs/>
        </w:rPr>
        <w:t>Практическая часть (работа с инструментами)</w:t>
      </w:r>
    </w:p>
    <w:p>
      <w:pPr>
        <w:pStyle w:val="Normal"/>
        <w:rPr/>
      </w:pPr>
      <w:r>
        <w:rPr>
          <w:b/>
          <w:bCs/>
        </w:rPr>
        <w:t>Задание 1: Измерение времени выполнения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Сгенерируйте </w:t>
      </w:r>
      <w:r>
        <w:rPr>
          <w:b/>
          <w:bCs/>
        </w:rPr>
        <w:t xml:space="preserve">отсортированный массив </w:t>
      </w:r>
      <w:r>
        <w:rPr/>
        <w:t>из 10 000 000 случайных чисел.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Замерьте время выполнения для поиска </w:t>
      </w:r>
      <w:r>
        <w:rPr>
          <w:b/>
          <w:bCs/>
        </w:rPr>
        <w:t xml:space="preserve">крайнего элемента </w:t>
      </w:r>
      <w:r>
        <w:rPr/>
        <w:t xml:space="preserve"> последнего в массиве) с помощью: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131" w:left="720"/>
        <w:contextualSpacing/>
        <w:rPr>
          <w:rFonts w:ascii="Roboto Mono" w:hAnsi="Roboto Mono" w:eastAsia="Times New Roman" w:cs="Courier New"/>
          <w:color w:val="212529"/>
          <w:kern w:val="0"/>
          <w:sz w:val="17"/>
          <w:szCs w:val="17"/>
          <w:lang w:eastAsia="ru-RU"/>
          <w14:ligatures w14:val="none"/>
        </w:rPr>
      </w:pPr>
      <w:r>
        <w:rPr>
          <w:rFonts w:eastAsia="Times New Roman" w:cs="Courier New" w:ascii="Roboto Mono" w:hAnsi="Roboto Mono"/>
          <w:i/>
          <w:iCs/>
          <w:color w:val="A0A1A7"/>
          <w:kern w:val="0"/>
          <w:sz w:val="17"/>
          <w:szCs w:val="17"/>
          <w:lang w:eastAsia="ru-RU"/>
          <w14:ligatures w14:val="none"/>
        </w:rPr>
        <w:t># Для Windows: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131" w:left="720"/>
        <w:contextualSpacing/>
        <w:rPr>
          <w:rFonts w:ascii="Roboto Mono" w:hAnsi="Roboto Mono" w:eastAsia="Times New Roman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>
        <w:rPr>
          <w:rFonts w:eastAsia="Times New Roman" w:cs="Courier New" w:ascii="Roboto Mono" w:hAnsi="Roboto Mono"/>
          <w:color w:val="212529"/>
          <w:kern w:val="0"/>
          <w:sz w:val="17"/>
          <w:szCs w:val="17"/>
          <w:lang w:val="en-US" w:eastAsia="ru-RU"/>
          <w14:ligatures w14:val="none"/>
        </w:rPr>
        <w:t xml:space="preserve">Measure-Command </w:t>
      </w:r>
      <w:r>
        <w:rPr>
          <w:rFonts w:eastAsia="Times New Roman" w:cs="Courier New" w:ascii="Roboto Mono" w:hAnsi="Roboto Mono"/>
          <w:color w:val="383A42"/>
          <w:kern w:val="0"/>
          <w:sz w:val="17"/>
          <w:szCs w:val="17"/>
          <w:lang w:val="en-US" w:eastAsia="ru-RU"/>
          <w14:ligatures w14:val="none"/>
        </w:rPr>
        <w:t>{</w:t>
      </w:r>
      <w:r>
        <w:rPr>
          <w:rFonts w:eastAsia="Times New Roman" w:cs="Courier New" w:ascii="Roboto Mono" w:hAnsi="Roboto Mono"/>
          <w:color w:val="212529"/>
          <w:kern w:val="0"/>
          <w:sz w:val="17"/>
          <w:szCs w:val="17"/>
          <w:lang w:val="en-US" w:eastAsia="ru-RU"/>
          <w14:ligatures w14:val="none"/>
        </w:rPr>
        <w:t>python test6.py</w:t>
      </w:r>
      <w:r>
        <w:rPr>
          <w:rFonts w:eastAsia="Times New Roman" w:cs="Courier New" w:ascii="Roboto Mono" w:hAnsi="Roboto Mono"/>
          <w:color w:val="383A42"/>
          <w:kern w:val="0"/>
          <w:sz w:val="17"/>
          <w:szCs w:val="17"/>
          <w:lang w:val="en-US" w:eastAsia="ru-RU"/>
          <w14:ligatures w14:val="none"/>
        </w:rPr>
        <w:t xml:space="preserve">} </w:t>
      </w:r>
      <w:r>
        <w:rPr>
          <w:rFonts w:eastAsia="Times New Roman" w:cs="Courier New" w:ascii="Roboto Mono" w:hAnsi="Roboto Mono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# </w:t>
      </w:r>
      <w:r>
        <w:rPr>
          <w:rFonts w:eastAsia="Times New Roman" w:cs="Courier New" w:ascii="Roboto Mono" w:hAnsi="Roboto Mono"/>
          <w:i/>
          <w:iCs/>
          <w:color w:val="A0A1A7"/>
          <w:kern w:val="0"/>
          <w:sz w:val="17"/>
          <w:szCs w:val="17"/>
          <w:lang w:eastAsia="ru-RU"/>
          <w14:ligatures w14:val="none"/>
        </w:rPr>
        <w:t>Линейный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131" w:left="720"/>
        <w:contextualSpacing/>
        <w:rPr>
          <w:rFonts w:ascii="Roboto Mono" w:hAnsi="Roboto Mono" w:eastAsia="Times New Roman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>
        <w:rPr>
          <w:rFonts w:eastAsia="Times New Roman" w:cs="Courier New" w:ascii="Roboto Mono" w:hAnsi="Roboto Mono"/>
          <w:color w:val="212529"/>
          <w:kern w:val="0"/>
          <w:sz w:val="17"/>
          <w:szCs w:val="17"/>
          <w:lang w:val="en-US" w:eastAsia="ru-RU"/>
          <w14:ligatures w14:val="none"/>
        </w:rPr>
        <w:t xml:space="preserve">Measure-Command </w:t>
      </w:r>
      <w:r>
        <w:rPr>
          <w:rFonts w:eastAsia="Times New Roman" w:cs="Courier New" w:ascii="Roboto Mono" w:hAnsi="Roboto Mono"/>
          <w:color w:val="383A42"/>
          <w:kern w:val="0"/>
          <w:sz w:val="17"/>
          <w:szCs w:val="17"/>
          <w:lang w:val="en-US" w:eastAsia="ru-RU"/>
          <w14:ligatures w14:val="none"/>
        </w:rPr>
        <w:t>{</w:t>
      </w:r>
      <w:r>
        <w:rPr>
          <w:rFonts w:eastAsia="Times New Roman" w:cs="Courier New" w:ascii="Roboto Mono" w:hAnsi="Roboto Mono"/>
          <w:color w:val="212529"/>
          <w:kern w:val="0"/>
          <w:sz w:val="17"/>
          <w:szCs w:val="17"/>
          <w:lang w:val="en-US" w:eastAsia="ru-RU"/>
          <w14:ligatures w14:val="none"/>
        </w:rPr>
        <w:t>python test7.py</w:t>
      </w:r>
      <w:r>
        <w:rPr>
          <w:rFonts w:eastAsia="Times New Roman" w:cs="Courier New" w:ascii="Roboto Mono" w:hAnsi="Roboto Mono"/>
          <w:color w:val="383A42"/>
          <w:kern w:val="0"/>
          <w:sz w:val="17"/>
          <w:szCs w:val="17"/>
          <w:lang w:val="en-US" w:eastAsia="ru-RU"/>
          <w14:ligatures w14:val="none"/>
        </w:rPr>
        <w:t>}</w:t>
      </w:r>
      <w:r>
        <w:rPr>
          <w:rFonts w:eastAsia="Times New Roman" w:cs="Courier New" w:ascii="Roboto Mono" w:hAnsi="Roboto Mono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# </w:t>
      </w:r>
      <w:r>
        <w:rPr>
          <w:rFonts w:eastAsia="Times New Roman" w:cs="Courier New" w:ascii="Roboto Mono" w:hAnsi="Roboto Mono"/>
          <w:i/>
          <w:iCs/>
          <w:color w:val="A0A1A7"/>
          <w:kern w:val="0"/>
          <w:sz w:val="17"/>
          <w:szCs w:val="17"/>
          <w:lang w:eastAsia="ru-RU"/>
          <w14:ligatures w14:val="none"/>
        </w:rPr>
        <w:t>Бинарный</w:t>
      </w:r>
    </w:p>
    <w:p>
      <w:pPr>
        <w:pStyle w:val="Normal"/>
        <w:numPr>
          <w:ilvl w:val="0"/>
          <w:numId w:val="2"/>
        </w:numPr>
        <w:rPr/>
      </w:pPr>
      <w:r>
        <w:rPr/>
        <w:t>Результаты занесите в таблицу:</w:t>
      </w:r>
    </w:p>
    <w:tbl>
      <w:tblPr>
        <w:tblW w:w="7537" w:type="dxa"/>
        <w:jc w:val="left"/>
        <w:tblInd w:w="720" w:type="dxa"/>
        <w:tblLayout w:type="fixed"/>
        <w:tblCellMar>
          <w:top w:w="150" w:type="dxa"/>
          <w:left w:w="0" w:type="dxa"/>
          <w:bottom w:w="150" w:type="dxa"/>
          <w:right w:w="150" w:type="dxa"/>
        </w:tblCellMar>
        <w:tblLook w:val="04a0" w:noHBand="0" w:noVBand="1" w:firstColumn="1" w:lastRow="0" w:lastColumn="0" w:firstRow="1"/>
      </w:tblPr>
      <w:tblGrid>
        <w:gridCol w:w="1974"/>
        <w:gridCol w:w="2610"/>
        <w:gridCol w:w="2953"/>
      </w:tblGrid>
      <w:tr>
        <w:trPr>
          <w:tblHeader w:val="true"/>
        </w:trPr>
        <w:tc>
          <w:tcPr>
            <w:tcW w:w="1974" w:type="dxa"/>
            <w:tcBorders>
              <w:bottom w:val="single" w:sz="4" w:space="0" w:color="BBBBBB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Алгоритм</w:t>
            </w:r>
          </w:p>
        </w:tc>
        <w:tc>
          <w:tcPr>
            <w:tcW w:w="2610" w:type="dxa"/>
            <w:tcBorders>
              <w:bottom w:val="single" w:sz="4" w:space="0" w:color="BBBBB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Реальное время</w:t>
            </w:r>
            <w:r>
              <w:rPr>
                <w:b/>
                <w:bCs/>
                <w:lang w:val="en-US"/>
              </w:rPr>
              <w:t>(ms)</w:t>
            </w:r>
          </w:p>
        </w:tc>
        <w:tc>
          <w:tcPr>
            <w:tcW w:w="2953" w:type="dxa"/>
            <w:tcBorders>
              <w:bottom w:val="single" w:sz="4" w:space="0" w:color="BBBBB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Использование памяти</w:t>
            </w:r>
          </w:p>
        </w:tc>
      </w:tr>
      <w:tr>
        <w:trPr/>
        <w:tc>
          <w:tcPr>
            <w:tcW w:w="1974" w:type="dxa"/>
            <w:tcBorders>
              <w:bottom w:val="single" w:sz="4" w:space="0" w:color="E5E5E5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Линейный поиск</w:t>
            </w:r>
          </w:p>
        </w:tc>
        <w:tc>
          <w:tcPr>
            <w:tcW w:w="2610" w:type="dxa"/>
            <w:tcBorders>
              <w:bottom w:val="single" w:sz="4" w:space="0" w:color="E5E5E5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before="0" w:after="160"/>
              <w:ind w:hanging="0" w:left="0" w:right="0"/>
              <w:rPr/>
            </w:pPr>
            <w:r>
              <w:rPr/>
              <w:t>~450 ms</w:t>
            </w:r>
          </w:p>
        </w:tc>
        <w:tc>
          <w:tcPr>
            <w:tcW w:w="2953" w:type="dxa"/>
            <w:tcBorders>
              <w:bottom w:val="single" w:sz="4" w:space="0" w:color="E5E5E5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before="0" w:after="160"/>
              <w:ind w:hanging="0" w:left="0" w:right="0"/>
              <w:rPr/>
            </w:pPr>
            <w:r>
              <w:rPr/>
              <w:t>38 MiB</w:t>
            </w:r>
          </w:p>
        </w:tc>
      </w:tr>
      <w:tr>
        <w:trPr/>
        <w:tc>
          <w:tcPr>
            <w:tcW w:w="1974" w:type="dxa"/>
            <w:tcBorders>
              <w:bottom w:val="single" w:sz="4" w:space="0" w:color="E5E5E5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Бинарный поиск</w:t>
            </w:r>
          </w:p>
        </w:tc>
        <w:tc>
          <w:tcPr>
            <w:tcW w:w="2610" w:type="dxa"/>
            <w:tcBorders>
              <w:bottom w:val="single" w:sz="4" w:space="0" w:color="E5E5E5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>~0.1 ms</w:t>
            </w:r>
          </w:p>
        </w:tc>
        <w:tc>
          <w:tcPr>
            <w:tcW w:w="2953" w:type="dxa"/>
            <w:tcBorders>
              <w:bottom w:val="single" w:sz="4" w:space="0" w:color="E5E5E5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>45 MiB</w:t>
            </w:r>
          </w:p>
        </w:tc>
      </w:tr>
    </w:tbl>
    <w:p>
      <w:pPr>
        <w:pStyle w:val="Normal"/>
        <w:rPr/>
      </w:pPr>
      <w:r>
        <w:rPr>
          <w:b/>
          <w:bCs/>
        </w:rPr>
        <w:t>Задание 2: Измерение использования памяти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Установите модуль memory_profiler:</w:t>
      </w:r>
    </w:p>
    <w:p>
      <w:pPr>
        <w:pStyle w:val="HTMLPreformatted"/>
        <w:ind w:left="720"/>
        <w:rPr>
          <w:rFonts w:ascii="Roboto Mono" w:hAnsi="Roboto Mono"/>
          <w:color w:val="212529"/>
          <w:sz w:val="17"/>
          <w:szCs w:val="17"/>
        </w:rPr>
      </w:pPr>
      <w:r>
        <w:rPr>
          <w:rFonts w:ascii="Roboto Mono" w:hAnsi="Roboto Mono"/>
          <w:color w:val="212529"/>
          <w:sz w:val="17"/>
          <w:szCs w:val="17"/>
        </w:rPr>
        <w:t xml:space="preserve">pip </w:t>
      </w:r>
      <w:r>
        <w:rPr>
          <w:rStyle w:val="Token"/>
          <w:rFonts w:eastAsia="" w:ascii="Roboto Mono" w:hAnsi="Roboto Mono" w:eastAsiaTheme="majorEastAsia"/>
          <w:color w:val="4078F2"/>
          <w:sz w:val="17"/>
          <w:szCs w:val="17"/>
        </w:rPr>
        <w:t>install</w:t>
      </w:r>
      <w:r>
        <w:rPr>
          <w:rFonts w:ascii="Roboto Mono" w:hAnsi="Roboto Mono"/>
          <w:color w:val="212529"/>
          <w:sz w:val="17"/>
          <w:szCs w:val="17"/>
        </w:rPr>
        <w:t xml:space="preserve"> memory_profiler</w:t>
      </w:r>
    </w:p>
    <w:p>
      <w:pPr>
        <w:pStyle w:val="Normal"/>
        <w:numPr>
          <w:ilvl w:val="0"/>
          <w:numId w:val="3"/>
        </w:numPr>
        <w:rPr/>
      </w:pPr>
      <w:r>
        <w:rPr/>
        <w:t>Добавьте в код декораторы для замера памяти:</w:t>
      </w:r>
    </w:p>
    <w:p>
      <w:pPr>
        <w:pStyle w:val="HTMLPreformatted"/>
        <w:ind w:left="360"/>
        <w:rPr>
          <w:rFonts w:ascii="Roboto Mono" w:hAnsi="Roboto Mono"/>
          <w:color w:val="212529"/>
          <w:sz w:val="17"/>
          <w:szCs w:val="17"/>
        </w:rPr>
      </w:pPr>
      <w:r>
        <w:rPr>
          <w:rStyle w:val="Token"/>
          <w:rFonts w:eastAsia="" w:ascii="Roboto Mono" w:hAnsi="Roboto Mono" w:eastAsiaTheme="majorEastAsia"/>
          <w:color w:val="A626A4"/>
          <w:sz w:val="17"/>
          <w:szCs w:val="17"/>
        </w:rPr>
        <w:t>from</w:t>
      </w:r>
      <w:r>
        <w:rPr>
          <w:rFonts w:ascii="Roboto Mono" w:hAnsi="Roboto Mono"/>
          <w:color w:val="212529"/>
          <w:sz w:val="17"/>
          <w:szCs w:val="17"/>
        </w:rPr>
        <w:t xml:space="preserve"> memory_profiler </w:t>
      </w:r>
      <w:r>
        <w:rPr>
          <w:rStyle w:val="Token"/>
          <w:rFonts w:eastAsia="" w:ascii="Roboto Mono" w:hAnsi="Roboto Mono" w:eastAsiaTheme="majorEastAsia"/>
          <w:color w:val="A626A4"/>
          <w:sz w:val="17"/>
          <w:szCs w:val="17"/>
        </w:rPr>
        <w:t>import</w:t>
      </w:r>
      <w:r>
        <w:rPr>
          <w:rFonts w:ascii="Roboto Mono" w:hAnsi="Roboto Mono"/>
          <w:color w:val="212529"/>
          <w:sz w:val="17"/>
          <w:szCs w:val="17"/>
        </w:rPr>
        <w:t xml:space="preserve"> profile</w:t>
      </w:r>
    </w:p>
    <w:p>
      <w:pPr>
        <w:pStyle w:val="HTMLPreformatted"/>
        <w:ind w:left="360"/>
        <w:rPr>
          <w:rFonts w:ascii="Roboto Mono" w:hAnsi="Roboto Mono"/>
          <w:color w:val="212529"/>
          <w:sz w:val="17"/>
          <w:szCs w:val="17"/>
        </w:rPr>
      </w:pPr>
      <w:r>
        <w:rPr>
          <w:rFonts w:ascii="Roboto Mono" w:hAnsi="Roboto Mono"/>
          <w:color w:val="212529"/>
          <w:sz w:val="17"/>
          <w:szCs w:val="17"/>
        </w:rPr>
      </w:r>
    </w:p>
    <w:p>
      <w:pPr>
        <w:pStyle w:val="HTMLPreformatted"/>
        <w:ind w:left="360"/>
        <w:rPr>
          <w:rFonts w:ascii="Roboto Mono" w:hAnsi="Roboto Mono"/>
          <w:color w:val="212529"/>
          <w:sz w:val="17"/>
          <w:szCs w:val="17"/>
        </w:rPr>
      </w:pP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</w:rPr>
        <w:t>@profile</w:t>
      </w:r>
    </w:p>
    <w:p>
      <w:pPr>
        <w:pStyle w:val="HTMLPreformatted"/>
        <w:ind w:left="360"/>
        <w:rPr>
          <w:rFonts w:ascii="Roboto Mono" w:hAnsi="Roboto Mono"/>
          <w:color w:val="212529"/>
          <w:sz w:val="17"/>
          <w:szCs w:val="17"/>
          <w:lang w:val="en-US"/>
        </w:rPr>
      </w:pPr>
      <w:r>
        <w:rPr>
          <w:rStyle w:val="Token"/>
          <w:rFonts w:eastAsia="" w:ascii="Roboto Mono" w:hAnsi="Roboto Mono" w:eastAsiaTheme="majorEastAsia"/>
          <w:color w:val="A626A4"/>
          <w:sz w:val="17"/>
          <w:szCs w:val="17"/>
          <w:lang w:val="en-US"/>
        </w:rPr>
        <w:t>def</w:t>
      </w:r>
      <w:r>
        <w:rPr>
          <w:rFonts w:ascii="Roboto Mono" w:hAnsi="Roboto Mono"/>
          <w:color w:val="212529"/>
          <w:sz w:val="17"/>
          <w:szCs w:val="17"/>
          <w:lang w:val="en-US"/>
        </w:rPr>
        <w:t xml:space="preserve"> </w:t>
      </w:r>
      <w:r>
        <w:rPr>
          <w:rStyle w:val="Token"/>
          <w:rFonts w:eastAsia="" w:ascii="Roboto Mono" w:hAnsi="Roboto Mono" w:eastAsiaTheme="majorEastAsia"/>
          <w:color w:val="4078F2"/>
          <w:sz w:val="17"/>
          <w:szCs w:val="17"/>
          <w:lang w:val="en-US"/>
        </w:rPr>
        <w:t>linear_search</w:t>
      </w: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  <w:lang w:val="en-US"/>
        </w:rPr>
        <w:t>(</w:t>
      </w:r>
      <w:r>
        <w:rPr>
          <w:rFonts w:ascii="Roboto Mono" w:hAnsi="Roboto Mono"/>
          <w:color w:val="212529"/>
          <w:sz w:val="17"/>
          <w:szCs w:val="17"/>
          <w:lang w:val="en-US"/>
        </w:rPr>
        <w:t>arr</w:t>
      </w: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  <w:lang w:val="en-US"/>
        </w:rPr>
        <w:t>,</w:t>
      </w:r>
      <w:r>
        <w:rPr>
          <w:rFonts w:ascii="Roboto Mono" w:hAnsi="Roboto Mono"/>
          <w:color w:val="212529"/>
          <w:sz w:val="17"/>
          <w:szCs w:val="17"/>
          <w:lang w:val="en-US"/>
        </w:rPr>
        <w:t xml:space="preserve"> target</w:t>
      </w: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  <w:lang w:val="en-US"/>
        </w:rPr>
        <w:t>):</w:t>
      </w:r>
      <w:r>
        <w:rPr>
          <w:rFonts w:ascii="Roboto Mono" w:hAnsi="Roboto Mono"/>
          <w:color w:val="212529"/>
          <w:sz w:val="17"/>
          <w:szCs w:val="17"/>
          <w:lang w:val="en-US"/>
        </w:rPr>
        <w:t xml:space="preserve"> </w:t>
      </w: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  <w:lang w:val="en-US"/>
        </w:rPr>
        <w:t>...</w:t>
      </w:r>
    </w:p>
    <w:p>
      <w:pPr>
        <w:pStyle w:val="HTMLPreformatted"/>
        <w:ind w:left="360"/>
        <w:rPr>
          <w:rFonts w:ascii="Roboto Mono" w:hAnsi="Roboto Mono"/>
          <w:color w:val="212529"/>
          <w:sz w:val="17"/>
          <w:szCs w:val="17"/>
          <w:lang w:val="en-US"/>
        </w:rPr>
      </w:pPr>
      <w:r>
        <w:rPr>
          <w:rFonts w:ascii="Roboto Mono" w:hAnsi="Roboto Mono"/>
          <w:color w:val="212529"/>
          <w:sz w:val="17"/>
          <w:szCs w:val="17"/>
          <w:lang w:val="en-US"/>
        </w:rPr>
      </w:r>
    </w:p>
    <w:p>
      <w:pPr>
        <w:pStyle w:val="HTMLPreformatted"/>
        <w:ind w:left="360"/>
        <w:rPr>
          <w:rFonts w:ascii="Roboto Mono" w:hAnsi="Roboto Mono"/>
          <w:color w:val="212529"/>
          <w:sz w:val="17"/>
          <w:szCs w:val="17"/>
        </w:rPr>
      </w:pP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</w:rPr>
        <w:t>@profile</w:t>
      </w:r>
    </w:p>
    <w:p>
      <w:pPr>
        <w:pStyle w:val="HTMLPreformatted"/>
        <w:ind w:left="360"/>
        <w:rPr>
          <w:rFonts w:ascii="Roboto Mono" w:hAnsi="Roboto Mono"/>
          <w:color w:val="212529"/>
          <w:sz w:val="17"/>
          <w:szCs w:val="17"/>
          <w:lang w:val="en-US"/>
        </w:rPr>
      </w:pPr>
      <w:r>
        <w:rPr>
          <w:rStyle w:val="Token"/>
          <w:rFonts w:eastAsia="" w:ascii="Roboto Mono" w:hAnsi="Roboto Mono" w:eastAsiaTheme="majorEastAsia"/>
          <w:color w:val="A626A4"/>
          <w:sz w:val="17"/>
          <w:szCs w:val="17"/>
          <w:lang w:val="en-US"/>
        </w:rPr>
        <w:t>def</w:t>
      </w:r>
      <w:r>
        <w:rPr>
          <w:rFonts w:ascii="Roboto Mono" w:hAnsi="Roboto Mono"/>
          <w:color w:val="212529"/>
          <w:sz w:val="17"/>
          <w:szCs w:val="17"/>
          <w:lang w:val="en-US"/>
        </w:rPr>
        <w:t xml:space="preserve"> </w:t>
      </w:r>
      <w:r>
        <w:rPr>
          <w:rStyle w:val="Token"/>
          <w:rFonts w:eastAsia="" w:ascii="Roboto Mono" w:hAnsi="Roboto Mono" w:eastAsiaTheme="majorEastAsia"/>
          <w:color w:val="4078F2"/>
          <w:sz w:val="17"/>
          <w:szCs w:val="17"/>
          <w:lang w:val="en-US"/>
        </w:rPr>
        <w:t>binary_search</w:t>
      </w: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  <w:lang w:val="en-US"/>
        </w:rPr>
        <w:t>(</w:t>
      </w:r>
      <w:r>
        <w:rPr>
          <w:rFonts w:ascii="Roboto Mono" w:hAnsi="Roboto Mono"/>
          <w:color w:val="212529"/>
          <w:sz w:val="17"/>
          <w:szCs w:val="17"/>
          <w:lang w:val="en-US"/>
        </w:rPr>
        <w:t>arr</w:t>
      </w: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  <w:lang w:val="en-US"/>
        </w:rPr>
        <w:t>,</w:t>
      </w:r>
      <w:r>
        <w:rPr>
          <w:rFonts w:ascii="Roboto Mono" w:hAnsi="Roboto Mono"/>
          <w:color w:val="212529"/>
          <w:sz w:val="17"/>
          <w:szCs w:val="17"/>
          <w:lang w:val="en-US"/>
        </w:rPr>
        <w:t xml:space="preserve"> target</w:t>
      </w: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  <w:lang w:val="en-US"/>
        </w:rPr>
        <w:t>):</w:t>
      </w:r>
      <w:r>
        <w:rPr>
          <w:rFonts w:ascii="Roboto Mono" w:hAnsi="Roboto Mono"/>
          <w:color w:val="212529"/>
          <w:sz w:val="17"/>
          <w:szCs w:val="17"/>
          <w:lang w:val="en-US"/>
        </w:rPr>
        <w:t xml:space="preserve"> </w:t>
      </w:r>
      <w:r>
        <w:rPr>
          <w:rStyle w:val="Token"/>
          <w:rFonts w:eastAsia="" w:ascii="Roboto Mono" w:hAnsi="Roboto Mono" w:eastAsiaTheme="majorEastAsia"/>
          <w:color w:val="383A42"/>
          <w:sz w:val="17"/>
          <w:szCs w:val="17"/>
          <w:lang w:val="en-US"/>
        </w:rPr>
        <w:t>...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Запустите каждый скрипт и запишите </w:t>
      </w:r>
      <w:r>
        <w:rPr>
          <w:b/>
          <w:bCs/>
        </w:rPr>
        <w:t xml:space="preserve">пиковое использование памяти </w:t>
      </w:r>
      <w:r>
        <w:rPr/>
        <w:t>(MiB).</w:t>
      </w:r>
    </w:p>
    <w:p>
      <w:pPr>
        <w:pStyle w:val="Normal"/>
        <w:rPr/>
      </w:pPr>
      <w:r>
        <w:rPr/>
        <w:t>Линейный поиск - 38 MiB</w:t>
      </w:r>
    </w:p>
    <w:p>
      <w:pPr>
        <w:pStyle w:val="Normal"/>
        <w:rPr/>
      </w:pPr>
      <w:r>
        <w:rPr/>
        <w:t>Бинарный поиск - 45 MiB</w:t>
      </w:r>
    </w:p>
    <w:p>
      <w:pPr>
        <w:pStyle w:val="Normal"/>
        <w:rPr/>
      </w:pPr>
      <w:r>
        <w:rPr>
          <w:b/>
          <w:bCs/>
        </w:rPr>
        <w:t>Задание 3: Анализ результатов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Какой алгоритм работает </w:t>
      </w:r>
      <w:r>
        <w:rPr>
          <w:b/>
          <w:bCs/>
        </w:rPr>
        <w:t xml:space="preserve">быстрее </w:t>
      </w:r>
      <w:r>
        <w:rPr/>
        <w:t>на больших данных? Объясните, почему.</w:t>
      </w:r>
    </w:p>
    <w:p>
      <w:pPr>
        <w:pStyle w:val="Normal"/>
        <w:rPr/>
      </w:pPr>
      <w:r>
        <w:rPr/>
        <w:t>Бинарный. Делит массив пополам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Какой алгоритм использует </w:t>
      </w:r>
      <w:r>
        <w:rPr>
          <w:b/>
          <w:bCs/>
        </w:rPr>
        <w:t>меньше памяти</w:t>
      </w:r>
      <w:r>
        <w:rPr/>
        <w:t>? Почему?</w:t>
      </w:r>
    </w:p>
    <w:p>
      <w:pPr>
        <w:pStyle w:val="Normal"/>
        <w:rPr/>
      </w:pPr>
      <w:r>
        <w:rPr/>
        <w:t>Линейный. Не требует дополнительных структур данных.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Какие </w:t>
      </w:r>
      <w:r>
        <w:rPr>
          <w:b/>
          <w:bCs/>
        </w:rPr>
        <w:t xml:space="preserve">ограничения </w:t>
      </w:r>
      <w:r>
        <w:rPr/>
        <w:t>имеют использованные инструменты (time, memory_profiler)?</w:t>
      </w:r>
    </w:p>
    <w:p>
      <w:pPr>
        <w:pStyle w:val="Normal"/>
        <w:rPr/>
      </w:pPr>
      <w:r>
        <w:rPr/>
        <w:t>Time — нет детализации по функциям</w:t>
      </w:r>
    </w:p>
    <w:p>
      <w:pPr>
        <w:pStyle w:val="Normal"/>
        <w:rPr/>
      </w:pPr>
      <w:r>
        <w:rPr/>
        <w:t>M</w:t>
      </w:r>
      <w:r>
        <w:rPr/>
        <w:t xml:space="preserve">emory_profiler -  </w:t>
      </w:r>
      <w:r>
        <w:rPr/>
        <w:t>добавляет накладные расходы, что могут искажать результаты.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variable"/>
  </w:font>
  <w:font w:name="Roboto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97e0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97e0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97e0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97e0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97e0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97e0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97e0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97e0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97e0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97e0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97e0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97e0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97e0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97e0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97e0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597e0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597e0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597e0c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597e0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97e0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97e0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97e0c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97e0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97e0c"/>
    <w:rPr>
      <w:b/>
      <w:bCs/>
      <w:smallCaps/>
      <w:color w:themeColor="accent1" w:themeShade="bf" w:val="0F4761"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b38b5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Token" w:customStyle="1">
    <w:name w:val="token"/>
    <w:basedOn w:val="DefaultParagraphFont"/>
    <w:qFormat/>
    <w:rsid w:val="007b38b5"/>
    <w:rPr/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597e0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597e0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97e0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97e0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59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b38b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LibreOffice/7.6.4.1$Linux_X86_64 LibreOffice_project/60$Build-1</Application>
  <AppVersion>15.0000</AppVersion>
  <Pages>3</Pages>
  <Words>329</Words>
  <Characters>2241</Characters>
  <CharactersWithSpaces>2505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2025-06-04T05:48:00Z</dcterms:created>
  <dc:creator>My+Office</dc:creator>
  <dc:description/>
  <dc:language>ru-RU</dc:language>
  <cp:lastModifiedBy/>
  <dcterms:modified xsi:type="dcterms:W3CDTF">2025-06-05T16:51:51Z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