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t>1. Основные понятия</w:t>
      </w:r>
    </w:p>
    <w:p>
      <w:pPr>
        <w:pStyle w:val="Normal"/>
        <w:numPr>
          <w:ilvl w:val="0"/>
          <w:numId w:val="1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Что такое отладчик и для чего он используется?</w:t>
      </w:r>
    </w:p>
    <w:p>
      <w:pPr>
        <w:pStyle w:val="Normal"/>
        <w:ind w:hanging="0" w:left="0" w:right="0"/>
        <w:rPr/>
      </w:pPr>
      <w:r>
        <w:rPr/>
        <w:t>Отладчик — это инструмент, который позволяет разработчику управлять выполнением программы для поиска и устранения ошибок. Он позволяет останавливать выполнение программы, просматривать состояние переменных, изменять их значения, выполнять код по шагам и выявлять причины сбоев или неправильного поведения.</w:t>
      </w:r>
    </w:p>
    <w:p>
      <w:pPr>
        <w:pStyle w:val="Normal"/>
        <w:numPr>
          <w:ilvl w:val="0"/>
          <w:numId w:val="1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В чем разница между отладчиком и дизассемблером?</w:t>
      </w:r>
    </w:p>
    <w:p>
      <w:pPr>
        <w:pStyle w:val="BodyText"/>
        <w:numPr>
          <w:ilvl w:val="0"/>
          <w:numId w:val="4"/>
        </w:numPr>
        <w:pBdr/>
        <w:spacing w:before="0" w:after="0"/>
        <w:rPr/>
      </w:pPr>
      <w:r>
        <w:rPr>
          <w:rStyle w:val="Strong"/>
        </w:rPr>
        <w:t xml:space="preserve">Отладчик </w:t>
      </w:r>
      <w:r>
        <w:rPr/>
        <w:t>— инструмент для пошагового выполнения программы, работы с исходным кодом или его промежуточным представлением, позволяет контролировать выполнение.</w:t>
      </w:r>
    </w:p>
    <w:p>
      <w:pPr>
        <w:pStyle w:val="BodyText"/>
        <w:numPr>
          <w:ilvl w:val="0"/>
          <w:numId w:val="4"/>
        </w:numPr>
        <w:pBdr/>
        <w:rPr/>
      </w:pPr>
      <w:r>
        <w:rPr>
          <w:rStyle w:val="Strong"/>
        </w:rPr>
        <w:t xml:space="preserve">Дизассемблер </w:t>
      </w:r>
      <w:r>
        <w:rPr/>
        <w:t>— программа, которая преобразует исполняемый файл (бинарный код) обратно в ассемблерный код, чтобы понять, что делает программа, без исходных исходников.</w:t>
      </w:r>
    </w:p>
    <w:p>
      <w:pPr>
        <w:pStyle w:val="Normal"/>
        <w:numPr>
          <w:ilvl w:val="0"/>
          <w:numId w:val="1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Какие типы ошибок можно найти с помощью отладчика?</w:t>
      </w:r>
    </w:p>
    <w:p>
      <w:pPr>
        <w:pStyle w:val="BodyText"/>
        <w:numPr>
          <w:ilvl w:val="0"/>
          <w:numId w:val="5"/>
        </w:numPr>
        <w:pBdr/>
        <w:spacing w:before="0" w:after="0"/>
        <w:rPr/>
      </w:pPr>
      <w:r>
        <w:rPr/>
        <w:t>Логические ошибки (например, неправильные вычисления)</w:t>
      </w:r>
    </w:p>
    <w:p>
      <w:pPr>
        <w:pStyle w:val="BodyText"/>
        <w:numPr>
          <w:ilvl w:val="0"/>
          <w:numId w:val="5"/>
        </w:numPr>
        <w:pBdr/>
        <w:spacing w:before="0" w:after="0"/>
        <w:rPr/>
      </w:pPr>
      <w:r>
        <w:rPr/>
        <w:t>Ошибки времени выполнения (например, деление на ноль, обращения к недопустимым адресам)</w:t>
      </w:r>
    </w:p>
    <w:p>
      <w:pPr>
        <w:pStyle w:val="BodyText"/>
        <w:numPr>
          <w:ilvl w:val="0"/>
          <w:numId w:val="5"/>
        </w:numPr>
        <w:pBdr/>
        <w:spacing w:before="0" w:after="0"/>
        <w:rPr/>
      </w:pPr>
      <w:r>
        <w:rPr/>
        <w:t>Утечки памяти</w:t>
      </w:r>
    </w:p>
    <w:p>
      <w:pPr>
        <w:pStyle w:val="BodyText"/>
        <w:numPr>
          <w:ilvl w:val="0"/>
          <w:numId w:val="5"/>
        </w:numPr>
        <w:pBdr/>
        <w:spacing w:before="0" w:after="0"/>
        <w:rPr/>
      </w:pPr>
      <w:r>
        <w:rPr/>
        <w:t>Неправильное использование переменных или функций</w:t>
      </w:r>
    </w:p>
    <w:p>
      <w:pPr>
        <w:pStyle w:val="BodyText"/>
        <w:numPr>
          <w:ilvl w:val="0"/>
          <w:numId w:val="5"/>
        </w:numPr>
        <w:pBdr/>
        <w:rPr/>
      </w:pPr>
      <w:r>
        <w:rPr/>
        <w:t>Ошибки, связанные с условиями гонки и многопоточностью</w:t>
      </w:r>
    </w:p>
    <w:p>
      <w:pPr>
        <w:pStyle w:val="Normal"/>
        <w:numPr>
          <w:ilvl w:val="0"/>
          <w:numId w:val="1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Что такое точка останова (breakpoint)?</w:t>
      </w:r>
    </w:p>
    <w:p>
      <w:pPr>
        <w:pStyle w:val="Normal"/>
        <w:ind w:hanging="0" w:left="0" w:right="0"/>
        <w:rPr/>
      </w:pPr>
      <w:r>
        <w:rPr/>
        <w:t>Это команда, которая останавливает выполнение программы в определенной точке, чтобы можно было проанализировать состояние программы, переменные и стек вызовов.</w:t>
      </w:r>
    </w:p>
    <w:p>
      <w:pPr>
        <w:pStyle w:val="Normal"/>
        <w:rPr/>
      </w:pPr>
      <w:r>
        <w:rPr>
          <w:b/>
          <w:bCs/>
        </w:rPr>
        <w:t>2. Работа с отладчиком</w:t>
      </w:r>
    </w:p>
    <w:p>
      <w:pPr>
        <w:pStyle w:val="Normal"/>
        <w:numPr>
          <w:ilvl w:val="0"/>
          <w:numId w:val="2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запустить программу в режиме отладки в Visual Studio?</w:t>
      </w:r>
    </w:p>
    <w:p>
      <w:pPr>
        <w:pStyle w:val="BodyText"/>
        <w:numPr>
          <w:ilvl w:val="0"/>
          <w:numId w:val="6"/>
        </w:numPr>
        <w:rPr/>
      </w:pPr>
      <w:r>
        <w:rPr/>
        <w:t>Открыть проект/файл в Visual Studio</w:t>
      </w:r>
    </w:p>
    <w:p>
      <w:pPr>
        <w:pStyle w:val="BodyText"/>
        <w:numPr>
          <w:ilvl w:val="0"/>
          <w:numId w:val="6"/>
        </w:numPr>
        <w:pBdr/>
        <w:spacing w:before="0" w:after="0"/>
        <w:rPr/>
      </w:pPr>
      <w:r>
        <w:rPr/>
        <w:t>Нажать кнопку </w:t>
      </w:r>
      <w:r>
        <w:rPr>
          <w:rStyle w:val="Strong"/>
        </w:rPr>
        <w:t>"Start Debugging"</w:t>
      </w:r>
      <w:r>
        <w:rPr/>
        <w:t> (F5) или выбрать меню </w:t>
      </w:r>
      <w:r>
        <w:rPr>
          <w:rStyle w:val="Strong"/>
        </w:rPr>
        <w:t>Debug → Start Debugging</w:t>
      </w:r>
    </w:p>
    <w:p>
      <w:pPr>
        <w:pStyle w:val="BodyText"/>
        <w:numPr>
          <w:ilvl w:val="0"/>
          <w:numId w:val="6"/>
        </w:numPr>
        <w:pBdr/>
        <w:rPr/>
      </w:pPr>
      <w:r>
        <w:rPr/>
        <w:t>Можно установить точки останова (breakpoints), чтобы программа остановилась в нужных местах</w:t>
      </w:r>
    </w:p>
    <w:p>
      <w:pPr>
        <w:pStyle w:val="Normal"/>
        <w:numPr>
          <w:ilvl w:val="0"/>
          <w:numId w:val="2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Какие основные команды отладчика вы знаете (Step Into, Step Over, Continue)?</w:t>
      </w:r>
    </w:p>
    <w:p>
      <w:pPr>
        <w:pStyle w:val="BodyText"/>
        <w:numPr>
          <w:ilvl w:val="0"/>
          <w:numId w:val="7"/>
        </w:numPr>
        <w:rPr/>
      </w:pPr>
      <w:r>
        <w:rPr>
          <w:rStyle w:val="Strong"/>
        </w:rPr>
        <w:t>Step Into (F11)</w:t>
      </w:r>
      <w:r>
        <w:rPr/>
        <w:t> — войти внутрь вызываемой функции</w:t>
      </w:r>
    </w:p>
    <w:p>
      <w:pPr>
        <w:pStyle w:val="BodyText"/>
        <w:numPr>
          <w:ilvl w:val="0"/>
          <w:numId w:val="7"/>
        </w:numPr>
        <w:pBdr/>
        <w:spacing w:before="0" w:after="0"/>
        <w:rPr/>
      </w:pPr>
      <w:r>
        <w:rPr>
          <w:rStyle w:val="Strong"/>
        </w:rPr>
        <w:t>Step Over (F10)</w:t>
      </w:r>
      <w:r>
        <w:rPr/>
        <w:t> — выполнить текущую строку, не заходя внутрь функций</w:t>
      </w:r>
    </w:p>
    <w:p>
      <w:pPr>
        <w:pStyle w:val="BodyText"/>
        <w:numPr>
          <w:ilvl w:val="0"/>
          <w:numId w:val="7"/>
        </w:numPr>
        <w:pBdr/>
        <w:rPr/>
      </w:pPr>
      <w:r>
        <w:rPr>
          <w:rStyle w:val="Strong"/>
        </w:rPr>
        <w:t>Continue (F5)</w:t>
      </w:r>
      <w:r>
        <w:rPr/>
        <w:t> — продолжить выполнение до следующего брейкпоинта или окончания программы</w:t>
      </w:r>
    </w:p>
    <w:p>
      <w:pPr>
        <w:pStyle w:val="Normal"/>
        <w:numPr>
          <w:ilvl w:val="0"/>
          <w:numId w:val="2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просмотреть значения переменных во время отладки?</w:t>
      </w:r>
    </w:p>
    <w:p>
      <w:pPr>
        <w:pStyle w:val="BodyText"/>
        <w:numPr>
          <w:ilvl w:val="0"/>
          <w:numId w:val="8"/>
        </w:numPr>
        <w:pBdr/>
        <w:spacing w:before="0" w:after="0"/>
        <w:rPr/>
      </w:pPr>
      <w:r>
        <w:rPr/>
        <w:t>В окне </w:t>
      </w:r>
      <w:r>
        <w:rPr>
          <w:rStyle w:val="Strong"/>
        </w:rPr>
        <w:t>Locals</w:t>
      </w:r>
      <w:r>
        <w:rPr/>
        <w:t> отображаются локальные переменные текущей функции</w:t>
      </w:r>
    </w:p>
    <w:p>
      <w:pPr>
        <w:pStyle w:val="BodyText"/>
        <w:numPr>
          <w:ilvl w:val="0"/>
          <w:numId w:val="8"/>
        </w:numPr>
        <w:pBdr/>
        <w:spacing w:before="0" w:after="0"/>
        <w:rPr/>
      </w:pPr>
      <w:r>
        <w:rPr/>
        <w:t>В окне </w:t>
      </w:r>
      <w:r>
        <w:rPr>
          <w:rStyle w:val="Strong"/>
        </w:rPr>
        <w:t>Autos</w:t>
      </w:r>
      <w:r>
        <w:rPr/>
        <w:t> — переменные, используемые в текущей строке</w:t>
      </w:r>
    </w:p>
    <w:p>
      <w:pPr>
        <w:pStyle w:val="BodyText"/>
        <w:numPr>
          <w:ilvl w:val="0"/>
          <w:numId w:val="8"/>
        </w:numPr>
        <w:pBdr/>
        <w:rPr/>
      </w:pPr>
      <w:r>
        <w:rPr/>
        <w:t>Можно навести курсор на переменную в коде или добавить её в </w:t>
      </w:r>
      <w:r>
        <w:rPr>
          <w:rStyle w:val="Strong"/>
        </w:rPr>
        <w:t>Watch</w:t>
      </w:r>
      <w:r>
        <w:rPr/>
        <w:t>-окно</w:t>
      </w:r>
    </w:p>
    <w:p>
      <w:pPr>
        <w:pStyle w:val="Normal"/>
        <w:numPr>
          <w:ilvl w:val="0"/>
          <w:numId w:val="2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Что такое Watch-окно в отладчике? Как его использовать?</w:t>
      </w:r>
    </w:p>
    <w:p>
      <w:pPr>
        <w:pStyle w:val="Normal"/>
        <w:ind w:hanging="0" w:left="0" w:right="0"/>
        <w:rPr/>
      </w:pPr>
      <w:r>
        <w:rPr/>
        <w:t>Это окно, в которое можно добавить выражения или переменные для отслеживания их значений во время выполнения программы. Помогает следить за изменениями в переменных в разных точках выполнения.</w:t>
      </w:r>
    </w:p>
    <w:p>
      <w:pPr>
        <w:pStyle w:val="Normal"/>
        <w:numPr>
          <w:ilvl w:val="0"/>
          <w:numId w:val="2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отладить программу, если она падает без сообщения об ошибке?</w:t>
      </w:r>
    </w:p>
    <w:p>
      <w:pPr>
        <w:pStyle w:val="BodyText"/>
        <w:numPr>
          <w:ilvl w:val="0"/>
          <w:numId w:val="9"/>
        </w:numPr>
        <w:pBdr/>
        <w:spacing w:before="0" w:after="0"/>
        <w:rPr/>
      </w:pPr>
      <w:r>
        <w:rPr/>
        <w:t>Запустить программу в режиме отладки</w:t>
      </w:r>
    </w:p>
    <w:p>
      <w:pPr>
        <w:pStyle w:val="BodyText"/>
        <w:numPr>
          <w:ilvl w:val="0"/>
          <w:numId w:val="9"/>
        </w:numPr>
        <w:pBdr/>
        <w:spacing w:before="0" w:after="0"/>
        <w:rPr/>
      </w:pPr>
      <w:r>
        <w:rPr/>
        <w:t>Настроить исключения (Exceptions) — чтобы программа останавливалась при возникновении ошибок</w:t>
      </w:r>
    </w:p>
    <w:p>
      <w:pPr>
        <w:pStyle w:val="BodyText"/>
        <w:numPr>
          <w:ilvl w:val="0"/>
          <w:numId w:val="9"/>
        </w:numPr>
        <w:pBdr/>
        <w:spacing w:before="0" w:after="0"/>
        <w:rPr/>
      </w:pPr>
      <w:r>
        <w:rPr/>
        <w:t>Использовать просмотр стека вызовов, чтобы понять, где возникла проблема</w:t>
      </w:r>
    </w:p>
    <w:p>
      <w:pPr>
        <w:pStyle w:val="BodyText"/>
        <w:numPr>
          <w:ilvl w:val="0"/>
          <w:numId w:val="9"/>
        </w:numPr>
        <w:pBdr/>
        <w:rPr/>
      </w:pPr>
      <w:r>
        <w:rPr/>
        <w:t>Анализировать лог или дамп памяти, если есть</w:t>
      </w:r>
    </w:p>
    <w:p>
      <w:pPr>
        <w:pStyle w:val="Normal"/>
        <w:rPr/>
      </w:pPr>
      <w:r>
        <w:rPr>
          <w:b/>
          <w:bCs/>
        </w:rPr>
        <w:t>3. Дизассемблирование и анализ кода</w:t>
      </w:r>
    </w:p>
    <w:p>
      <w:pPr>
        <w:pStyle w:val="Normal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Что такое дизассемблер и какие задачи он решает?</w:t>
      </w:r>
    </w:p>
    <w:p>
      <w:pPr>
        <w:pStyle w:val="Normal"/>
        <w:ind w:hanging="0" w:left="0" w:right="0"/>
        <w:rPr/>
      </w:pPr>
      <w:r>
        <w:rPr/>
        <w:t>Дизассемблер преобразует бинарный код программы в ассемблерный код, чтобы понять логику работы программы без исходных исходников. Он помогает найти уязвимости, понять алгоритм, обнаружить скрытые функции или проверки.</w:t>
      </w:r>
    </w:p>
    <w:p>
      <w:pPr>
        <w:pStyle w:val="Normal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Какие популярные дизассемблеры вы знаете? (Ghidra, IDA Pro, radare2)</w:t>
      </w:r>
    </w:p>
    <w:p>
      <w:pPr>
        <w:pStyle w:val="BodyText"/>
        <w:numPr>
          <w:ilvl w:val="0"/>
          <w:numId w:val="10"/>
        </w:numPr>
        <w:pBdr/>
        <w:spacing w:before="0" w:after="0"/>
        <w:rPr/>
      </w:pPr>
      <w:r>
        <w:rPr>
          <w:rStyle w:val="Strong"/>
        </w:rPr>
        <w:t>Ghidra</w:t>
      </w:r>
      <w:r>
        <w:rPr/>
        <w:t> — бесплатный, мощный инструмент от NSA</w:t>
      </w:r>
    </w:p>
    <w:p>
      <w:pPr>
        <w:pStyle w:val="BodyText"/>
        <w:numPr>
          <w:ilvl w:val="0"/>
          <w:numId w:val="10"/>
        </w:numPr>
        <w:pBdr/>
        <w:spacing w:before="0" w:after="0"/>
        <w:rPr/>
      </w:pPr>
      <w:r>
        <w:rPr>
          <w:rStyle w:val="Strong"/>
        </w:rPr>
        <w:t>IDA Pro</w:t>
      </w:r>
      <w:r>
        <w:rPr/>
        <w:t> — коммерческий, широко используемый</w:t>
      </w:r>
    </w:p>
    <w:p>
      <w:pPr>
        <w:pStyle w:val="BodyText"/>
        <w:numPr>
          <w:ilvl w:val="0"/>
          <w:numId w:val="10"/>
        </w:numPr>
        <w:pBdr/>
        <w:rPr/>
      </w:pPr>
      <w:r>
        <w:rPr>
          <w:rStyle w:val="Strong"/>
        </w:rPr>
        <w:t>radare2</w:t>
      </w:r>
      <w:r>
        <w:rPr/>
        <w:t> — открытый и скриптованный инструмент</w:t>
      </w:r>
    </w:p>
    <w:p>
      <w:pPr>
        <w:pStyle w:val="Normal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найти функцию main в дизассемблированной программе?</w:t>
      </w:r>
    </w:p>
    <w:p>
      <w:pPr>
        <w:pStyle w:val="BodyText"/>
        <w:numPr>
          <w:ilvl w:val="0"/>
          <w:numId w:val="11"/>
        </w:numPr>
        <w:pBdr/>
        <w:spacing w:before="0" w:after="0"/>
        <w:rPr/>
      </w:pPr>
      <w:r>
        <w:rPr/>
        <w:t>По символам и именам функций (если есть символы)</w:t>
      </w:r>
    </w:p>
    <w:p>
      <w:pPr>
        <w:pStyle w:val="BodyText"/>
        <w:numPr>
          <w:ilvl w:val="0"/>
          <w:numId w:val="11"/>
        </w:numPr>
        <w:pBdr/>
        <w:spacing w:before="0" w:after="0"/>
        <w:rPr/>
      </w:pPr>
      <w:r>
        <w:rPr/>
        <w:t>В большинстве случаев, </w:t>
      </w:r>
      <w:r>
        <w:rPr>
          <w:rStyle w:val="Style9"/>
        </w:rPr>
        <w:t>main</w:t>
      </w:r>
      <w:r>
        <w:rPr/>
        <w:t> — это точка входа, которая обычно располагается в начале программы</w:t>
      </w:r>
    </w:p>
    <w:p>
      <w:pPr>
        <w:pStyle w:val="BodyText"/>
        <w:numPr>
          <w:ilvl w:val="0"/>
          <w:numId w:val="11"/>
        </w:numPr>
        <w:pBdr/>
        <w:rPr/>
      </w:pPr>
      <w:r>
        <w:rPr/>
        <w:t>В Ghidra или IDA можно искать функции, просмотрев таблицу функций или анализируя начало программы</w:t>
      </w:r>
    </w:p>
    <w:p>
      <w:pPr>
        <w:pStyle w:val="Normal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дизассемблер помогает найти проверку пароля в программе?</w:t>
      </w:r>
    </w:p>
    <w:p>
      <w:pPr>
        <w:pStyle w:val="BodyText"/>
        <w:numPr>
          <w:ilvl w:val="0"/>
          <w:numId w:val="12"/>
        </w:numPr>
        <w:pBdr/>
        <w:spacing w:before="0" w:after="0"/>
        <w:rPr/>
      </w:pPr>
      <w:r>
        <w:rPr/>
        <w:t>Анализируя функции, можно искать строки, связанные с вводом пароля</w:t>
      </w:r>
    </w:p>
    <w:p>
      <w:pPr>
        <w:pStyle w:val="BodyText"/>
        <w:numPr>
          <w:ilvl w:val="0"/>
          <w:numId w:val="12"/>
        </w:numPr>
        <w:pBdr/>
        <w:spacing w:before="0" w:after="0"/>
        <w:rPr/>
      </w:pPr>
      <w:r>
        <w:rPr/>
        <w:t>Ищите условные конструкции (</w:t>
      </w:r>
      <w:r>
        <w:rPr>
          <w:rStyle w:val="Style9"/>
        </w:rPr>
        <w:t>cmp</w:t>
      </w:r>
      <w:r>
        <w:rPr/>
        <w:t>, </w:t>
      </w:r>
      <w:r>
        <w:rPr>
          <w:rStyle w:val="Style9"/>
        </w:rPr>
        <w:t>je</w:t>
      </w:r>
      <w:r>
        <w:rPr/>
        <w:t>, </w:t>
      </w:r>
      <w:r>
        <w:rPr>
          <w:rStyle w:val="Style9"/>
        </w:rPr>
        <w:t>jne</w:t>
      </w:r>
      <w:r>
        <w:rPr/>
        <w:t>) после обработки ввода</w:t>
      </w:r>
    </w:p>
    <w:p>
      <w:pPr>
        <w:pStyle w:val="BodyText"/>
        <w:numPr>
          <w:ilvl w:val="0"/>
          <w:numId w:val="12"/>
        </w:numPr>
        <w:pBdr/>
        <w:rPr/>
      </w:pPr>
      <w:r>
        <w:rPr/>
        <w:t>Можно отслеживать логику сравнения и увидеть, где происходит проверка</w:t>
      </w:r>
    </w:p>
    <w:p>
      <w:pPr>
        <w:pStyle w:val="Normal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определить, какие библиотеки использует программа?</w:t>
      </w:r>
    </w:p>
    <w:p>
      <w:pPr>
        <w:pStyle w:val="BodyText"/>
        <w:numPr>
          <w:ilvl w:val="0"/>
          <w:numId w:val="13"/>
        </w:numPr>
        <w:pBdr/>
        <w:spacing w:before="0" w:after="0"/>
        <w:rPr/>
      </w:pPr>
      <w:r>
        <w:rPr/>
        <w:t>Анализируя импорты (import таблицу)</w:t>
      </w:r>
    </w:p>
    <w:p>
      <w:pPr>
        <w:pStyle w:val="BodyText"/>
        <w:numPr>
          <w:ilvl w:val="0"/>
          <w:numId w:val="13"/>
        </w:numPr>
        <w:pBdr/>
        <w:spacing w:before="0" w:after="0"/>
        <w:rPr/>
      </w:pPr>
      <w:r>
        <w:rPr/>
        <w:t>Ищите вызовы функций из стандартных или сторонних библиотек</w:t>
      </w:r>
    </w:p>
    <w:p>
      <w:pPr>
        <w:pStyle w:val="BodyText"/>
        <w:numPr>
          <w:ilvl w:val="0"/>
          <w:numId w:val="13"/>
        </w:numPr>
        <w:pBdr/>
        <w:rPr/>
      </w:pPr>
      <w:r>
        <w:rPr/>
        <w:t>В Ghidra или IDA можно просмотреть список импортов и вызовов</w:t>
      </w:r>
    </w:p>
    <w:p>
      <w:pPr>
        <w:pStyle w:val="Normal"/>
        <w:rPr/>
      </w:pPr>
      <w:r>
        <w:rPr>
          <w:b/>
          <w:bCs/>
        </w:rPr>
        <w:t>4. Практическое применение</w:t>
      </w:r>
    </w:p>
    <w:p>
      <w:pPr>
        <w:pStyle w:val="ListParagraph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с помощью отладчика найти ошибку "деление на ноль"?</w:t>
      </w:r>
    </w:p>
    <w:p>
      <w:pPr>
        <w:pStyle w:val="BodyText"/>
        <w:numPr>
          <w:ilvl w:val="0"/>
          <w:numId w:val="14"/>
        </w:numPr>
        <w:pBdr/>
        <w:spacing w:before="0" w:after="0"/>
        <w:rPr/>
      </w:pPr>
      <w:r>
        <w:rPr/>
        <w:t>Запустить программу в режиме отладки</w:t>
      </w:r>
    </w:p>
    <w:p>
      <w:pPr>
        <w:pStyle w:val="BodyText"/>
        <w:numPr>
          <w:ilvl w:val="0"/>
          <w:numId w:val="14"/>
        </w:numPr>
        <w:pBdr/>
        <w:spacing w:before="0" w:after="0"/>
        <w:rPr/>
      </w:pPr>
      <w:r>
        <w:rPr/>
        <w:t>Установить точки останова перед операцией деления</w:t>
      </w:r>
    </w:p>
    <w:p>
      <w:pPr>
        <w:pStyle w:val="BodyText"/>
        <w:numPr>
          <w:ilvl w:val="0"/>
          <w:numId w:val="14"/>
        </w:numPr>
        <w:pBdr/>
        <w:spacing w:before="0" w:after="0"/>
        <w:rPr/>
      </w:pPr>
      <w:r>
        <w:rPr/>
        <w:t>Идентифицировать переменные, участвующие в делении</w:t>
      </w:r>
    </w:p>
    <w:p>
      <w:pPr>
        <w:pStyle w:val="BodyText"/>
        <w:numPr>
          <w:ilvl w:val="0"/>
          <w:numId w:val="14"/>
        </w:numPr>
        <w:pBdr/>
        <w:rPr/>
      </w:pPr>
      <w:r>
        <w:rPr/>
        <w:t>Если программа падает, увидеть стек вызовов и локальные переменные, чтобы понять, почему деление было на ноль</w:t>
      </w:r>
    </w:p>
    <w:p>
      <w:pPr>
        <w:pStyle w:val="Normal"/>
        <w:rPr/>
      </w:pPr>
      <w:r>
        <w:rPr>
          <w:b/>
          <w:bCs/>
        </w:rPr>
        <w:t>5. Обратная разработка (Reverse Engineering)</w:t>
      </w:r>
    </w:p>
    <w:p>
      <w:pPr>
        <w:pStyle w:val="ListParagraph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восстановить алгоритм программы, если у вас нет исходного кода?</w:t>
      </w:r>
    </w:p>
    <w:p>
      <w:pPr>
        <w:pStyle w:val="BodyText"/>
        <w:numPr>
          <w:ilvl w:val="0"/>
          <w:numId w:val="15"/>
        </w:numPr>
        <w:pBdr/>
        <w:spacing w:before="0" w:after="0"/>
        <w:rPr/>
      </w:pPr>
      <w:r>
        <w:rPr/>
        <w:t>Использовать дизассемблер для анализа бинарника</w:t>
      </w:r>
    </w:p>
    <w:p>
      <w:pPr>
        <w:pStyle w:val="BodyText"/>
        <w:numPr>
          <w:ilvl w:val="0"/>
          <w:numId w:val="15"/>
        </w:numPr>
        <w:pBdr/>
        <w:spacing w:before="0" w:after="0"/>
        <w:rPr/>
      </w:pPr>
      <w:r>
        <w:rPr/>
        <w:t>Найти ключевые функции и блоки логики</w:t>
      </w:r>
    </w:p>
    <w:p>
      <w:pPr>
        <w:pStyle w:val="BodyText"/>
        <w:numPr>
          <w:ilvl w:val="0"/>
          <w:numId w:val="15"/>
        </w:numPr>
        <w:pBdr/>
        <w:spacing w:before="0" w:after="0"/>
        <w:rPr/>
      </w:pPr>
      <w:r>
        <w:rPr/>
        <w:t>Воссоздать алгоритм вручную, описывая его на псевдокоде или языке программирования</w:t>
      </w:r>
    </w:p>
    <w:p>
      <w:pPr>
        <w:pStyle w:val="BodyText"/>
        <w:numPr>
          <w:ilvl w:val="0"/>
          <w:numId w:val="15"/>
        </w:numPr>
        <w:pBdr/>
        <w:rPr/>
      </w:pPr>
      <w:r>
        <w:rPr/>
        <w:t>Использовать отладчик для отслеживания исполнения</w:t>
      </w:r>
    </w:p>
    <w:p>
      <w:pPr>
        <w:pStyle w:val="Normal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найти ключевые функции в дизассемблированной программе?</w:t>
      </w:r>
    </w:p>
    <w:p>
      <w:pPr>
        <w:pStyle w:val="BodyText"/>
        <w:numPr>
          <w:ilvl w:val="0"/>
          <w:numId w:val="16"/>
        </w:numPr>
        <w:pBdr/>
        <w:spacing w:before="0" w:after="0"/>
        <w:rPr/>
      </w:pPr>
      <w:r>
        <w:rPr/>
        <w:t>Ищите функции с подозрительно названными или типичными для логики проверки пароля или шифрования</w:t>
      </w:r>
    </w:p>
    <w:p>
      <w:pPr>
        <w:pStyle w:val="BodyText"/>
        <w:numPr>
          <w:ilvl w:val="0"/>
          <w:numId w:val="16"/>
        </w:numPr>
        <w:pBdr/>
        <w:spacing w:before="0" w:after="0"/>
        <w:rPr/>
      </w:pPr>
      <w:r>
        <w:rPr/>
        <w:t>Обращайте внимание на строки, связанные с вводом данных, вводом пароля</w:t>
      </w:r>
    </w:p>
    <w:p>
      <w:pPr>
        <w:pStyle w:val="BodyText"/>
        <w:numPr>
          <w:ilvl w:val="0"/>
          <w:numId w:val="16"/>
        </w:numPr>
        <w:pBdr/>
        <w:rPr/>
      </w:pPr>
      <w:r>
        <w:rPr/>
        <w:t>Анализируйте вызовы и условные переходы</w:t>
      </w:r>
    </w:p>
    <w:p>
      <w:pPr>
        <w:pStyle w:val="Normal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определить, использует ли программа шифрование?</w:t>
      </w:r>
    </w:p>
    <w:p>
      <w:pPr>
        <w:pStyle w:val="BodyText"/>
        <w:numPr>
          <w:ilvl w:val="0"/>
          <w:numId w:val="17"/>
        </w:numPr>
        <w:pBdr/>
        <w:spacing w:before="0" w:after="0"/>
        <w:rPr/>
      </w:pPr>
      <w:r>
        <w:rPr/>
        <w:t>Ищите вызовы функций криптографических библиотек</w:t>
      </w:r>
    </w:p>
    <w:p>
      <w:pPr>
        <w:pStyle w:val="BodyText"/>
        <w:numPr>
          <w:ilvl w:val="0"/>
          <w:numId w:val="17"/>
        </w:numPr>
        <w:pBdr/>
        <w:spacing w:before="0" w:after="0"/>
        <w:rPr/>
      </w:pPr>
      <w:r>
        <w:rPr/>
        <w:t>Анализируйте строки, связанные с ключами или шифрованными данными</w:t>
      </w:r>
    </w:p>
    <w:p>
      <w:pPr>
        <w:pStyle w:val="BodyText"/>
        <w:numPr>
          <w:ilvl w:val="0"/>
          <w:numId w:val="17"/>
        </w:numPr>
        <w:pBdr/>
        <w:rPr/>
      </w:pPr>
      <w:r>
        <w:rPr/>
        <w:t>Обратите внимание на участки с длинными байтовыми массивами или функциями, похожими на шифрование/дешифрование</w:t>
      </w:r>
    </w:p>
    <w:p>
      <w:pPr>
        <w:pStyle w:val="Normal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 проанализировать вредоносное ПО с помощью дизассемблера?</w:t>
      </w:r>
    </w:p>
    <w:p>
      <w:pPr>
        <w:pStyle w:val="BodyText"/>
        <w:numPr>
          <w:ilvl w:val="0"/>
          <w:numId w:val="18"/>
        </w:numPr>
        <w:pBdr/>
        <w:spacing w:before="0" w:after="0"/>
        <w:rPr/>
      </w:pPr>
      <w:r>
        <w:rPr/>
        <w:t>Определить точки входа и ключевые функции</w:t>
      </w:r>
    </w:p>
    <w:p>
      <w:pPr>
        <w:pStyle w:val="BodyText"/>
        <w:numPr>
          <w:ilvl w:val="0"/>
          <w:numId w:val="18"/>
        </w:numPr>
        <w:pBdr/>
        <w:spacing w:before="0" w:after="0"/>
        <w:rPr/>
      </w:pPr>
      <w:r>
        <w:rPr/>
        <w:t>Ищите команды, связанные с сетевым взаимодействием, файлами или регистрацией</w:t>
      </w:r>
    </w:p>
    <w:p>
      <w:pPr>
        <w:pStyle w:val="BodyText"/>
        <w:numPr>
          <w:ilvl w:val="0"/>
          <w:numId w:val="18"/>
        </w:numPr>
        <w:pBdr/>
        <w:spacing w:before="0" w:after="0"/>
        <w:rPr/>
      </w:pPr>
      <w:r>
        <w:rPr/>
        <w:t>Анализируйте, есть ли шифрование или сокрытие логики</w:t>
      </w:r>
    </w:p>
    <w:p>
      <w:pPr>
        <w:pStyle w:val="BodyText"/>
        <w:numPr>
          <w:ilvl w:val="0"/>
          <w:numId w:val="18"/>
        </w:numPr>
        <w:pBdr/>
        <w:rPr/>
      </w:pPr>
      <w:r>
        <w:rPr/>
        <w:t>Используйте динамический анализ (отладчик) для отслеживания поведения</w:t>
      </w:r>
    </w:p>
    <w:p>
      <w:pPr>
        <w:pStyle w:val="Normal"/>
        <w:rPr/>
      </w:pPr>
      <w:r>
        <w:rPr>
          <w:b/>
          <w:bCs/>
        </w:rPr>
        <w:t>6. Дополнительные вопросы</w:t>
      </w:r>
    </w:p>
    <w:p>
      <w:pPr>
        <w:pStyle w:val="ListParagraph"/>
        <w:numPr>
          <w:ilvl w:val="0"/>
          <w:numId w:val="3"/>
        </w:numPr>
        <w:rPr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В чем разница между статическим и динамическим анализом?</w:t>
      </w:r>
    </w:p>
    <w:p>
      <w:pPr>
        <w:pStyle w:val="BodyText"/>
        <w:numPr>
          <w:ilvl w:val="0"/>
          <w:numId w:val="19"/>
        </w:numPr>
        <w:pBdr/>
        <w:spacing w:before="0" w:after="0"/>
        <w:rPr/>
      </w:pPr>
      <w:r>
        <w:rPr>
          <w:rStyle w:val="Strong"/>
        </w:rPr>
        <w:t xml:space="preserve">Статический анализ </w:t>
      </w:r>
      <w:r>
        <w:rPr/>
        <w:t>— исследование кода без его запуска: анализ файла, дизассемблирование, просмотр строк</w:t>
      </w:r>
    </w:p>
    <w:p>
      <w:pPr>
        <w:pStyle w:val="BodyText"/>
        <w:numPr>
          <w:ilvl w:val="0"/>
          <w:numId w:val="19"/>
        </w:numPr>
        <w:pBdr/>
        <w:rPr/>
      </w:pPr>
      <w:r>
        <w:rPr>
          <w:rStyle w:val="Strong"/>
        </w:rPr>
        <w:t xml:space="preserve">Динамический анализ </w:t>
      </w:r>
      <w:r>
        <w:rPr/>
        <w:t>— запуск программы и наблюдение за ее поведением: отладка, мониторинг системных вызовов, сетевых соединений</w:t>
      </w:r>
    </w:p>
    <w:p>
      <w:pPr>
        <w:pStyle w:val="Normal"/>
        <w:numPr>
          <w:ilvl w:val="0"/>
          <w:numId w:val="3"/>
        </w:numPr>
        <w:rPr>
          <w:i/>
          <w:i/>
          <w:iCs/>
          <w:u w:val="single"/>
        </w:rPr>
      </w:pPr>
      <w:r>
        <w:rPr>
          <w:i/>
          <w:iCs/>
          <w:u w:val="single"/>
        </w:rPr>
        <w:t>Какие этические аспекты нужно учитывать при работе с дизассемблерами и отладчиками?</w:t>
      </w:r>
    </w:p>
    <w:p>
      <w:pPr>
        <w:pStyle w:val="BodyText"/>
        <w:numPr>
          <w:ilvl w:val="0"/>
          <w:numId w:val="20"/>
        </w:numPr>
        <w:pBdr/>
        <w:spacing w:before="0" w:after="0"/>
        <w:rPr/>
      </w:pPr>
      <w:r>
        <w:rPr/>
        <w:t>Не использовать инструменты для взлома чужих систем без разрешения</w:t>
      </w:r>
    </w:p>
    <w:p>
      <w:pPr>
        <w:pStyle w:val="BodyText"/>
        <w:numPr>
          <w:ilvl w:val="0"/>
          <w:numId w:val="20"/>
        </w:numPr>
        <w:pBdr/>
        <w:spacing w:before="0" w:after="0"/>
        <w:rPr/>
      </w:pPr>
      <w:r>
        <w:rPr/>
        <w:t>Соблюдать законы и правила по защите информации</w:t>
      </w:r>
    </w:p>
    <w:p>
      <w:pPr>
        <w:pStyle w:val="BodyText"/>
        <w:numPr>
          <w:ilvl w:val="0"/>
          <w:numId w:val="20"/>
        </w:numPr>
        <w:pBdr/>
        <w:spacing w:before="0" w:after="0"/>
        <w:rPr/>
      </w:pPr>
      <w:r>
        <w:rPr/>
        <w:t>Не распространять вредоносное ПО или не использовать полученные знания для вредоносных целей</w:t>
      </w:r>
    </w:p>
    <w:p>
      <w:pPr>
        <w:pStyle w:val="BodyText"/>
        <w:numPr>
          <w:ilvl w:val="0"/>
          <w:numId w:val="20"/>
        </w:numPr>
        <w:pBdr/>
        <w:rPr/>
      </w:pPr>
      <w:r>
        <w:rPr/>
        <w:t>Использовать такие инструменты только для тестирования собственной системы или в рамках легальных задач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Iosevka Term SS03">
    <w:charset w:val="01"/>
    <w:family w:val="modern"/>
    <w:pitch w:val="fixed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7707e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7707e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7707e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707e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7707e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7707e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7707e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7707e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7707e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7707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7707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7707e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707e6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7707e6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7707e6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7707e6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7707e6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7707e6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7707e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7707e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7707e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707e6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7707e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707e6"/>
    <w:rPr>
      <w:b/>
      <w:bCs/>
      <w:smallCaps/>
      <w:color w:themeColor="accent1" w:themeShade="bf" w:val="0F4761"/>
      <w:spacing w:val="5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9">
    <w:name w:val="Исходный текст"/>
    <w:qFormat/>
    <w:rPr>
      <w:rFonts w:ascii="Iosevka Term SS03" w:hAnsi="Iosevka Term SS03" w:eastAsia="Iosevka Term SS03" w:cs="Iosevka Term SS03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7707e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7707e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7707e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707e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770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LibreOffice/7.6.4.1$Linux_X86_64 LibreOffice_project/60$Build-1</Application>
  <AppVersion>15.0000</AppVersion>
  <Pages>4</Pages>
  <Words>867</Words>
  <Characters>5447</Characters>
  <CharactersWithSpaces>6164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2025-06-05T05:19:00Z</dcterms:created>
  <dc:creator>My+Office</dc:creator>
  <dc:description/>
  <dc:language>ru-RU</dc:language>
  <cp:lastModifiedBy/>
  <dcterms:modified xsi:type="dcterms:W3CDTF">2025-06-06T15:08:46Z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