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91D3" w14:textId="376E05DE" w:rsidR="009623AE" w:rsidRDefault="004A3240">
      <w:pPr>
        <w:rPr>
          <w:lang w:val="en-US"/>
        </w:rPr>
      </w:pPr>
      <w:r>
        <w:rPr>
          <w:lang w:val="en-US"/>
        </w:rPr>
        <w:t>Kafka distributions</w:t>
      </w:r>
    </w:p>
    <w:p w14:paraId="12E3EBBE" w14:textId="1E935276" w:rsidR="004A3240" w:rsidRDefault="004A3240" w:rsidP="004A3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source – Apache kafka </w:t>
      </w:r>
    </w:p>
    <w:p w14:paraId="14CF3AA8" w14:textId="2D1A58AC" w:rsidR="004A3240" w:rsidRDefault="004A3240" w:rsidP="004A3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Commercial Distribution – Confluent.io</w:t>
      </w:r>
    </w:p>
    <w:p w14:paraId="18CBDB58" w14:textId="58F7602F" w:rsidR="004A3240" w:rsidRPr="004A3240" w:rsidRDefault="004A3240" w:rsidP="004A3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Managed Service – confluent,aws,</w:t>
      </w:r>
      <w:r w:rsidR="009477D0">
        <w:rPr>
          <w:lang w:val="en-US"/>
        </w:rPr>
        <w:t>aiven.io</w:t>
      </w:r>
    </w:p>
    <w:sectPr w:rsidR="004A3240" w:rsidRPr="004A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944C5"/>
    <w:multiLevelType w:val="hybridMultilevel"/>
    <w:tmpl w:val="FF4EFB4C"/>
    <w:lvl w:ilvl="0" w:tplc="462A2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58"/>
    <w:rsid w:val="000C222F"/>
    <w:rsid w:val="004A3240"/>
    <w:rsid w:val="009477D0"/>
    <w:rsid w:val="009623AE"/>
    <w:rsid w:val="00DF1F35"/>
    <w:rsid w:val="00F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AB34"/>
  <w15:chartTrackingRefBased/>
  <w15:docId w15:val="{8570F4AB-0041-44EB-B724-F081A28D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2022-08-03T06:59:00Z</dcterms:created>
  <dcterms:modified xsi:type="dcterms:W3CDTF">2022-08-03T08:31:00Z</dcterms:modified>
</cp:coreProperties>
</file>