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E2" w:rsidRDefault="00A85088">
      <w:r w:rsidRPr="00A85088">
        <w:t>http://www.baeldung.com/integration-testing-in-spring</w:t>
      </w:r>
      <w:bookmarkStart w:id="0" w:name="_GoBack"/>
      <w:bookmarkEnd w:id="0"/>
    </w:p>
    <w:sectPr w:rsidR="006C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49"/>
    <w:rsid w:val="0002637C"/>
    <w:rsid w:val="006A0549"/>
    <w:rsid w:val="00A85088"/>
    <w:rsid w:val="00E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B8AA-21DE-4159-865F-649634A3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</cp:revision>
  <dcterms:created xsi:type="dcterms:W3CDTF">2018-03-03T14:55:00Z</dcterms:created>
  <dcterms:modified xsi:type="dcterms:W3CDTF">2018-03-03T14:55:00Z</dcterms:modified>
</cp:coreProperties>
</file>