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ПОЯСНИТЕЛЬНАЯ ЗАПИСКА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к MVP веб-приложения для проведения онлайн-квизов в реальном времени</w:t>
      </w:r>
    </w:p>
    <w:p>
      <w:pPr>
        <w:spacing w:after="2600"/>
        <w:jc w:val="center"/>
      </w:pPr>
      <w:r>
        <w:rPr>
          <w:rFonts w:ascii="Calibri" w:cs="Calibri" w:eastAsia="Calibri" w:hAnsi="Calibri"/>
          <w:b/>
          <w:bCs/>
          <w:color w:val="8A6D1F"/>
          <w:sz w:val="32"/>
          <w:szCs w:val="32"/>
        </w:rPr>
        <w:t xml:space="preserve">«QuizLive»</w:t>
      </w:r>
    </w:p>
    <w:p>
      <w:pPr>
        <w:jc w:val="center"/>
      </w:pPr>
      <w:r>
        <w:rPr>
          <w:rFonts w:ascii="Calibri" w:cs="Calibri" w:eastAsia="Calibri" w:hAnsi="Calibri"/>
          <w:color w:val="5A5F6E"/>
          <w:sz w:val="22"/>
          <w:szCs w:val="22"/>
        </w:rPr>
        <w:t xml:space="preserve">Июль 2026</w:t>
      </w:r>
    </w:p>
    <w:p>
      <w:pPr>
        <w:spacing w:after="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2233"/>
          <w:sz w:val="30"/>
          <w:szCs w:val="30"/>
        </w:rPr>
        <w:t xml:space="preserve">1. Назначение системы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QuizLive — веб-приложение для проведения онлайн-квизов в режиме реального времени. Организатор создаёт квиз (категория, вопросы, тайминги, правила) и запускает игровую сессию; система генерирует уникальный 6-значный код комнаты. Участники подключаются по коду, синхронно видят каждый вопрос, отвечают в отведённое время и по завершении получают итоговый лидерборд. Все результаты сохраняются и доступны в личных кабинетах: участнику — история участия и личная статистика, организатору — история проведённых игр и статистика по каждому квизу.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Реализованы все функциональные требования технического задания: аутентификация с двумя ролями; конструктор квизов с текстовыми вопросами и вопросами с изображениями, одиночным и множественным выбором; проведение игры в реальном времени с серверным ограничением времени ответа; начисление баллов, определение победителей и лидерборд; личные кабинеты с историей и статистикой.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2233"/>
          <w:sz w:val="30"/>
          <w:szCs w:val="30"/>
        </w:rPr>
        <w:t xml:space="preserve">2. Архитектура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Приложение построено по классической трёхзвенной схеме «SPA-клиент — сервер приложений — база данных», дополненной постоянным WebSocket-каналом для игровых сессий: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Клиент (SPA на React) взаимодействует с сервером двумя способами: через REST API (аутентификация, CRUD квизов и вопросов, история и статистика) и через WebSocket (Socket.IO) во время игры — подключение к комнате, получение вопросов, отправка ответов, лидерборд.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Сервер (Node.js + Express) — единственный источник истины в игре: хранит состояние комнат в памяти, отсчитывает время каждого вопроса, принимает ответы только в интервале демонстрации вопроса, начисляет баллы и по завершении сессии записывает результаты в базу данных.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База данных (SQLite) хранит пользователей, квизы, вопросы, игровые сессии и результаты. Правильные ответы никогда не передаются участникам до закрытия вопроса.</w:t>
      </w:r>
    </w:p>
    <w:p>
      <w:pPr>
        <w:pStyle w:val="Heading2"/>
        <w:spacing w:after="110" w:before="220"/>
      </w:pPr>
      <w:r>
        <w:rPr>
          <w:rFonts w:ascii="Calibri" w:cs="Calibri" w:eastAsia="Calibri" w:hAnsi="Calibri"/>
          <w:b/>
          <w:bCs/>
          <w:color w:val="8A6D1F"/>
          <w:sz w:val="25"/>
          <w:szCs w:val="25"/>
        </w:rPr>
        <w:t xml:space="preserve">2.1. Модель данных</w:t>
      </w:r>
    </w:p>
    <w:tbl>
      <w:tblPr>
        <w:tblW w:type="dxa" w:w="9200"/>
        <w:tblBorders>
          <w:top w:val="single" w:color="C9CDD9" w:sz="4"/>
          <w:left w:val="single" w:color="C9CDD9" w:sz="4"/>
          <w:bottom w:val="single" w:color="C9CDD9" w:sz="4"/>
          <w:right w:val="single" w:color="C9CDD9" w:sz="4"/>
          <w:insideH w:val="single" w:color="C9CDD9" w:sz="4"/>
          <w:insideV w:val="single" w:color="C9CDD9" w:sz="4"/>
        </w:tblBorders>
      </w:tblPr>
      <w:tblGrid>
        <w:gridCol w:w="2100"/>
        <w:gridCol w:w="7100"/>
      </w:tblGrid>
      <w:tr>
        <w:tc>
          <w:tcPr>
            <w:tcW w:type="dxa" w:w="2100"/>
            <w:shd w:fill="EF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Таблица</w:t>
            </w:r>
          </w:p>
        </w:tc>
        <w:tc>
          <w:tcPr>
            <w:tcW w:type="dxa" w:w="7100"/>
            <w:shd w:fill="EF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Содержимое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users</w:t>
            </w:r>
          </w:p>
        </w:tc>
        <w:tc>
          <w:tcPr>
            <w:tcW w:type="dxa" w:w="7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Пользователи: почта, имя, хэш пароля (bcrypt), роль (organizer / participant)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quizzes</w:t>
            </w:r>
          </w:p>
        </w:tc>
        <w:tc>
          <w:tcPr>
            <w:tcW w:type="dxa" w:w="7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Квизы: владелец, название, категория, правила, время на вопрос по умолчанию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questions</w:t>
            </w:r>
          </w:p>
        </w:tc>
        <w:tc>
          <w:tcPr>
            <w:tcW w:type="dxa" w:w="7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Вопросы: текст, URL изображения, тип (single / multi), индивидуальное время, варианты и правильные ответы (JSON)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sessions</w:t>
            </w:r>
          </w:p>
        </w:tc>
        <w:tc>
          <w:tcPr>
            <w:tcW w:type="dxa" w:w="7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Проведённые игровые сессии: квиз, код комнаты, время начала и окончания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results</w:t>
            </w:r>
          </w:p>
        </w:tc>
        <w:tc>
          <w:tcPr>
            <w:tcW w:type="dxa" w:w="7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Результаты участников: баллы, число верных ответов, итоговое место</w:t>
            </w:r>
          </w:p>
        </w:tc>
      </w:tr>
    </w:tbl>
    <w:p>
      <w:pPr>
        <w:pStyle w:val="Heading2"/>
        <w:spacing w:after="110" w:before="220"/>
      </w:pPr>
      <w:r>
        <w:rPr>
          <w:rFonts w:ascii="Calibri" w:cs="Calibri" w:eastAsia="Calibri" w:hAnsi="Calibri"/>
          <w:b/>
          <w:bCs/>
          <w:color w:val="8A6D1F"/>
          <w:sz w:val="25"/>
          <w:szCs w:val="25"/>
        </w:rPr>
        <w:t xml:space="preserve">2.2. Игровой цикл в реальном времени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Организатор запускает квиз → сервер создаёт комнату с уникальным кодом.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Участники подключаются по коду; список игроков в лобби обновляется у всех мгновенно.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На каждый вопрос сервер рассылает условие и варианты (без правильных ответов) и запускает таймер; ответы принимаются только до его истечения.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По истечении времени (или когда ответили все) сервер раскрывает правильный ответ, начисляет баллы — 500 за верный ответ плюс до 500 бонуса за скорость — и показывает промежуточный топ-5.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После последнего вопроса всем отображается итоговый лидерборд, а сессия и результаты сохраняются в базу.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2233"/>
          <w:sz w:val="30"/>
          <w:szCs w:val="30"/>
        </w:rPr>
        <w:t xml:space="preserve">3. Обоснование выбора технологического стека</w:t>
      </w:r>
    </w:p>
    <w:tbl>
      <w:tblPr>
        <w:tblW w:type="dxa" w:w="9200"/>
        <w:tblBorders>
          <w:top w:val="single" w:color="C9CDD9" w:sz="4"/>
          <w:left w:val="single" w:color="C9CDD9" w:sz="4"/>
          <w:bottom w:val="single" w:color="C9CDD9" w:sz="4"/>
          <w:right w:val="single" w:color="C9CDD9" w:sz="4"/>
          <w:insideH w:val="single" w:color="C9CDD9" w:sz="4"/>
          <w:insideV w:val="single" w:color="C9CDD9" w:sz="4"/>
        </w:tblBorders>
      </w:tblPr>
      <w:tblGrid>
        <w:gridCol w:w="2500"/>
        <w:gridCol w:w="6700"/>
      </w:tblGrid>
      <w:tr>
        <w:tc>
          <w:tcPr>
            <w:tcW w:type="dxa" w:w="2500"/>
            <w:shd w:fill="EF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Технология</w:t>
            </w:r>
          </w:p>
        </w:tc>
        <w:tc>
          <w:tcPr>
            <w:tcW w:type="dxa" w:w="6700"/>
            <w:shd w:fill="EF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Обоснование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React 18 + Vite (SPA)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Требование ТЗ; компонентная модель идеально ложится на игровые экраны с часто меняющимся состоянием; Vite даёт мгновенную пересборку и dev-прокси к API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Node.js + Express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Единый язык (JavaScript) на клиенте и сервере; Express — минималистичный стандарт де-факто для REST API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Socket.IO (WebSocket)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Надёжная доставка событий комнатам (rooms), автоматическое переподключение, fallback-транспорты; встроенная поддержка подтверждений (ack) упрощает протокол игры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SQLite (node:sqlite)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Реляционная БД без отдельного сервера — идеально для MVP; встроена в Node.js — без нативных зависимостей и компиляции; переход на PostgreSQL не меняет схему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JWT + bcryptjs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Токенная аутентификация работает одинаково для REST и WebSocket (токен передаётся в handshake); bcrypt — стандарт хэширования паролей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2233"/>
          <w:sz w:val="30"/>
          <w:szCs w:val="30"/>
        </w:rPr>
        <w:t xml:space="preserve">4. Основные этапы разработки</w:t>
      </w:r>
    </w:p>
    <w:p>
      <w:pPr>
        <w:pStyle w:val="ListParagraph"/>
        <w:numPr>
          <w:ilvl w:val="0"/>
          <w:numId w:val="4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Проектирование интерфейса: сценарии ролей, структура пяти ключевых экранов (вход/регистрация, кабинет, редактор квиза, экран участника, лидерборд), макеты.</w:t>
      </w:r>
    </w:p>
    <w:p>
      <w:pPr>
        <w:pStyle w:val="ListParagraph"/>
        <w:numPr>
          <w:ilvl w:val="0"/>
          <w:numId w:val="4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Модель базы данных: пять таблиц (users, quizzes, questions, sessions, results) со связями и каскадным удалением.</w:t>
      </w:r>
    </w:p>
    <w:p>
      <w:pPr>
        <w:pStyle w:val="ListParagraph"/>
        <w:numPr>
          <w:ilvl w:val="0"/>
          <w:numId w:val="4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Серверная часть: REST API (аутентификация, CRUD квизов и вопросов, история и статистика) с проверкой ролей и валидацией входных данных.</w:t>
      </w:r>
    </w:p>
    <w:p>
      <w:pPr>
        <w:pStyle w:val="ListParagraph"/>
        <w:numPr>
          <w:ilvl w:val="0"/>
          <w:numId w:val="4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Игровой движок на WebSocket: комнаты, серверные таймеры, подсчёт баллов, лидерборды, сохранение результатов, обработка отключений ведущего и игроков.</w:t>
      </w:r>
    </w:p>
    <w:p>
      <w:pPr>
        <w:pStyle w:val="ListParagraph"/>
        <w:numPr>
          <w:ilvl w:val="0"/>
          <w:numId w:val="4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Клиент (React SPA): маршрутизация с защитой по ролям, экраны организатора и участника, синхронизированный обратный отсчёт, единая дизайн-система.</w:t>
      </w:r>
    </w:p>
    <w:p>
      <w:pPr>
        <w:pStyle w:val="ListParagraph"/>
        <w:numPr>
          <w:ilvl w:val="0"/>
          <w:numId w:val="4"/>
        </w:num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Тестирование на группе пользователей: сквозной сценарий «создать → запустить → сыграть несколькими участниками → проверить лидерборд и кабинеты», проверка граничных случаев (опоздавший ответ, переподключение, досрочное завершение).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2233"/>
          <w:sz w:val="30"/>
          <w:szCs w:val="30"/>
        </w:rPr>
        <w:t xml:space="preserve">5. Результат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Получен работоспособный MVP, полностью закрывающий ожидаемый результат ТЗ: организатор создаёт и запускает квизы; участники подключаются по коду комнаты и играют в реальном времени; по завершении все видят лидерборд; данные о проведённых играх и результатах сохраняются. Инструкция по запуску — в файле README.md репозитория (режим разработки: два процесса; продакшен: сборка клиента и один сервер на одном порту).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2233"/>
          <w:sz w:val="30"/>
          <w:szCs w:val="30"/>
        </w:rPr>
        <w:t xml:space="preserve">Приложение. Ссылки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Макеты интерфейса: </w:t>
      </w:r>
      <w:r>
        <w:rPr>
          <w:rFonts w:ascii="Calibri" w:cs="Calibri" w:eastAsia="Calibri" w:hAnsi="Calibri"/>
          <w:i/>
          <w:iCs/>
          <w:color w:val="5A5F6E"/>
          <w:sz w:val="22"/>
          <w:szCs w:val="22"/>
        </w:rPr>
        <w:t xml:space="preserve">папка docs/mockups (5 экранов, PNG + HTML-исходник; импортируются в Figma плагином html.to.design). Figma: https://www.figma.com/design/RWrCNEkPBh8qD7ly1XjsmH («QuizLive — макеты MVP»)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Репозиторий с исходным кодом: </w:t>
      </w:r>
      <w:r>
        <w:rPr>
          <w:rFonts w:ascii="Calibri" w:cs="Calibri" w:eastAsia="Calibri" w:hAnsi="Calibri"/>
          <w:i/>
          <w:iCs/>
          <w:color w:val="5A5F6E"/>
          <w:sz w:val="22"/>
          <w:szCs w:val="22"/>
        </w:rPr>
        <w:t xml:space="preserve">добавьте после публикации, например: https://github.com/&lt;логин&gt;/quiz-live (весь код — в папке quiz-live данного архива)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Развёрнутое приложение (опционально): </w:t>
      </w:r>
      <w:r>
        <w:rPr>
          <w:rFonts w:ascii="Calibri" w:cs="Calibri" w:eastAsia="Calibri" w:hAnsi="Calibri"/>
          <w:i/>
          <w:iCs/>
          <w:color w:val="5A5F6E"/>
          <w:sz w:val="22"/>
          <w:szCs w:val="22"/>
        </w:rPr>
        <w:t xml:space="preserve">добавьте после деплоя (Railway / Render / VPS): собрать клиент (npm run build) и запустить сервер (npm start)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2026-07-13T08:01:05.108Z</dcterms:created>
  <dcterms:modified xsi:type="dcterms:W3CDTF">2026-07-13T08:01:05.108Z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