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6904" w14:textId="4ECE914F" w:rsidR="00E7772F" w:rsidRDefault="00A96342">
      <w:pPr>
        <w:spacing w:after="0"/>
        <w:rPr>
          <w:lang w:eastAsia="zh-CN"/>
        </w:rPr>
      </w:pPr>
      <w:r>
        <w:rPr>
          <w:rFonts w:hint="eastAsia"/>
          <w:noProof/>
          <w:color w:val="000000"/>
          <w:sz w:val="19"/>
          <w:lang w:eastAsia="zh-CN"/>
        </w:rPr>
        <w:drawing>
          <wp:anchor distT="0" distB="0" distL="114300" distR="114300" simplePos="0" relativeHeight="251658240" behindDoc="0" locked="0" layoutInCell="1" allowOverlap="1" wp14:anchorId="1197E0F6" wp14:editId="034CD820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1194435" cy="1474470"/>
            <wp:effectExtent l="0" t="0" r="0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_5797副本白1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lang w:eastAsia="zh-CN"/>
        </w:rPr>
        <w:t xml:space="preserve"> </w:t>
      </w:r>
    </w:p>
    <w:p w14:paraId="2CFAA680" w14:textId="77777777" w:rsidR="000F311F" w:rsidRDefault="0065371E" w:rsidP="00E10223">
      <w:pPr>
        <w:spacing w:after="0"/>
        <w:jc w:val="both"/>
        <w:rPr>
          <w:color w:val="000000"/>
          <w:sz w:val="20"/>
          <w:lang w:eastAsia="zh-CN"/>
        </w:rPr>
      </w:pPr>
      <w:r w:rsidRPr="007C1663">
        <w:rPr>
          <w:rFonts w:hint="eastAsia"/>
          <w:color w:val="000000"/>
          <w:sz w:val="20"/>
          <w:lang w:eastAsia="zh-CN"/>
        </w:rPr>
        <w:t>尹嫱</w:t>
      </w:r>
      <w:r w:rsidR="00A96342" w:rsidRPr="007C1663">
        <w:rPr>
          <w:rFonts w:hint="eastAsia"/>
          <w:color w:val="000000"/>
          <w:sz w:val="20"/>
          <w:lang w:eastAsia="zh-CN"/>
        </w:rPr>
        <w:t>，工学博士，</w:t>
      </w:r>
      <w:r w:rsidR="00400894" w:rsidRPr="007C1663">
        <w:rPr>
          <w:rFonts w:hint="eastAsia"/>
          <w:color w:val="000000"/>
          <w:sz w:val="20"/>
          <w:lang w:eastAsia="zh-CN"/>
        </w:rPr>
        <w:t>副</w:t>
      </w:r>
      <w:r w:rsidR="00A96342" w:rsidRPr="007C1663">
        <w:rPr>
          <w:rFonts w:hint="eastAsia"/>
          <w:color w:val="000000"/>
          <w:sz w:val="20"/>
          <w:lang w:eastAsia="zh-CN"/>
        </w:rPr>
        <w:t>教授，</w:t>
      </w:r>
      <w:r w:rsidR="00400894" w:rsidRPr="007C1663">
        <w:rPr>
          <w:rFonts w:hint="eastAsia"/>
          <w:color w:val="000000"/>
          <w:sz w:val="20"/>
          <w:lang w:eastAsia="zh-CN"/>
        </w:rPr>
        <w:t>硕士生导师</w:t>
      </w:r>
      <w:r w:rsidR="00A96342" w:rsidRPr="007C1663">
        <w:rPr>
          <w:rFonts w:hint="eastAsia"/>
          <w:color w:val="000000"/>
          <w:sz w:val="20"/>
          <w:lang w:eastAsia="zh-CN"/>
        </w:rPr>
        <w:t>。</w:t>
      </w:r>
      <w:r w:rsidR="00400894" w:rsidRPr="007C1663">
        <w:rPr>
          <w:color w:val="000000"/>
          <w:sz w:val="20"/>
          <w:lang w:eastAsia="zh-CN"/>
        </w:rPr>
        <w:t>自2006 年起一直从事遥感数据处理和应用研究，先后在中国科学院电子学研究所获得硕士、博士学位。201</w:t>
      </w:r>
      <w:r w:rsidR="00451C24">
        <w:rPr>
          <w:color w:val="000000"/>
          <w:sz w:val="20"/>
          <w:lang w:eastAsia="zh-CN"/>
        </w:rPr>
        <w:t>4-2015</w:t>
      </w:r>
      <w:r w:rsidR="00400894" w:rsidRPr="007C1663">
        <w:rPr>
          <w:color w:val="000000"/>
          <w:sz w:val="20"/>
          <w:lang w:eastAsia="zh-CN"/>
        </w:rPr>
        <w:t>赴欧洲空间局（European Space Agency）访问一年。</w:t>
      </w:r>
      <w:r w:rsidR="00400894" w:rsidRPr="007C1663">
        <w:rPr>
          <w:rFonts w:hint="eastAsia"/>
          <w:color w:val="000000"/>
          <w:sz w:val="20"/>
          <w:lang w:eastAsia="zh-CN"/>
        </w:rPr>
        <w:t>201</w:t>
      </w:r>
      <w:r w:rsidR="004A227F" w:rsidRPr="007C1663">
        <w:rPr>
          <w:rFonts w:hint="eastAsia"/>
          <w:color w:val="000000"/>
          <w:sz w:val="20"/>
          <w:lang w:eastAsia="zh-CN"/>
        </w:rPr>
        <w:t>8</w:t>
      </w:r>
      <w:r w:rsidR="00400894" w:rsidRPr="007C1663">
        <w:rPr>
          <w:rFonts w:hint="eastAsia"/>
          <w:color w:val="000000"/>
          <w:sz w:val="20"/>
          <w:lang w:eastAsia="zh-CN"/>
        </w:rPr>
        <w:t>年北京化工大学博士后出站后留校任教</w:t>
      </w:r>
      <w:r w:rsidR="000661E3" w:rsidRPr="007C1663">
        <w:rPr>
          <w:rFonts w:hint="eastAsia"/>
          <w:color w:val="000000"/>
          <w:sz w:val="20"/>
          <w:lang w:eastAsia="zh-CN"/>
        </w:rPr>
        <w:t>，现任</w:t>
      </w:r>
      <w:r w:rsidR="00AA603B" w:rsidRPr="007C1663">
        <w:rPr>
          <w:rFonts w:hint="eastAsia"/>
          <w:color w:val="000000"/>
          <w:sz w:val="20"/>
          <w:lang w:eastAsia="zh-CN"/>
        </w:rPr>
        <w:t>信息科学与技术学院</w:t>
      </w:r>
      <w:r w:rsidR="000661E3" w:rsidRPr="007C1663">
        <w:rPr>
          <w:rFonts w:hint="eastAsia"/>
          <w:color w:val="000000"/>
          <w:sz w:val="20"/>
          <w:lang w:eastAsia="zh-CN"/>
        </w:rPr>
        <w:t>信息工程系主任，数字图像处理教学团队负责人</w:t>
      </w:r>
      <w:r w:rsidR="00AA0E62">
        <w:rPr>
          <w:rFonts w:hint="eastAsia"/>
          <w:color w:val="000000"/>
          <w:sz w:val="20"/>
          <w:lang w:eastAsia="zh-CN"/>
        </w:rPr>
        <w:t>，主要讲授《数字图像处理》《多传感器信息融合》《信息简史》等课程</w:t>
      </w:r>
      <w:r w:rsidR="00400894" w:rsidRPr="007C1663">
        <w:rPr>
          <w:rFonts w:hint="eastAsia"/>
          <w:color w:val="000000"/>
          <w:sz w:val="20"/>
          <w:lang w:eastAsia="zh-CN"/>
        </w:rPr>
        <w:t>。研究方向包括</w:t>
      </w:r>
      <w:r w:rsidR="00400894" w:rsidRPr="007C1663">
        <w:rPr>
          <w:color w:val="000000"/>
          <w:sz w:val="20"/>
          <w:lang w:eastAsia="zh-CN"/>
        </w:rPr>
        <w:t>雷达遥感图像处理</w:t>
      </w:r>
      <w:r w:rsidR="00AA603B" w:rsidRPr="007C1663">
        <w:rPr>
          <w:rFonts w:hint="eastAsia"/>
          <w:color w:val="000000"/>
          <w:sz w:val="20"/>
          <w:lang w:eastAsia="zh-CN"/>
        </w:rPr>
        <w:t>，</w:t>
      </w:r>
      <w:r w:rsidR="00400894" w:rsidRPr="007C1663">
        <w:rPr>
          <w:color w:val="000000"/>
          <w:sz w:val="20"/>
          <w:lang w:eastAsia="zh-CN"/>
        </w:rPr>
        <w:t>极化特征的机器学习分类</w:t>
      </w:r>
      <w:r w:rsidR="00AA603B" w:rsidRPr="007C1663">
        <w:rPr>
          <w:rFonts w:hint="eastAsia"/>
          <w:color w:val="000000"/>
          <w:sz w:val="20"/>
          <w:lang w:eastAsia="zh-CN"/>
        </w:rPr>
        <w:t>，地物</w:t>
      </w:r>
      <w:r w:rsidR="00400894" w:rsidRPr="007C1663">
        <w:rPr>
          <w:color w:val="000000"/>
          <w:sz w:val="20"/>
          <w:lang w:eastAsia="zh-CN"/>
        </w:rPr>
        <w:t>散射建模与定量化反演</w:t>
      </w:r>
      <w:r w:rsidR="00451C24">
        <w:rPr>
          <w:rFonts w:hint="eastAsia"/>
          <w:color w:val="000000"/>
          <w:sz w:val="20"/>
          <w:lang w:eastAsia="zh-CN"/>
        </w:rPr>
        <w:t>应用</w:t>
      </w:r>
      <w:r w:rsidR="00400894" w:rsidRPr="007C1663">
        <w:rPr>
          <w:rFonts w:hint="eastAsia"/>
          <w:color w:val="000000"/>
          <w:sz w:val="20"/>
          <w:lang w:eastAsia="zh-CN"/>
        </w:rPr>
        <w:t>等。</w:t>
      </w:r>
      <w:r w:rsidR="00400894" w:rsidRPr="007C1663">
        <w:rPr>
          <w:color w:val="000000"/>
          <w:sz w:val="20"/>
          <w:lang w:eastAsia="zh-CN"/>
        </w:rPr>
        <w:t>主持国家自然科学基金</w:t>
      </w:r>
      <w:r w:rsidR="00956D84" w:rsidRPr="007C1663">
        <w:rPr>
          <w:rFonts w:hint="eastAsia"/>
          <w:color w:val="000000"/>
          <w:sz w:val="20"/>
          <w:lang w:eastAsia="zh-CN"/>
        </w:rPr>
        <w:t>、</w:t>
      </w:r>
      <w:r w:rsidR="00400894" w:rsidRPr="007C1663">
        <w:rPr>
          <w:color w:val="000000"/>
          <w:sz w:val="20"/>
          <w:lang w:eastAsia="zh-CN"/>
        </w:rPr>
        <w:t>北京市自然科学基金</w:t>
      </w:r>
      <w:r w:rsidR="00956D84" w:rsidRPr="007C1663">
        <w:rPr>
          <w:rFonts w:hint="eastAsia"/>
          <w:color w:val="000000"/>
          <w:sz w:val="20"/>
          <w:lang w:eastAsia="zh-CN"/>
        </w:rPr>
        <w:t>、国家大科学装置-航空遥感系统极化处理软件</w:t>
      </w:r>
      <w:r w:rsidR="00400894" w:rsidRPr="007C1663">
        <w:rPr>
          <w:rFonts w:hint="eastAsia"/>
          <w:color w:val="000000"/>
          <w:sz w:val="20"/>
          <w:lang w:eastAsia="zh-CN"/>
        </w:rPr>
        <w:t>等</w:t>
      </w:r>
      <w:r w:rsidR="00400894" w:rsidRPr="007C1663">
        <w:rPr>
          <w:color w:val="000000"/>
          <w:sz w:val="20"/>
          <w:lang w:eastAsia="zh-CN"/>
        </w:rPr>
        <w:t xml:space="preserve">项目，担任科技部-欧空局国际合作“龙计划”(Dragon </w:t>
      </w:r>
      <w:r w:rsidR="00956D84" w:rsidRPr="007C1663">
        <w:rPr>
          <w:color w:val="000000"/>
          <w:sz w:val="20"/>
          <w:lang w:eastAsia="zh-CN"/>
        </w:rPr>
        <w:t>Programme</w:t>
      </w:r>
      <w:r w:rsidR="00400894" w:rsidRPr="007C1663">
        <w:rPr>
          <w:color w:val="000000"/>
          <w:sz w:val="20"/>
          <w:lang w:eastAsia="zh-CN"/>
        </w:rPr>
        <w:t>)</w:t>
      </w:r>
      <w:r w:rsidR="00956D84" w:rsidRPr="007C1663">
        <w:rPr>
          <w:color w:val="000000"/>
          <w:sz w:val="20"/>
          <w:lang w:eastAsia="zh-CN"/>
        </w:rPr>
        <w:t xml:space="preserve"> </w:t>
      </w:r>
      <w:r w:rsidR="00400894" w:rsidRPr="007C1663">
        <w:rPr>
          <w:color w:val="000000"/>
          <w:sz w:val="20"/>
          <w:lang w:eastAsia="zh-CN"/>
        </w:rPr>
        <w:t>四期</w:t>
      </w:r>
      <w:r w:rsidR="00A96342" w:rsidRPr="007C1663">
        <w:rPr>
          <w:rFonts w:hint="eastAsia"/>
          <w:color w:val="000000"/>
          <w:sz w:val="20"/>
          <w:lang w:eastAsia="zh-CN"/>
        </w:rPr>
        <w:t>及五期</w:t>
      </w:r>
      <w:r w:rsidR="00400894" w:rsidRPr="007C1663">
        <w:rPr>
          <w:color w:val="000000"/>
          <w:sz w:val="20"/>
          <w:lang w:eastAsia="zh-CN"/>
        </w:rPr>
        <w:t>项目中方Co-PI，中欧国际陆地遥感</w:t>
      </w:r>
      <w:r w:rsidR="007A5D13" w:rsidRPr="007C1663">
        <w:rPr>
          <w:rFonts w:hint="eastAsia"/>
          <w:color w:val="000000"/>
          <w:sz w:val="20"/>
          <w:lang w:eastAsia="zh-CN"/>
        </w:rPr>
        <w:t>高级</w:t>
      </w:r>
      <w:r w:rsidR="00400894" w:rsidRPr="007C1663">
        <w:rPr>
          <w:color w:val="000000"/>
          <w:sz w:val="20"/>
          <w:lang w:eastAsia="zh-CN"/>
        </w:rPr>
        <w:t>培训班授课教师</w:t>
      </w:r>
      <w:r w:rsidR="00AA603B" w:rsidRPr="007C1663">
        <w:rPr>
          <w:rFonts w:hint="eastAsia"/>
          <w:color w:val="000000"/>
          <w:sz w:val="20"/>
          <w:lang w:eastAsia="zh-CN"/>
        </w:rPr>
        <w:t>，</w:t>
      </w:r>
      <w:r w:rsidR="00AA603B" w:rsidRPr="007C1663">
        <w:rPr>
          <w:color w:val="000000"/>
          <w:sz w:val="20"/>
          <w:lang w:eastAsia="zh-CN"/>
        </w:rPr>
        <w:t>是两部</w:t>
      </w:r>
      <w:r w:rsidR="00AA603B" w:rsidRPr="007C1663">
        <w:rPr>
          <w:rFonts w:hint="eastAsia"/>
          <w:color w:val="000000"/>
          <w:sz w:val="20"/>
          <w:lang w:eastAsia="zh-CN"/>
        </w:rPr>
        <w:t>权威</w:t>
      </w:r>
      <w:r w:rsidR="00AA603B" w:rsidRPr="007C1663">
        <w:rPr>
          <w:color w:val="000000"/>
          <w:sz w:val="20"/>
          <w:lang w:eastAsia="zh-CN"/>
        </w:rPr>
        <w:t>极化雷达专著的主要译者</w:t>
      </w:r>
      <w:r w:rsidR="00400894" w:rsidRPr="007C1663">
        <w:rPr>
          <w:color w:val="000000"/>
          <w:sz w:val="20"/>
          <w:lang w:eastAsia="zh-CN"/>
        </w:rPr>
        <w:t>。2016</w:t>
      </w:r>
      <w:r w:rsidR="0004433F" w:rsidRPr="007C1663">
        <w:rPr>
          <w:rFonts w:hint="eastAsia"/>
          <w:color w:val="000000"/>
          <w:sz w:val="20"/>
          <w:lang w:eastAsia="zh-CN"/>
        </w:rPr>
        <w:t>-</w:t>
      </w:r>
      <w:r w:rsidR="0004433F" w:rsidRPr="007C1663">
        <w:rPr>
          <w:color w:val="000000"/>
          <w:sz w:val="20"/>
          <w:lang w:eastAsia="zh-CN"/>
        </w:rPr>
        <w:t>2020</w:t>
      </w:r>
      <w:r w:rsidR="0004433F" w:rsidRPr="007C1663">
        <w:rPr>
          <w:rFonts w:hint="eastAsia"/>
          <w:color w:val="000000"/>
          <w:sz w:val="20"/>
          <w:lang w:eastAsia="zh-CN"/>
        </w:rPr>
        <w:t>期间</w:t>
      </w:r>
      <w:r w:rsidR="00400894" w:rsidRPr="007C1663">
        <w:rPr>
          <w:color w:val="000000"/>
          <w:sz w:val="20"/>
          <w:lang w:eastAsia="zh-CN"/>
        </w:rPr>
        <w:t>任IEEE</w:t>
      </w:r>
      <w:r w:rsidR="00EE3A13" w:rsidRPr="007C1663">
        <w:rPr>
          <w:color w:val="000000"/>
          <w:sz w:val="20"/>
          <w:lang w:eastAsia="zh-CN"/>
        </w:rPr>
        <w:t xml:space="preserve"> </w:t>
      </w:r>
      <w:r w:rsidR="00400894" w:rsidRPr="007C1663">
        <w:rPr>
          <w:color w:val="000000"/>
          <w:sz w:val="20"/>
          <w:lang w:eastAsia="zh-CN"/>
        </w:rPr>
        <w:t>GRSS（地学与遥感协会）亚太区协调人</w:t>
      </w:r>
      <w:r w:rsidR="0004433F" w:rsidRPr="007C1663">
        <w:rPr>
          <w:rFonts w:hint="eastAsia"/>
          <w:color w:val="000000"/>
          <w:sz w:val="20"/>
          <w:lang w:eastAsia="zh-CN"/>
        </w:rPr>
        <w:t>，2</w:t>
      </w:r>
      <w:r w:rsidR="0004433F" w:rsidRPr="007C1663">
        <w:rPr>
          <w:color w:val="000000"/>
          <w:sz w:val="20"/>
          <w:lang w:eastAsia="zh-CN"/>
        </w:rPr>
        <w:t>021</w:t>
      </w:r>
      <w:r w:rsidR="0004433F" w:rsidRPr="007C1663">
        <w:rPr>
          <w:rFonts w:hint="eastAsia"/>
          <w:color w:val="000000"/>
          <w:sz w:val="20"/>
          <w:lang w:eastAsia="zh-CN"/>
        </w:rPr>
        <w:t>年起任IEEE</w:t>
      </w:r>
      <w:r w:rsidR="0004433F" w:rsidRPr="007C1663">
        <w:rPr>
          <w:color w:val="000000"/>
          <w:sz w:val="20"/>
          <w:lang w:eastAsia="zh-CN"/>
        </w:rPr>
        <w:t xml:space="preserve"> </w:t>
      </w:r>
      <w:r w:rsidR="0004433F" w:rsidRPr="007C1663">
        <w:rPr>
          <w:rFonts w:hint="eastAsia"/>
          <w:color w:val="000000"/>
          <w:sz w:val="20"/>
          <w:lang w:eastAsia="zh-CN"/>
        </w:rPr>
        <w:t>WIE（女工程师协会）北京分会副主席</w:t>
      </w:r>
      <w:r w:rsidR="00400894" w:rsidRPr="007C1663">
        <w:rPr>
          <w:color w:val="000000"/>
          <w:sz w:val="20"/>
          <w:lang w:eastAsia="zh-CN"/>
        </w:rPr>
        <w:t>。</w:t>
      </w:r>
    </w:p>
    <w:p w14:paraId="49EC6B16" w14:textId="116A1029" w:rsidR="00E10223" w:rsidRDefault="00E10223" w:rsidP="00E10223">
      <w:pPr>
        <w:spacing w:after="0"/>
        <w:jc w:val="both"/>
        <w:rPr>
          <w:b/>
          <w:bCs/>
          <w:color w:val="0000FF"/>
          <w:sz w:val="19"/>
          <w:u w:val="single"/>
          <w:lang w:eastAsia="zh-CN"/>
        </w:rPr>
      </w:pPr>
      <w:r w:rsidRPr="00AA0E62">
        <w:rPr>
          <w:rFonts w:ascii="Comic Sans MS" w:hAnsi="Comic Sans MS" w:cs="Comic Sans MS"/>
          <w:b/>
          <w:bCs/>
          <w:color w:val="FF0000"/>
          <w:sz w:val="20"/>
          <w:szCs w:val="21"/>
          <w:lang w:eastAsia="zh-CN"/>
        </w:rPr>
        <w:t>new</w:t>
      </w:r>
      <w:r w:rsidRPr="00AA0E62">
        <w:rPr>
          <w:rFonts w:hint="eastAsia"/>
          <w:b/>
          <w:bCs/>
          <w:sz w:val="20"/>
          <w:lang w:eastAsia="zh-CN"/>
        </w:rPr>
        <w:t>更多信息请点击</w:t>
      </w:r>
      <w:r w:rsidRPr="00AA0E62">
        <w:rPr>
          <w:rFonts w:hint="eastAsia"/>
          <w:b/>
          <w:bCs/>
          <w:color w:val="0000FF"/>
          <w:sz w:val="20"/>
          <w:u w:val="single"/>
          <w:lang w:eastAsia="zh-CN"/>
        </w:rPr>
        <w:fldChar w:fldCharType="begin"/>
      </w:r>
      <w:r w:rsidRPr="00AA0E62">
        <w:rPr>
          <w:rFonts w:hint="eastAsia"/>
          <w:b/>
          <w:bCs/>
          <w:color w:val="0000FF"/>
          <w:sz w:val="20"/>
          <w:u w:val="single"/>
          <w:lang w:eastAsia="zh-CN"/>
        </w:rPr>
        <w:instrText xml:space="preserve"> HYPERLINK "https://cist.buct.edu.cn/8488/list.htm" </w:instrText>
      </w:r>
      <w:r w:rsidRPr="00AA0E62">
        <w:rPr>
          <w:rFonts w:hint="eastAsia"/>
          <w:b/>
          <w:bCs/>
          <w:color w:val="0000FF"/>
          <w:sz w:val="20"/>
          <w:u w:val="single"/>
          <w:lang w:eastAsia="zh-CN"/>
        </w:rPr>
        <w:fldChar w:fldCharType="separate"/>
      </w:r>
      <w:r w:rsidRPr="00AA0E62">
        <w:rPr>
          <w:rStyle w:val="af"/>
          <w:rFonts w:hint="eastAsia"/>
          <w:b/>
          <w:bCs/>
          <w:color w:val="0000FF"/>
          <w:sz w:val="20"/>
          <w:lang w:eastAsia="zh-CN"/>
        </w:rPr>
        <w:t>图像解译与智能处理实验室网站</w:t>
      </w:r>
      <w:r w:rsidRPr="00AA0E62">
        <w:rPr>
          <w:rFonts w:hint="eastAsia"/>
          <w:b/>
          <w:bCs/>
          <w:color w:val="0000FF"/>
          <w:sz w:val="20"/>
          <w:u w:val="single"/>
          <w:lang w:eastAsia="zh-CN"/>
        </w:rPr>
        <w:fldChar w:fldCharType="end"/>
      </w:r>
    </w:p>
    <w:p w14:paraId="473A2B6B" w14:textId="77777777" w:rsidR="00E10223" w:rsidRPr="00E10223" w:rsidRDefault="00E10223">
      <w:pPr>
        <w:spacing w:after="0"/>
        <w:jc w:val="both"/>
        <w:rPr>
          <w:color w:val="000000"/>
          <w:sz w:val="19"/>
          <w:lang w:eastAsia="zh-CN"/>
        </w:rPr>
      </w:pPr>
    </w:p>
    <w:p w14:paraId="4AD956E3" w14:textId="44A83184" w:rsidR="00E10223" w:rsidRPr="009E0D50" w:rsidRDefault="00E10223" w:rsidP="00E10223">
      <w:pPr>
        <w:spacing w:after="0"/>
        <w:jc w:val="both"/>
        <w:rPr>
          <w:color w:val="000000"/>
          <w:sz w:val="20"/>
          <w:lang w:eastAsia="zh-CN"/>
        </w:rPr>
      </w:pPr>
      <w:r w:rsidRPr="009E0D50">
        <w:rPr>
          <w:b/>
          <w:bCs/>
          <w:color w:val="000000"/>
          <w:sz w:val="20"/>
          <w:lang w:eastAsia="zh-CN"/>
        </w:rPr>
        <w:t>硕士招生</w:t>
      </w:r>
      <w:r w:rsidRPr="009E0D50">
        <w:rPr>
          <w:color w:val="000000"/>
          <w:sz w:val="20"/>
          <w:lang w:eastAsia="zh-CN"/>
        </w:rPr>
        <w:t>：欢迎电子信息工程/</w:t>
      </w:r>
      <w:r w:rsidR="00AA0E62" w:rsidRPr="009E0D50">
        <w:rPr>
          <w:color w:val="000000"/>
          <w:sz w:val="20"/>
          <w:lang w:eastAsia="zh-CN"/>
        </w:rPr>
        <w:t>通信工程</w:t>
      </w:r>
      <w:r w:rsidR="00AA0E62">
        <w:rPr>
          <w:rFonts w:hint="eastAsia"/>
          <w:color w:val="000000"/>
          <w:sz w:val="20"/>
          <w:lang w:eastAsia="zh-CN"/>
        </w:rPr>
        <w:t>/</w:t>
      </w:r>
      <w:r w:rsidRPr="009E0D50">
        <w:rPr>
          <w:color w:val="000000"/>
          <w:sz w:val="20"/>
          <w:lang w:eastAsia="zh-CN"/>
        </w:rPr>
        <w:t>计算机科学与技术/人工智能等相关专业的同学</w:t>
      </w:r>
      <w:r w:rsidRPr="009E0D50">
        <w:rPr>
          <w:b/>
          <w:bCs/>
          <w:color w:val="000000"/>
          <w:sz w:val="20"/>
          <w:u w:val="single"/>
          <w:lang w:eastAsia="zh-CN"/>
        </w:rPr>
        <w:t>保送</w:t>
      </w:r>
      <w:r w:rsidRPr="009E0D50">
        <w:rPr>
          <w:color w:val="000000"/>
          <w:sz w:val="20"/>
          <w:lang w:eastAsia="zh-CN"/>
        </w:rPr>
        <w:t>、报考！</w:t>
      </w:r>
    </w:p>
    <w:p w14:paraId="0EE71843" w14:textId="77777777" w:rsidR="00E10223" w:rsidRPr="009E0D50" w:rsidRDefault="00E10223" w:rsidP="00E10223">
      <w:pPr>
        <w:spacing w:after="0"/>
        <w:jc w:val="both"/>
        <w:rPr>
          <w:color w:val="000000"/>
          <w:sz w:val="20"/>
          <w:lang w:eastAsia="zh-CN"/>
        </w:rPr>
      </w:pPr>
      <w:r w:rsidRPr="009E0D50">
        <w:rPr>
          <w:color w:val="000000"/>
          <w:sz w:val="20"/>
          <w:lang w:eastAsia="zh-CN"/>
        </w:rPr>
        <w:t>学术硕士：</w:t>
      </w:r>
    </w:p>
    <w:p w14:paraId="529A74FE" w14:textId="77777777" w:rsidR="00E10223" w:rsidRPr="009E0D50" w:rsidRDefault="00E10223" w:rsidP="00E10223">
      <w:pPr>
        <w:numPr>
          <w:ilvl w:val="0"/>
          <w:numId w:val="2"/>
        </w:numPr>
        <w:tabs>
          <w:tab w:val="clear" w:pos="1260"/>
        </w:tabs>
        <w:spacing w:after="0"/>
        <w:jc w:val="both"/>
        <w:rPr>
          <w:color w:val="000000"/>
          <w:sz w:val="20"/>
          <w:lang w:eastAsia="zh-CN"/>
        </w:rPr>
      </w:pPr>
      <w:r w:rsidRPr="009E0D50">
        <w:rPr>
          <w:b/>
          <w:bCs/>
          <w:color w:val="000000"/>
          <w:sz w:val="20"/>
          <w:lang w:eastAsia="zh-CN"/>
        </w:rPr>
        <w:t>信息与通信工程</w:t>
      </w:r>
      <w:r w:rsidRPr="009E0D50">
        <w:rPr>
          <w:color w:val="000000"/>
          <w:sz w:val="20"/>
          <w:lang w:eastAsia="zh-CN"/>
        </w:rPr>
        <w:t>（02图像解译与智能处理）</w:t>
      </w:r>
    </w:p>
    <w:p w14:paraId="0A870606" w14:textId="77777777" w:rsidR="00E10223" w:rsidRPr="009E0D50" w:rsidRDefault="00E10223" w:rsidP="00E10223">
      <w:pPr>
        <w:numPr>
          <w:ilvl w:val="0"/>
          <w:numId w:val="2"/>
        </w:numPr>
        <w:tabs>
          <w:tab w:val="clear" w:pos="1260"/>
        </w:tabs>
        <w:spacing w:after="0"/>
        <w:jc w:val="both"/>
        <w:rPr>
          <w:color w:val="000000"/>
          <w:sz w:val="20"/>
          <w:lang w:eastAsia="zh-CN"/>
        </w:rPr>
      </w:pPr>
      <w:r w:rsidRPr="009E0D50">
        <w:rPr>
          <w:b/>
          <w:bCs/>
          <w:color w:val="000000"/>
          <w:sz w:val="20"/>
          <w:lang w:eastAsia="zh-CN"/>
        </w:rPr>
        <w:t>计算机科学与技术</w:t>
      </w:r>
      <w:r w:rsidRPr="009E0D50">
        <w:rPr>
          <w:color w:val="000000"/>
          <w:sz w:val="20"/>
          <w:lang w:eastAsia="zh-CN"/>
        </w:rPr>
        <w:t>（03图像智能信息处理算法研究）</w:t>
      </w:r>
    </w:p>
    <w:p w14:paraId="78FECE2C" w14:textId="77777777" w:rsidR="00E10223" w:rsidRPr="009E0D50" w:rsidRDefault="00E10223" w:rsidP="00E10223">
      <w:pPr>
        <w:spacing w:after="0"/>
        <w:jc w:val="both"/>
        <w:rPr>
          <w:color w:val="000000"/>
          <w:sz w:val="20"/>
          <w:lang w:eastAsia="zh-CN"/>
        </w:rPr>
      </w:pPr>
      <w:r w:rsidRPr="009E0D50">
        <w:rPr>
          <w:color w:val="000000"/>
          <w:sz w:val="20"/>
          <w:lang w:eastAsia="zh-CN"/>
        </w:rPr>
        <w:t>专业硕士：</w:t>
      </w:r>
    </w:p>
    <w:p w14:paraId="62385E73" w14:textId="77777777" w:rsidR="00E10223" w:rsidRPr="009E0D50" w:rsidRDefault="00E10223" w:rsidP="00E10223">
      <w:pPr>
        <w:numPr>
          <w:ilvl w:val="0"/>
          <w:numId w:val="3"/>
        </w:numPr>
        <w:tabs>
          <w:tab w:val="clear" w:pos="1260"/>
        </w:tabs>
        <w:spacing w:after="0"/>
        <w:jc w:val="both"/>
        <w:rPr>
          <w:color w:val="000000"/>
          <w:sz w:val="20"/>
          <w:lang w:eastAsia="zh-CN"/>
        </w:rPr>
      </w:pPr>
      <w:r w:rsidRPr="009E0D50">
        <w:rPr>
          <w:b/>
          <w:bCs/>
          <w:color w:val="000000"/>
          <w:sz w:val="20"/>
          <w:lang w:eastAsia="zh-CN"/>
        </w:rPr>
        <w:t>电子信息</w:t>
      </w:r>
      <w:r w:rsidRPr="009E0D50">
        <w:rPr>
          <w:color w:val="000000"/>
          <w:sz w:val="20"/>
          <w:lang w:eastAsia="zh-CN"/>
        </w:rPr>
        <w:t>（新一代电子信息技术-02遥感信息处理）</w:t>
      </w:r>
    </w:p>
    <w:p w14:paraId="278C5458" w14:textId="77777777" w:rsidR="00E10223" w:rsidRPr="009E0D50" w:rsidRDefault="00E10223" w:rsidP="00E10223">
      <w:pPr>
        <w:numPr>
          <w:ilvl w:val="0"/>
          <w:numId w:val="3"/>
        </w:numPr>
        <w:tabs>
          <w:tab w:val="clear" w:pos="1260"/>
        </w:tabs>
        <w:spacing w:after="0"/>
        <w:jc w:val="both"/>
        <w:rPr>
          <w:color w:val="000000"/>
          <w:sz w:val="20"/>
          <w:lang w:eastAsia="zh-CN"/>
        </w:rPr>
      </w:pPr>
      <w:r w:rsidRPr="009E0D50">
        <w:rPr>
          <w:b/>
          <w:bCs/>
          <w:color w:val="000000"/>
          <w:sz w:val="20"/>
          <w:lang w:eastAsia="zh-CN"/>
        </w:rPr>
        <w:t>电子信息</w:t>
      </w:r>
      <w:r w:rsidRPr="009E0D50">
        <w:rPr>
          <w:color w:val="000000"/>
          <w:sz w:val="20"/>
          <w:lang w:eastAsia="zh-CN"/>
        </w:rPr>
        <w:t>（计算机技术-05图像智能信息处理算法研究）</w:t>
      </w:r>
    </w:p>
    <w:p w14:paraId="7A13CAA3" w14:textId="6451CDEB" w:rsidR="00E10223" w:rsidRPr="00E10223" w:rsidRDefault="00E10223">
      <w:pPr>
        <w:spacing w:after="0"/>
        <w:jc w:val="both"/>
        <w:rPr>
          <w:color w:val="000000"/>
          <w:sz w:val="19"/>
          <w:lang w:eastAsia="zh-CN"/>
        </w:rPr>
      </w:pPr>
    </w:p>
    <w:p w14:paraId="5649E2AD" w14:textId="77777777" w:rsidR="00E10223" w:rsidRPr="00AA0E62" w:rsidRDefault="00E10223" w:rsidP="00E10223">
      <w:pPr>
        <w:spacing w:after="0"/>
        <w:jc w:val="both"/>
        <w:rPr>
          <w:color w:val="000000"/>
          <w:sz w:val="20"/>
          <w:lang w:eastAsia="zh-CN"/>
        </w:rPr>
      </w:pPr>
      <w:r w:rsidRPr="00AA0E62">
        <w:rPr>
          <w:rFonts w:hint="eastAsia"/>
          <w:color w:val="000000"/>
          <w:sz w:val="20"/>
          <w:lang w:eastAsia="zh-CN"/>
        </w:rPr>
        <w:t>电子邮箱：</w:t>
      </w:r>
      <w:r w:rsidRPr="00AA0E62">
        <w:rPr>
          <w:color w:val="000000"/>
          <w:sz w:val="20"/>
          <w:lang w:eastAsia="zh-CN"/>
        </w:rPr>
        <w:fldChar w:fldCharType="begin"/>
      </w:r>
      <w:r w:rsidRPr="00AA0E62">
        <w:rPr>
          <w:color w:val="000000"/>
          <w:sz w:val="20"/>
          <w:lang w:eastAsia="zh-CN"/>
        </w:rPr>
        <w:instrText xml:space="preserve"> HYPERLINK "mailto:</w:instrText>
      </w:r>
      <w:r w:rsidRPr="00AA0E62">
        <w:rPr>
          <w:rFonts w:hint="eastAsia"/>
          <w:color w:val="000000"/>
          <w:sz w:val="20"/>
          <w:lang w:eastAsia="zh-CN"/>
        </w:rPr>
        <w:instrText>yinq</w:instrText>
      </w:r>
      <w:r w:rsidRPr="00AA0E62">
        <w:rPr>
          <w:color w:val="000000"/>
          <w:sz w:val="20"/>
          <w:lang w:eastAsia="zh-CN"/>
        </w:rPr>
        <w:instrText>@</w:instrText>
      </w:r>
      <w:r w:rsidRPr="00AA0E62">
        <w:rPr>
          <w:rFonts w:hint="eastAsia"/>
          <w:color w:val="000000"/>
          <w:sz w:val="20"/>
          <w:lang w:eastAsia="zh-CN"/>
        </w:rPr>
        <w:instrText>buct</w:instrText>
      </w:r>
      <w:r w:rsidRPr="00AA0E62">
        <w:rPr>
          <w:color w:val="000000"/>
          <w:sz w:val="20"/>
          <w:lang w:eastAsia="zh-CN"/>
        </w:rPr>
        <w:instrText xml:space="preserve">.edu.cn" </w:instrText>
      </w:r>
      <w:r w:rsidRPr="00AA0E62">
        <w:rPr>
          <w:color w:val="000000"/>
          <w:sz w:val="20"/>
          <w:lang w:eastAsia="zh-CN"/>
        </w:rPr>
        <w:fldChar w:fldCharType="separate"/>
      </w:r>
      <w:r w:rsidRPr="00AA0E62">
        <w:rPr>
          <w:rStyle w:val="af"/>
          <w:rFonts w:hint="eastAsia"/>
          <w:sz w:val="20"/>
          <w:lang w:eastAsia="zh-CN"/>
        </w:rPr>
        <w:t>yinq</w:t>
      </w:r>
      <w:r w:rsidRPr="00AA0E62">
        <w:rPr>
          <w:rStyle w:val="af"/>
          <w:sz w:val="20"/>
          <w:lang w:eastAsia="zh-CN"/>
        </w:rPr>
        <w:t>@</w:t>
      </w:r>
      <w:r w:rsidRPr="00AA0E62">
        <w:rPr>
          <w:rStyle w:val="af"/>
          <w:rFonts w:hint="eastAsia"/>
          <w:sz w:val="20"/>
          <w:lang w:eastAsia="zh-CN"/>
        </w:rPr>
        <w:t>buct</w:t>
      </w:r>
      <w:r w:rsidRPr="00AA0E62">
        <w:rPr>
          <w:rStyle w:val="af"/>
          <w:sz w:val="20"/>
          <w:lang w:eastAsia="zh-CN"/>
        </w:rPr>
        <w:t>.edu.cn</w:t>
      </w:r>
      <w:r w:rsidRPr="00AA0E62">
        <w:rPr>
          <w:color w:val="000000"/>
          <w:sz w:val="20"/>
          <w:lang w:eastAsia="zh-CN"/>
        </w:rPr>
        <w:fldChar w:fldCharType="end"/>
      </w:r>
    </w:p>
    <w:p w14:paraId="3E83887A" w14:textId="77777777" w:rsidR="00E10223" w:rsidRPr="00FF6643" w:rsidRDefault="00E10223">
      <w:pPr>
        <w:spacing w:after="0"/>
        <w:jc w:val="both"/>
        <w:rPr>
          <w:color w:val="000000"/>
          <w:sz w:val="19"/>
          <w:lang w:eastAsia="zh-CN"/>
        </w:rPr>
      </w:pPr>
    </w:p>
    <w:p w14:paraId="451211CB" w14:textId="77777777" w:rsidR="00E7772F" w:rsidRPr="00AA0E62" w:rsidRDefault="00A96342">
      <w:pPr>
        <w:spacing w:after="0"/>
        <w:rPr>
          <w:sz w:val="24"/>
        </w:rPr>
      </w:pPr>
      <w:proofErr w:type="spellStart"/>
      <w:r w:rsidRPr="00AA0E62">
        <w:rPr>
          <w:b/>
          <w:color w:val="0070C0"/>
          <w:sz w:val="20"/>
        </w:rPr>
        <w:t>主要科研项目</w:t>
      </w:r>
      <w:proofErr w:type="spellEnd"/>
      <w:r w:rsidRPr="00AA0E62">
        <w:rPr>
          <w:b/>
          <w:color w:val="0070C0"/>
          <w:sz w:val="20"/>
        </w:rPr>
        <w:t xml:space="preserve"> Research Projects</w:t>
      </w:r>
    </w:p>
    <w:tbl>
      <w:tblPr>
        <w:tblW w:w="0" w:type="auto"/>
        <w:tblCellSpacing w:w="0" w:type="dxa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 w:firstRow="1" w:lastRow="0" w:firstColumn="1" w:lastColumn="0" w:noHBand="0" w:noVBand="1"/>
      </w:tblPr>
      <w:tblGrid>
        <w:gridCol w:w="6392"/>
        <w:gridCol w:w="2776"/>
      </w:tblGrid>
      <w:tr w:rsidR="00A96342" w14:paraId="1CEE1D67" w14:textId="77777777" w:rsidTr="00753060">
        <w:trPr>
          <w:tblCellSpacing w:w="0" w:type="dxa"/>
        </w:trPr>
        <w:tc>
          <w:tcPr>
            <w:tcW w:w="63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4F81BD"/>
          </w:tcPr>
          <w:p w14:paraId="6141762E" w14:textId="77777777" w:rsidR="00E7772F" w:rsidRPr="00AA0E62" w:rsidRDefault="00A96342">
            <w:pPr>
              <w:spacing w:after="0"/>
              <w:rPr>
                <w:sz w:val="20"/>
              </w:rPr>
            </w:pPr>
            <w:proofErr w:type="spellStart"/>
            <w:r w:rsidRPr="00AA0E62">
              <w:rPr>
                <w:b/>
                <w:color w:val="00000A"/>
                <w:sz w:val="20"/>
              </w:rPr>
              <w:t>项目名称</w:t>
            </w:r>
            <w:proofErr w:type="spellEnd"/>
          </w:p>
        </w:tc>
        <w:tc>
          <w:tcPr>
            <w:tcW w:w="277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4F81BD"/>
          </w:tcPr>
          <w:p w14:paraId="275FAFF5" w14:textId="77777777" w:rsidR="00E7772F" w:rsidRPr="00AA0E62" w:rsidRDefault="00A96342">
            <w:pPr>
              <w:spacing w:after="0"/>
              <w:rPr>
                <w:sz w:val="20"/>
              </w:rPr>
            </w:pPr>
            <w:bookmarkStart w:id="0" w:name="_GoBack"/>
            <w:bookmarkEnd w:id="0"/>
            <w:proofErr w:type="spellStart"/>
            <w:r w:rsidRPr="00AA0E62">
              <w:rPr>
                <w:b/>
                <w:color w:val="00000A"/>
                <w:sz w:val="20"/>
              </w:rPr>
              <w:t>项目来源</w:t>
            </w:r>
            <w:proofErr w:type="spellEnd"/>
          </w:p>
        </w:tc>
      </w:tr>
      <w:tr w:rsidR="00A96342" w14:paraId="0239BD76" w14:textId="77777777" w:rsidTr="00753060">
        <w:trPr>
          <w:tblCellSpacing w:w="0" w:type="dxa"/>
        </w:trPr>
        <w:tc>
          <w:tcPr>
            <w:tcW w:w="63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 w:themeFill="background1"/>
          </w:tcPr>
          <w:p w14:paraId="75EAB242" w14:textId="0C2807AE" w:rsidR="00E7772F" w:rsidRPr="007C1663" w:rsidRDefault="003522B4" w:rsidP="003522B4">
            <w:pPr>
              <w:spacing w:after="0" w:line="240" w:lineRule="auto"/>
              <w:rPr>
                <w:sz w:val="20"/>
                <w:lang w:eastAsia="zh-CN"/>
              </w:rPr>
            </w:pPr>
            <w:r w:rsidRPr="007C1663">
              <w:rPr>
                <w:sz w:val="20"/>
                <w:lang w:eastAsia="zh-CN"/>
              </w:rPr>
              <w:t xml:space="preserve">基于重轨干涉SAR相位信息的土壤湿度变化建模及反演方法研究 </w:t>
            </w:r>
          </w:p>
        </w:tc>
        <w:tc>
          <w:tcPr>
            <w:tcW w:w="277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 w:themeFill="background1"/>
          </w:tcPr>
          <w:p w14:paraId="47C596DF" w14:textId="2E31644A" w:rsidR="00E7772F" w:rsidRPr="007C1663" w:rsidRDefault="00A96342">
            <w:pPr>
              <w:spacing w:after="0"/>
              <w:rPr>
                <w:sz w:val="20"/>
              </w:rPr>
            </w:pPr>
            <w:r w:rsidRPr="007C1663">
              <w:rPr>
                <w:color w:val="000000"/>
                <w:sz w:val="20"/>
              </w:rPr>
              <w:t>国家自然科学基金</w:t>
            </w:r>
            <w:r w:rsidR="00753060">
              <w:rPr>
                <w:rFonts w:hint="eastAsia"/>
                <w:color w:val="000000"/>
                <w:sz w:val="20"/>
                <w:lang w:eastAsia="zh-CN"/>
              </w:rPr>
              <w:t>项目</w:t>
            </w:r>
          </w:p>
        </w:tc>
      </w:tr>
      <w:tr w:rsidR="00A96342" w14:paraId="20F2D650" w14:textId="77777777" w:rsidTr="00753060">
        <w:trPr>
          <w:tblCellSpacing w:w="0" w:type="dxa"/>
        </w:trPr>
        <w:tc>
          <w:tcPr>
            <w:tcW w:w="63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</w:tcPr>
          <w:p w14:paraId="0948131C" w14:textId="55546B5E" w:rsidR="00E7772F" w:rsidRPr="007C1663" w:rsidRDefault="003522B4" w:rsidP="003522B4">
            <w:pPr>
              <w:spacing w:after="0" w:line="240" w:lineRule="auto"/>
              <w:rPr>
                <w:sz w:val="20"/>
                <w:lang w:eastAsia="zh-CN"/>
              </w:rPr>
            </w:pPr>
            <w:r w:rsidRPr="007C1663">
              <w:rPr>
                <w:sz w:val="20"/>
                <w:lang w:eastAsia="zh-CN"/>
              </w:rPr>
              <w:t>矿区地基SAR形变监测中的地表湿度变化影响研究</w:t>
            </w:r>
          </w:p>
        </w:tc>
        <w:tc>
          <w:tcPr>
            <w:tcW w:w="277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</w:tcPr>
          <w:p w14:paraId="2D11DA5C" w14:textId="6ABFF55D" w:rsidR="00E7772F" w:rsidRPr="007C1663" w:rsidRDefault="00A96342">
            <w:pPr>
              <w:spacing w:after="0"/>
              <w:rPr>
                <w:sz w:val="20"/>
              </w:rPr>
            </w:pPr>
            <w:r w:rsidRPr="007C1663">
              <w:rPr>
                <w:rFonts w:hint="eastAsia"/>
                <w:sz w:val="20"/>
              </w:rPr>
              <w:t>北京市自然科学基金</w:t>
            </w:r>
            <w:r w:rsidR="00753060">
              <w:rPr>
                <w:rFonts w:hint="eastAsia"/>
                <w:sz w:val="20"/>
                <w:lang w:eastAsia="zh-CN"/>
              </w:rPr>
              <w:t>项目</w:t>
            </w:r>
          </w:p>
        </w:tc>
      </w:tr>
      <w:tr w:rsidR="00A96342" w14:paraId="49ED20BF" w14:textId="77777777" w:rsidTr="00753060">
        <w:trPr>
          <w:tblCellSpacing w:w="0" w:type="dxa"/>
        </w:trPr>
        <w:tc>
          <w:tcPr>
            <w:tcW w:w="63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</w:tcPr>
          <w:p w14:paraId="1F147B34" w14:textId="0B43712F" w:rsidR="00E7772F" w:rsidRPr="007C1663" w:rsidRDefault="003522B4" w:rsidP="003522B4">
            <w:pPr>
              <w:spacing w:after="0" w:line="240" w:lineRule="auto"/>
              <w:rPr>
                <w:sz w:val="20"/>
                <w:lang w:eastAsia="zh-CN"/>
              </w:rPr>
            </w:pPr>
            <w:r w:rsidRPr="007C1663">
              <w:rPr>
                <w:sz w:val="20"/>
                <w:lang w:eastAsia="zh-CN"/>
              </w:rPr>
              <w:t>星载重轨干涉SAR数据土壤湿度变化检测研究</w:t>
            </w:r>
          </w:p>
        </w:tc>
        <w:tc>
          <w:tcPr>
            <w:tcW w:w="277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</w:tcPr>
          <w:p w14:paraId="6FC73FF2" w14:textId="1ED17547" w:rsidR="00E7772F" w:rsidRPr="007C1663" w:rsidRDefault="00400894">
            <w:pPr>
              <w:spacing w:after="0"/>
              <w:rPr>
                <w:rFonts w:hint="eastAsia"/>
                <w:sz w:val="20"/>
                <w:lang w:eastAsia="zh-CN"/>
              </w:rPr>
            </w:pPr>
            <w:r w:rsidRPr="007C1663">
              <w:rPr>
                <w:rFonts w:hint="eastAsia"/>
                <w:sz w:val="20"/>
                <w:lang w:eastAsia="zh-CN"/>
              </w:rPr>
              <w:t>中国博士后</w:t>
            </w:r>
            <w:r w:rsidR="00A96342" w:rsidRPr="007C1663">
              <w:rPr>
                <w:rFonts w:hint="eastAsia"/>
                <w:sz w:val="20"/>
                <w:lang w:eastAsia="zh-CN"/>
              </w:rPr>
              <w:t>科学</w:t>
            </w:r>
            <w:r w:rsidRPr="007C1663">
              <w:rPr>
                <w:rFonts w:hint="eastAsia"/>
                <w:sz w:val="20"/>
                <w:lang w:eastAsia="zh-CN"/>
              </w:rPr>
              <w:t>基金</w:t>
            </w:r>
            <w:r w:rsidR="00753060">
              <w:rPr>
                <w:rFonts w:hint="eastAsia"/>
                <w:sz w:val="20"/>
                <w:lang w:eastAsia="zh-CN"/>
              </w:rPr>
              <w:t>项目</w:t>
            </w:r>
          </w:p>
        </w:tc>
      </w:tr>
      <w:tr w:rsidR="0004433F" w14:paraId="28A4278B" w14:textId="77777777" w:rsidTr="00753060">
        <w:trPr>
          <w:tblCellSpacing w:w="0" w:type="dxa"/>
        </w:trPr>
        <w:tc>
          <w:tcPr>
            <w:tcW w:w="63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</w:tcPr>
          <w:p w14:paraId="75152DBA" w14:textId="5AA89AF2" w:rsidR="0004433F" w:rsidRPr="007C1663" w:rsidRDefault="00EE3A13" w:rsidP="003522B4">
            <w:pPr>
              <w:spacing w:after="0" w:line="240" w:lineRule="auto"/>
              <w:rPr>
                <w:sz w:val="20"/>
                <w:lang w:eastAsia="zh-CN"/>
              </w:rPr>
            </w:pPr>
            <w:r w:rsidRPr="007C1663">
              <w:rPr>
                <w:rFonts w:hint="eastAsia"/>
                <w:sz w:val="20"/>
                <w:lang w:eastAsia="zh-CN"/>
              </w:rPr>
              <w:t>国家大科学装置-航空遥感系统多波段全极化SAR数据处理软件</w:t>
            </w:r>
          </w:p>
        </w:tc>
        <w:tc>
          <w:tcPr>
            <w:tcW w:w="277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</w:tcPr>
          <w:p w14:paraId="48881BED" w14:textId="376926CA" w:rsidR="0004433F" w:rsidRPr="007C1663" w:rsidRDefault="0004433F">
            <w:pPr>
              <w:spacing w:after="0"/>
              <w:rPr>
                <w:sz w:val="20"/>
                <w:lang w:eastAsia="zh-CN"/>
              </w:rPr>
            </w:pPr>
            <w:r w:rsidRPr="007C1663">
              <w:rPr>
                <w:rFonts w:hint="eastAsia"/>
                <w:sz w:val="20"/>
                <w:lang w:eastAsia="zh-CN"/>
              </w:rPr>
              <w:t>空天信息创新</w:t>
            </w:r>
            <w:r w:rsidR="005F3080">
              <w:rPr>
                <w:rFonts w:hint="eastAsia"/>
                <w:sz w:val="20"/>
                <w:lang w:eastAsia="zh-CN"/>
              </w:rPr>
              <w:t>研究</w:t>
            </w:r>
            <w:r w:rsidRPr="007C1663">
              <w:rPr>
                <w:rFonts w:hint="eastAsia"/>
                <w:sz w:val="20"/>
                <w:lang w:eastAsia="zh-CN"/>
              </w:rPr>
              <w:t>院项目</w:t>
            </w:r>
          </w:p>
        </w:tc>
      </w:tr>
      <w:tr w:rsidR="0004433F" w14:paraId="2CB6FDEE" w14:textId="77777777" w:rsidTr="00753060">
        <w:trPr>
          <w:tblCellSpacing w:w="0" w:type="dxa"/>
        </w:trPr>
        <w:tc>
          <w:tcPr>
            <w:tcW w:w="63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</w:tcPr>
          <w:p w14:paraId="40D70DB0" w14:textId="08CADCBA" w:rsidR="0004433F" w:rsidRPr="007C1663" w:rsidRDefault="00EE3A13" w:rsidP="0004433F">
            <w:pPr>
              <w:spacing w:after="0" w:line="240" w:lineRule="auto"/>
              <w:rPr>
                <w:sz w:val="20"/>
                <w:lang w:eastAsia="zh-CN"/>
              </w:rPr>
            </w:pPr>
            <w:r w:rsidRPr="007C1663">
              <w:rPr>
                <w:sz w:val="20"/>
                <w:lang w:eastAsia="zh-CN"/>
              </w:rPr>
              <w:t>基于极化特征的机器学习分类方法研究</w:t>
            </w:r>
          </w:p>
        </w:tc>
        <w:tc>
          <w:tcPr>
            <w:tcW w:w="277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</w:tcPr>
          <w:p w14:paraId="1534FC12" w14:textId="0F953FB3" w:rsidR="0004433F" w:rsidRPr="007C1663" w:rsidRDefault="0004433F" w:rsidP="0004433F">
            <w:pPr>
              <w:spacing w:after="0"/>
              <w:rPr>
                <w:sz w:val="20"/>
                <w:lang w:eastAsia="zh-CN"/>
              </w:rPr>
            </w:pPr>
            <w:r w:rsidRPr="007C1663">
              <w:rPr>
                <w:rFonts w:hint="eastAsia"/>
                <w:sz w:val="20"/>
                <w:lang w:eastAsia="zh-CN"/>
              </w:rPr>
              <w:t>空天信息创新</w:t>
            </w:r>
            <w:r w:rsidR="005F3080">
              <w:rPr>
                <w:rFonts w:hint="eastAsia"/>
                <w:sz w:val="20"/>
                <w:lang w:eastAsia="zh-CN"/>
              </w:rPr>
              <w:t>研究</w:t>
            </w:r>
            <w:r w:rsidRPr="007C1663">
              <w:rPr>
                <w:rFonts w:hint="eastAsia"/>
                <w:sz w:val="20"/>
                <w:lang w:eastAsia="zh-CN"/>
              </w:rPr>
              <w:t>院项目</w:t>
            </w:r>
          </w:p>
        </w:tc>
      </w:tr>
    </w:tbl>
    <w:p w14:paraId="290E26B7" w14:textId="77777777" w:rsidR="00E7772F" w:rsidRDefault="00E7772F">
      <w:pPr>
        <w:spacing w:after="0"/>
        <w:rPr>
          <w:lang w:eastAsia="zh-CN"/>
        </w:rPr>
      </w:pPr>
    </w:p>
    <w:p w14:paraId="1EF00077" w14:textId="6B89F98F" w:rsidR="00E7772F" w:rsidRPr="00AA0E62" w:rsidRDefault="00A96342">
      <w:pPr>
        <w:spacing w:after="0"/>
        <w:rPr>
          <w:sz w:val="24"/>
        </w:rPr>
      </w:pPr>
      <w:proofErr w:type="spellStart"/>
      <w:r w:rsidRPr="00AA0E62">
        <w:rPr>
          <w:b/>
          <w:color w:val="0070C0"/>
          <w:sz w:val="20"/>
        </w:rPr>
        <w:t>主要论文Research</w:t>
      </w:r>
      <w:proofErr w:type="spellEnd"/>
      <w:r w:rsidRPr="00AA0E62">
        <w:rPr>
          <w:b/>
          <w:color w:val="0070C0"/>
          <w:sz w:val="20"/>
        </w:rPr>
        <w:t xml:space="preserve"> Paper</w:t>
      </w:r>
    </w:p>
    <w:p w14:paraId="294DBE41" w14:textId="07729C2A" w:rsidR="007C1663" w:rsidRPr="007C1663" w:rsidRDefault="007C1663" w:rsidP="00E10223">
      <w:pPr>
        <w:widowControl w:val="0"/>
        <w:numPr>
          <w:ilvl w:val="0"/>
          <w:numId w:val="1"/>
        </w:numPr>
        <w:spacing w:after="0" w:line="240" w:lineRule="auto"/>
        <w:ind w:left="397" w:hanging="397"/>
        <w:jc w:val="both"/>
        <w:rPr>
          <w:rFonts w:ascii="宋体" w:eastAsia="宋体" w:hAnsi="宋体" w:cs="宋体"/>
          <w:color w:val="000000"/>
          <w:sz w:val="20"/>
          <w:szCs w:val="20"/>
          <w:lang w:eastAsia="zh-CN"/>
        </w:rPr>
      </w:pPr>
      <w:r w:rsidRPr="007C1663">
        <w:rPr>
          <w:rFonts w:ascii="宋体" w:eastAsia="宋体" w:hAnsi="宋体" w:cs="宋体" w:hint="eastAsia"/>
          <w:b/>
          <w:color w:val="000000"/>
          <w:sz w:val="20"/>
          <w:szCs w:val="20"/>
          <w:lang w:eastAsia="zh-CN"/>
        </w:rPr>
        <w:t>尹嫱，</w:t>
      </w:r>
      <w:r w:rsidRPr="007C1663">
        <w:rPr>
          <w:rFonts w:ascii="宋体" w:eastAsia="宋体" w:hAnsi="宋体" w:cs="宋体" w:hint="eastAsia"/>
          <w:color w:val="000000"/>
          <w:sz w:val="20"/>
          <w:szCs w:val="20"/>
          <w:lang w:eastAsia="zh-CN"/>
        </w:rPr>
        <w:t>徐洁.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基于城区特征和SLIC的简缩极化SAR分类方法</w:t>
      </w:r>
      <w:r w:rsidRPr="007C1663">
        <w:rPr>
          <w:rFonts w:ascii="宋体" w:eastAsia="宋体" w:hAnsi="宋体" w:cs="宋体" w:hint="eastAsia"/>
          <w:color w:val="000000"/>
          <w:sz w:val="20"/>
          <w:szCs w:val="20"/>
          <w:lang w:eastAsia="zh-CN"/>
        </w:rPr>
        <w:t>[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J]</w:t>
      </w:r>
      <w:r w:rsidRPr="007C1663">
        <w:rPr>
          <w:rFonts w:ascii="宋体" w:eastAsia="宋体" w:hAnsi="宋体" w:cs="宋体" w:hint="eastAsia"/>
          <w:color w:val="000000"/>
          <w:sz w:val="20"/>
          <w:szCs w:val="20"/>
          <w:lang w:eastAsia="zh-CN"/>
        </w:rPr>
        <w:t>.雷达科学与技术</w:t>
      </w:r>
      <w:r w:rsidR="000A2827" w:rsidRPr="00AA0E62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. 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2021,19(5):583-588.</w:t>
      </w:r>
      <w:r w:rsidR="000A2827" w:rsidRPr="00AA0E62">
        <w:rPr>
          <w:rFonts w:ascii="宋体" w:eastAsia="宋体" w:hAnsi="宋体" w:cs="宋体" w:hint="eastAsia"/>
          <w:color w:val="000000"/>
          <w:sz w:val="20"/>
          <w:szCs w:val="20"/>
          <w:lang w:eastAsia="zh-CN"/>
        </w:rPr>
        <w:t xml:space="preserve"> </w:t>
      </w:r>
      <w:r w:rsidR="000A2827" w:rsidRPr="007C1663">
        <w:rPr>
          <w:rFonts w:ascii="宋体" w:eastAsia="宋体" w:hAnsi="宋体" w:cs="宋体" w:hint="eastAsia"/>
          <w:b/>
          <w:color w:val="0070C0"/>
          <w:sz w:val="20"/>
          <w:szCs w:val="20"/>
          <w:lang w:eastAsia="zh-CN"/>
        </w:rPr>
        <w:t>雷达女科学家专刊</w:t>
      </w:r>
      <w:r w:rsidR="000A2827" w:rsidRPr="007C1663">
        <w:rPr>
          <w:rFonts w:ascii="宋体" w:eastAsia="宋体" w:hAnsi="宋体" w:cs="宋体"/>
          <w:color w:val="0070C0"/>
          <w:sz w:val="20"/>
          <w:szCs w:val="20"/>
          <w:lang w:eastAsia="zh-CN"/>
        </w:rPr>
        <w:t>.</w:t>
      </w:r>
    </w:p>
    <w:p w14:paraId="5D3094CF" w14:textId="288C4369" w:rsidR="007C1663" w:rsidRPr="00AA0E62" w:rsidRDefault="007C1663" w:rsidP="00E10223">
      <w:pPr>
        <w:widowControl w:val="0"/>
        <w:numPr>
          <w:ilvl w:val="0"/>
          <w:numId w:val="1"/>
        </w:numPr>
        <w:spacing w:after="0" w:line="240" w:lineRule="auto"/>
        <w:ind w:left="397" w:hanging="397"/>
        <w:jc w:val="both"/>
        <w:rPr>
          <w:rFonts w:ascii="宋体" w:eastAsia="宋体" w:hAnsi="宋体" w:cs="宋体"/>
          <w:color w:val="000000"/>
          <w:sz w:val="20"/>
          <w:szCs w:val="20"/>
          <w:lang w:eastAsia="zh-CN"/>
        </w:rPr>
      </w:pPr>
      <w:proofErr w:type="spellStart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>Qiang</w:t>
      </w:r>
      <w:proofErr w:type="spellEnd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 xml:space="preserve"> Yin;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</w:t>
      </w:r>
      <w:proofErr w:type="spellStart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Junlang</w:t>
      </w:r>
      <w:proofErr w:type="spellEnd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Li; Fei Ma*; et al. Dual-Channel Convolutional Neural Network for Bare Surface Soil Moisture Inversion Based on Polarimetric Scattering Models. Remote Sensing, 2021, 13(22): 4503.</w:t>
      </w:r>
    </w:p>
    <w:p w14:paraId="2802CC77" w14:textId="6583C459" w:rsidR="00E10223" w:rsidRPr="00AA0E62" w:rsidRDefault="00E10223" w:rsidP="00E10223">
      <w:pPr>
        <w:pStyle w:val="af0"/>
        <w:widowControl/>
        <w:numPr>
          <w:ilvl w:val="0"/>
          <w:numId w:val="1"/>
        </w:numPr>
        <w:ind w:left="397" w:firstLineChars="0" w:hanging="397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A0E6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Fei Ma; Fan Zhang; </w:t>
      </w:r>
      <w:proofErr w:type="spellStart"/>
      <w:r w:rsidRPr="00AA0E62">
        <w:rPr>
          <w:rFonts w:ascii="宋体" w:eastAsia="宋体" w:hAnsi="宋体" w:cs="宋体"/>
          <w:b/>
          <w:color w:val="000000"/>
          <w:kern w:val="0"/>
          <w:sz w:val="20"/>
          <w:szCs w:val="20"/>
        </w:rPr>
        <w:t>Qiang</w:t>
      </w:r>
      <w:proofErr w:type="spellEnd"/>
      <w:r w:rsidRPr="00AA0E62">
        <w:rPr>
          <w:rFonts w:ascii="宋体" w:eastAsia="宋体" w:hAnsi="宋体" w:cs="宋体"/>
          <w:b/>
          <w:color w:val="000000"/>
          <w:kern w:val="0"/>
          <w:sz w:val="20"/>
          <w:szCs w:val="20"/>
        </w:rPr>
        <w:t xml:space="preserve"> Yin</w:t>
      </w:r>
      <w:r w:rsidRPr="00AA0E6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et al. Fast SAR Image Segmentation With Deep Task-Specific </w:t>
      </w:r>
      <w:proofErr w:type="spellStart"/>
      <w:r w:rsidRPr="00AA0E62">
        <w:rPr>
          <w:rFonts w:ascii="宋体" w:eastAsia="宋体" w:hAnsi="宋体" w:cs="宋体"/>
          <w:color w:val="000000"/>
          <w:kern w:val="0"/>
          <w:sz w:val="20"/>
          <w:szCs w:val="20"/>
        </w:rPr>
        <w:t>Superpixel</w:t>
      </w:r>
      <w:proofErr w:type="spellEnd"/>
      <w:r w:rsidRPr="00AA0E6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Sampling and Soft Graph Convolution. IEEE Transactions on Geoscience and Remote Sensing, </w:t>
      </w:r>
      <w:r w:rsidRPr="00AA0E62">
        <w:rPr>
          <w:rFonts w:ascii="宋体" w:eastAsia="宋体" w:hAnsi="宋体" w:cs="宋体"/>
          <w:color w:val="000000"/>
          <w:sz w:val="20"/>
          <w:szCs w:val="20"/>
        </w:rPr>
        <w:t>doi:10.1109/TGRS.2021.3108585.</w:t>
      </w:r>
      <w:r w:rsidRPr="00AA0E6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2021.</w:t>
      </w:r>
    </w:p>
    <w:p w14:paraId="381411FA" w14:textId="576E06B9" w:rsidR="00E10223" w:rsidRPr="00AA0E62" w:rsidRDefault="00E10223" w:rsidP="00E10223">
      <w:pPr>
        <w:widowControl w:val="0"/>
        <w:numPr>
          <w:ilvl w:val="0"/>
          <w:numId w:val="1"/>
        </w:numPr>
        <w:spacing w:after="0" w:line="240" w:lineRule="auto"/>
        <w:ind w:left="397" w:hanging="397"/>
        <w:jc w:val="both"/>
        <w:rPr>
          <w:rFonts w:ascii="宋体" w:eastAsia="宋体" w:hAnsi="宋体" w:cs="宋体"/>
          <w:color w:val="000000"/>
          <w:sz w:val="20"/>
          <w:szCs w:val="20"/>
          <w:lang w:eastAsia="zh-CN"/>
        </w:rPr>
      </w:pPr>
      <w:proofErr w:type="spellStart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>Qiang</w:t>
      </w:r>
      <w:proofErr w:type="spellEnd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 xml:space="preserve"> Yin;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</w:t>
      </w:r>
      <w:proofErr w:type="spellStart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Jie</w:t>
      </w:r>
      <w:proofErr w:type="spellEnd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Xu; </w:t>
      </w:r>
      <w:proofErr w:type="spellStart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Deliang</w:t>
      </w:r>
      <w:proofErr w:type="spellEnd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Xiang*; et al. Polarimetric Decomposition With an Urban Area Descriptor for Compact Polarimetric SAR Data. IEEE Journal of Selected Topics in Applied Earth Observations and Remote Sensing, 2021, 14: 10033-10044.</w:t>
      </w:r>
    </w:p>
    <w:p w14:paraId="2BC9B64C" w14:textId="77777777" w:rsidR="007C1663" w:rsidRPr="007C1663" w:rsidRDefault="007C1663" w:rsidP="00E10223">
      <w:pPr>
        <w:widowControl w:val="0"/>
        <w:numPr>
          <w:ilvl w:val="0"/>
          <w:numId w:val="1"/>
        </w:numPr>
        <w:spacing w:after="0" w:line="240" w:lineRule="auto"/>
        <w:ind w:left="397" w:hanging="397"/>
        <w:jc w:val="both"/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</w:pPr>
      <w:proofErr w:type="spellStart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>Qiang</w:t>
      </w:r>
      <w:proofErr w:type="spellEnd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 xml:space="preserve"> Yin; 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You Wu; Fan Zhang*; </w:t>
      </w:r>
      <w:proofErr w:type="spellStart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Yongsheng</w:t>
      </w:r>
      <w:proofErr w:type="spellEnd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Zhou. GPU-Based Soil Parameter Parallel 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lastRenderedPageBreak/>
        <w:t xml:space="preserve">Inversion for </w:t>
      </w:r>
      <w:proofErr w:type="spellStart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PolSAR</w:t>
      </w:r>
      <w:proofErr w:type="spellEnd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Data. Remote Sensing. 2020, 12, 415.</w:t>
      </w:r>
    </w:p>
    <w:p w14:paraId="6157BF0E" w14:textId="77777777" w:rsidR="007C1663" w:rsidRPr="007C1663" w:rsidRDefault="007C1663" w:rsidP="00E10223">
      <w:pPr>
        <w:widowControl w:val="0"/>
        <w:numPr>
          <w:ilvl w:val="0"/>
          <w:numId w:val="1"/>
        </w:numPr>
        <w:spacing w:after="0" w:line="240" w:lineRule="auto"/>
        <w:ind w:left="397" w:hanging="397"/>
        <w:jc w:val="both"/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</w:pPr>
      <w:proofErr w:type="spellStart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>Qiang</w:t>
      </w:r>
      <w:proofErr w:type="spellEnd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 xml:space="preserve"> Yin; 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Wen Hong; Fan Zhang*; Eric </w:t>
      </w:r>
      <w:proofErr w:type="spellStart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Pottier</w:t>
      </w:r>
      <w:proofErr w:type="spellEnd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; Optimal Combination of Polarimetric Features for Vegetation Classification in </w:t>
      </w:r>
      <w:proofErr w:type="spellStart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PolSAR</w:t>
      </w:r>
      <w:proofErr w:type="spellEnd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Image, IEEE Journal </w:t>
      </w:r>
      <w:r w:rsidRPr="007C1663">
        <w:rPr>
          <w:rFonts w:ascii="宋体" w:eastAsia="宋体" w:hAnsi="宋体" w:cs="宋体" w:hint="eastAsia"/>
          <w:color w:val="000000"/>
          <w:sz w:val="20"/>
          <w:szCs w:val="20"/>
          <w:lang w:eastAsia="zh-CN"/>
        </w:rPr>
        <w:t>o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f Selected Topics </w:t>
      </w:r>
      <w:r w:rsidRPr="007C1663">
        <w:rPr>
          <w:rFonts w:ascii="宋体" w:eastAsia="宋体" w:hAnsi="宋体" w:cs="宋体" w:hint="eastAsia"/>
          <w:color w:val="000000"/>
          <w:sz w:val="20"/>
          <w:szCs w:val="20"/>
          <w:lang w:eastAsia="zh-CN"/>
        </w:rPr>
        <w:t>i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n Applied Earth Observations </w:t>
      </w:r>
      <w:r w:rsidRPr="007C1663">
        <w:rPr>
          <w:rFonts w:ascii="宋体" w:eastAsia="宋体" w:hAnsi="宋体" w:cs="宋体" w:hint="eastAsia"/>
          <w:color w:val="000000"/>
          <w:sz w:val="20"/>
          <w:szCs w:val="20"/>
          <w:lang w:eastAsia="zh-CN"/>
        </w:rPr>
        <w:t>a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nd Remote Sensing, 2019-11-13 , 12(10)：3919-3931.</w:t>
      </w:r>
    </w:p>
    <w:p w14:paraId="7E49656E" w14:textId="77777777" w:rsidR="007C1663" w:rsidRPr="007C1663" w:rsidRDefault="007C1663" w:rsidP="00E10223">
      <w:pPr>
        <w:widowControl w:val="0"/>
        <w:numPr>
          <w:ilvl w:val="0"/>
          <w:numId w:val="1"/>
        </w:numPr>
        <w:spacing w:after="0" w:line="240" w:lineRule="auto"/>
        <w:ind w:left="397" w:hanging="397"/>
        <w:jc w:val="both"/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</w:pP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You Wu; </w:t>
      </w:r>
      <w:proofErr w:type="spellStart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>Qiang</w:t>
      </w:r>
      <w:proofErr w:type="spellEnd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 xml:space="preserve"> Yin*;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Fan Zhang; GPU-Based Soil Parameter Parallel Inversion for </w:t>
      </w:r>
      <w:proofErr w:type="spellStart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PolSAR</w:t>
      </w:r>
      <w:proofErr w:type="spellEnd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Imagery, Asia Pacific Conference on Synthetic Aperture Radar, 2019.11.26-29.</w:t>
      </w:r>
      <w:r w:rsidRPr="007C1663">
        <w:rPr>
          <w:rFonts w:ascii="宋体" w:eastAsia="宋体" w:hAnsi="宋体" w:cs="宋体"/>
          <w:b/>
          <w:color w:val="0070C0"/>
          <w:sz w:val="20"/>
          <w:szCs w:val="20"/>
          <w:lang w:eastAsia="zh-CN"/>
        </w:rPr>
        <w:t xml:space="preserve"> </w:t>
      </w:r>
      <w:r w:rsidRPr="007C1663">
        <w:rPr>
          <w:rFonts w:ascii="宋体" w:eastAsia="宋体" w:hAnsi="宋体" w:cs="宋体" w:hint="eastAsia"/>
          <w:b/>
          <w:color w:val="0070C0"/>
          <w:sz w:val="20"/>
          <w:szCs w:val="20"/>
          <w:lang w:eastAsia="zh-CN"/>
        </w:rPr>
        <w:t>Best</w:t>
      </w:r>
      <w:r w:rsidRPr="007C1663">
        <w:rPr>
          <w:rFonts w:ascii="宋体" w:eastAsia="宋体" w:hAnsi="宋体" w:cs="宋体"/>
          <w:b/>
          <w:color w:val="0070C0"/>
          <w:sz w:val="20"/>
          <w:szCs w:val="20"/>
          <w:lang w:eastAsia="zh-CN"/>
        </w:rPr>
        <w:t xml:space="preserve"> Paper Award.</w:t>
      </w:r>
    </w:p>
    <w:p w14:paraId="723A5F75" w14:textId="4DF00815" w:rsidR="007C1663" w:rsidRPr="007C1663" w:rsidRDefault="007C1663" w:rsidP="00E10223">
      <w:pPr>
        <w:widowControl w:val="0"/>
        <w:numPr>
          <w:ilvl w:val="0"/>
          <w:numId w:val="1"/>
        </w:numPr>
        <w:spacing w:after="0" w:line="240" w:lineRule="auto"/>
        <w:ind w:left="397" w:hanging="397"/>
        <w:jc w:val="both"/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</w:pPr>
      <w:proofErr w:type="spellStart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>Qiang</w:t>
      </w:r>
      <w:proofErr w:type="spellEnd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 xml:space="preserve"> Yin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, Wen Hong, Fan Zhang, Eric </w:t>
      </w:r>
      <w:proofErr w:type="spellStart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Pottier</w:t>
      </w:r>
      <w:proofErr w:type="spellEnd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. Analysis of Polarimetric Feature Combination Based on </w:t>
      </w:r>
      <w:proofErr w:type="spellStart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Pol</w:t>
      </w:r>
      <w:r w:rsidRPr="007C1663">
        <w:rPr>
          <w:rFonts w:ascii="宋体" w:eastAsia="宋体" w:hAnsi="宋体" w:cs="宋体" w:hint="eastAsia"/>
          <w:color w:val="000000"/>
          <w:sz w:val="20"/>
          <w:szCs w:val="20"/>
          <w:lang w:eastAsia="zh-CN"/>
        </w:rPr>
        <w:t>SAR</w:t>
      </w:r>
      <w:proofErr w:type="spellEnd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Image Classification Performance with Machine Learning Approach, 2018 IEEE International Geoscience and Remote Sensing Symposium (IGARSS), Valencia, Spain, July 22-27 2018. </w:t>
      </w:r>
      <w:r w:rsidRPr="007C1663">
        <w:rPr>
          <w:rFonts w:ascii="宋体" w:eastAsia="宋体" w:hAnsi="宋体" w:cs="宋体"/>
          <w:b/>
          <w:color w:val="0070C0"/>
          <w:sz w:val="20"/>
          <w:szCs w:val="20"/>
          <w:lang w:eastAsia="zh-CN"/>
        </w:rPr>
        <w:t xml:space="preserve">Invited </w:t>
      </w:r>
      <w:r w:rsidR="00FE6774">
        <w:rPr>
          <w:rFonts w:ascii="宋体" w:eastAsia="宋体" w:hAnsi="宋体" w:cs="宋体" w:hint="eastAsia"/>
          <w:b/>
          <w:color w:val="0070C0"/>
          <w:sz w:val="20"/>
          <w:szCs w:val="20"/>
          <w:lang w:eastAsia="zh-CN"/>
        </w:rPr>
        <w:t>P</w:t>
      </w:r>
      <w:r w:rsidRPr="007C1663">
        <w:rPr>
          <w:rFonts w:ascii="宋体" w:eastAsia="宋体" w:hAnsi="宋体" w:cs="宋体"/>
          <w:b/>
          <w:color w:val="0070C0"/>
          <w:sz w:val="20"/>
          <w:szCs w:val="20"/>
          <w:lang w:eastAsia="zh-CN"/>
        </w:rPr>
        <w:t>aper.</w:t>
      </w:r>
    </w:p>
    <w:p w14:paraId="446CF740" w14:textId="77777777" w:rsidR="007C1663" w:rsidRPr="007C1663" w:rsidRDefault="007C1663" w:rsidP="00E10223">
      <w:pPr>
        <w:widowControl w:val="0"/>
        <w:numPr>
          <w:ilvl w:val="0"/>
          <w:numId w:val="1"/>
        </w:numPr>
        <w:spacing w:after="0" w:line="240" w:lineRule="auto"/>
        <w:ind w:left="397" w:hanging="397"/>
        <w:jc w:val="both"/>
        <w:rPr>
          <w:rFonts w:ascii="宋体" w:eastAsia="宋体" w:hAnsi="宋体" w:cs="宋体"/>
          <w:color w:val="000000"/>
          <w:sz w:val="20"/>
          <w:szCs w:val="20"/>
          <w:lang w:eastAsia="zh-CN"/>
        </w:rPr>
      </w:pP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Yang Li, </w:t>
      </w:r>
      <w:proofErr w:type="spellStart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>Qiang</w:t>
      </w:r>
      <w:proofErr w:type="spellEnd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 xml:space="preserve"> Yin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*, Yun Lin, Wen Hong. Anisotropy Scattering Detection from Multi-Aspect Signatures of Circular Polarimetric SAR. IEEE Geoscience and Remote Sensing Letters, 2018, 15(10):1575-1579.</w:t>
      </w:r>
    </w:p>
    <w:p w14:paraId="235633E2" w14:textId="77777777" w:rsidR="007C1663" w:rsidRPr="007C1663" w:rsidRDefault="007C1663" w:rsidP="00E10223">
      <w:pPr>
        <w:widowControl w:val="0"/>
        <w:numPr>
          <w:ilvl w:val="0"/>
          <w:numId w:val="1"/>
        </w:numPr>
        <w:spacing w:after="0" w:line="240" w:lineRule="auto"/>
        <w:ind w:left="397" w:hanging="397"/>
        <w:jc w:val="both"/>
        <w:rPr>
          <w:rFonts w:ascii="宋体" w:eastAsia="宋体" w:hAnsi="宋体" w:cs="宋体"/>
          <w:color w:val="000000"/>
          <w:sz w:val="20"/>
          <w:szCs w:val="20"/>
          <w:lang w:eastAsia="zh-CN"/>
        </w:rPr>
      </w:pPr>
      <w:proofErr w:type="spellStart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>Qiang</w:t>
      </w:r>
      <w:proofErr w:type="spellEnd"/>
      <w:r w:rsidRPr="007C1663">
        <w:rPr>
          <w:rFonts w:ascii="宋体" w:eastAsia="宋体" w:hAnsi="宋体" w:cs="宋体"/>
          <w:b/>
          <w:color w:val="000000"/>
          <w:sz w:val="20"/>
          <w:szCs w:val="20"/>
          <w:lang w:eastAsia="zh-CN"/>
        </w:rPr>
        <w:t xml:space="preserve"> Yin</w:t>
      </w:r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, Wen Hong*, Yun Lin, Yang Li. Soil Moisture Change Estimation using </w:t>
      </w:r>
      <w:proofErr w:type="spellStart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>InSAR</w:t>
      </w:r>
      <w:proofErr w:type="spellEnd"/>
      <w:r w:rsidRPr="007C1663">
        <w:rPr>
          <w:rFonts w:ascii="宋体" w:eastAsia="宋体" w:hAnsi="宋体" w:cs="宋体"/>
          <w:color w:val="000000"/>
          <w:sz w:val="20"/>
          <w:szCs w:val="20"/>
          <w:lang w:eastAsia="zh-CN"/>
        </w:rPr>
        <w:t xml:space="preserve"> Coherence Variations with Preliminary Laboratory Measurements, Science China Information Sciences, 2017, 60(2): 029301: 1-3. </w:t>
      </w:r>
    </w:p>
    <w:p w14:paraId="6950FED2" w14:textId="77777777" w:rsidR="00E7772F" w:rsidRPr="007C1663" w:rsidRDefault="00E7772F">
      <w:pPr>
        <w:spacing w:after="0"/>
        <w:rPr>
          <w:lang w:eastAsia="zh-CN"/>
        </w:rPr>
      </w:pPr>
    </w:p>
    <w:p w14:paraId="0D607C0C" w14:textId="7C62E770" w:rsidR="000C3842" w:rsidRDefault="000C3842">
      <w:pPr>
        <w:spacing w:after="0"/>
        <w:jc w:val="both"/>
        <w:rPr>
          <w:lang w:eastAsia="zh-CN"/>
        </w:rPr>
      </w:pPr>
    </w:p>
    <w:sectPr w:rsidR="000C3842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5EA4"/>
    <w:multiLevelType w:val="singleLevel"/>
    <w:tmpl w:val="04475EA4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" w15:restartNumberingAfterBreak="0">
    <w:nsid w:val="6A13375F"/>
    <w:multiLevelType w:val="hybridMultilevel"/>
    <w:tmpl w:val="B9D46A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B05A0532">
      <w:start w:val="1"/>
      <w:numFmt w:val="decimal"/>
      <w:lvlText w:val="(%2)"/>
      <w:lvlJc w:val="left"/>
      <w:pPr>
        <w:ind w:left="9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99D52D"/>
    <w:multiLevelType w:val="singleLevel"/>
    <w:tmpl w:val="6A99D52D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F16"/>
    <w:rsid w:val="0004433F"/>
    <w:rsid w:val="00054ABE"/>
    <w:rsid w:val="000661E3"/>
    <w:rsid w:val="000A2827"/>
    <w:rsid w:val="000A6879"/>
    <w:rsid w:val="000C0966"/>
    <w:rsid w:val="000C3842"/>
    <w:rsid w:val="000F311F"/>
    <w:rsid w:val="00121AE8"/>
    <w:rsid w:val="001A18C2"/>
    <w:rsid w:val="00200A32"/>
    <w:rsid w:val="002561D5"/>
    <w:rsid w:val="00320262"/>
    <w:rsid w:val="00332F16"/>
    <w:rsid w:val="003522B4"/>
    <w:rsid w:val="0037606B"/>
    <w:rsid w:val="0039472F"/>
    <w:rsid w:val="00400894"/>
    <w:rsid w:val="004137DF"/>
    <w:rsid w:val="00451C24"/>
    <w:rsid w:val="004A227F"/>
    <w:rsid w:val="004D7531"/>
    <w:rsid w:val="00536568"/>
    <w:rsid w:val="005F3080"/>
    <w:rsid w:val="006136E8"/>
    <w:rsid w:val="00627307"/>
    <w:rsid w:val="006275E7"/>
    <w:rsid w:val="0065371E"/>
    <w:rsid w:val="00753060"/>
    <w:rsid w:val="007A5D13"/>
    <w:rsid w:val="007C1663"/>
    <w:rsid w:val="0086523F"/>
    <w:rsid w:val="008F5C2B"/>
    <w:rsid w:val="00956D84"/>
    <w:rsid w:val="009E0D50"/>
    <w:rsid w:val="00A760AD"/>
    <w:rsid w:val="00A96342"/>
    <w:rsid w:val="00AA0E62"/>
    <w:rsid w:val="00AA603B"/>
    <w:rsid w:val="00AE34E4"/>
    <w:rsid w:val="00B242F2"/>
    <w:rsid w:val="00B40196"/>
    <w:rsid w:val="00BF260D"/>
    <w:rsid w:val="00C252B9"/>
    <w:rsid w:val="00C709EE"/>
    <w:rsid w:val="00D5577B"/>
    <w:rsid w:val="00D72F85"/>
    <w:rsid w:val="00E10223"/>
    <w:rsid w:val="00E7772F"/>
    <w:rsid w:val="00EE3A13"/>
    <w:rsid w:val="00FE6774"/>
    <w:rsid w:val="00FF48B0"/>
    <w:rsid w:val="00FF6643"/>
    <w:rsid w:val="088E14C6"/>
    <w:rsid w:val="0FD473B1"/>
    <w:rsid w:val="121A31FF"/>
    <w:rsid w:val="126F6323"/>
    <w:rsid w:val="15BF4D2B"/>
    <w:rsid w:val="18406D0A"/>
    <w:rsid w:val="185713CE"/>
    <w:rsid w:val="1CAF76B7"/>
    <w:rsid w:val="20B20012"/>
    <w:rsid w:val="274D48CB"/>
    <w:rsid w:val="28EF61E5"/>
    <w:rsid w:val="2CA03684"/>
    <w:rsid w:val="2CCE7F5D"/>
    <w:rsid w:val="36824D70"/>
    <w:rsid w:val="3F4B2497"/>
    <w:rsid w:val="3FE6044F"/>
    <w:rsid w:val="55251B74"/>
    <w:rsid w:val="581F24C2"/>
    <w:rsid w:val="5C367DA5"/>
    <w:rsid w:val="5D892047"/>
    <w:rsid w:val="6AA65938"/>
    <w:rsid w:val="6B1D1087"/>
    <w:rsid w:val="6EAF5B19"/>
    <w:rsid w:val="7DC34CD6"/>
    <w:rsid w:val="7E70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C4EB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80"/>
        <w:tab w:val="right" w:pos="9360"/>
      </w:tabs>
    </w:pPr>
  </w:style>
  <w:style w:type="paragraph" w:styleId="a8">
    <w:name w:val="Subtitle"/>
    <w:basedOn w:val="a"/>
    <w:next w:val="a"/>
    <w:link w:val="a9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Strong"/>
    <w:basedOn w:val="a0"/>
    <w:uiPriority w:val="99"/>
    <w:qFormat/>
    <w:rPr>
      <w:b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a9">
    <w:name w:val="副标题 字符"/>
    <w:basedOn w:val="a0"/>
    <w:link w:val="a8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DocDefaults">
    <w:name w:val="DocDefaults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rsid w:val="00FF6643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styleId="af1">
    <w:name w:val="Normal (Web)"/>
    <w:basedOn w:val="a"/>
    <w:uiPriority w:val="99"/>
    <w:semiHidden/>
    <w:unhideWhenUsed/>
    <w:rsid w:val="001A18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styleId="af2">
    <w:name w:val="Unresolved Mention"/>
    <w:basedOn w:val="a0"/>
    <w:uiPriority w:val="99"/>
    <w:rsid w:val="00E10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463492-2919-6347-9E3B-2023B81A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</dc:creator>
  <cp:lastModifiedBy>尹 嫱</cp:lastModifiedBy>
  <cp:revision>18</cp:revision>
  <dcterms:created xsi:type="dcterms:W3CDTF">2021-12-27T02:35:00Z</dcterms:created>
  <dcterms:modified xsi:type="dcterms:W3CDTF">2021-12-27T03:28:00Z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