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pBdr>
          <w:bottom w:val="single" w:sz="6" w:color="1A56DB"/>
        </w:pBdr>
      </w:pPr>
      <w:r>
        <w:rPr>
          <w:b/>
          <w:color w:val="1A56DB"/>
          <w:sz w:val="36"/>
        </w:rPr>
        <w:t>좋은문화병원 AI 가이드봇 — 설치 매뉴얼 &amp; 아키텍처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b/>
          <w:i/>
          <w:sz w:val="19"/>
        </w:rPr>
        <w:t>대상</w:t>
      </w:r>
      <w:r>
        <w:rPr>
          <w:i/>
          <w:sz w:val="19"/>
        </w:rPr>
        <w:t>: 신규 설치 담당자 / IT 관리자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b/>
          <w:i/>
          <w:sz w:val="19"/>
        </w:rPr>
        <w:t>버전</w:t>
      </w:r>
      <w:r>
        <w:rPr>
          <w:i/>
          <w:sz w:val="19"/>
        </w:rPr>
        <w:t>: v2.0 | 최종 수정: 2026-04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b/>
          <w:i/>
          <w:sz w:val="19"/>
        </w:rPr>
        <w:t>서버 환경</w:t>
      </w:r>
      <w:r>
        <w:rPr>
          <w:i/>
          <w:sz w:val="19"/>
        </w:rPr>
        <w:t>: Intel i5-10500 / RAM 16GB / Windows / IP 192.1.1.231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목차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시스템 아키텍처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시스템 요구사항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사전 준비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Python 환경 구성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프로그램 설치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환경 설정 (.env)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Oracle DB 연동 설정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AI 지식베이스 구축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설치 검증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방화벽 / 네트워크 설정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자동 시작 등록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트러블슈팅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1. 시스템 아키텍처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1-1. 전체 구성도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                  내부망 사용자 (브라우저)             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 간호사 / 원무팀 / 전직원 / 관리자                     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└──────────────────────────┬──────────────────────────────────────┘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                       │ HTTP (내부망 192.1.1.x)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                       ▼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           가이드봇 서버 (192.1.1.231 / Windows)      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                                                      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┌──────────────────┐  ┌──────────────────┐  ┌───────────────┐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│  병동 대시보드    │  │   AI 챗봇        │  │ 원무 대시보드  │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│  :8501           │  │   :8502          │  │ :8503         │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│  dashboard_      │  │   main.py        │  │ finance_      │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│  app.py          │  │                  │  │ app.py        │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│  (공개)          │  │   (공개)         │  │ (공개)        │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└────────┬─────────┘  └────────┬─────────┘  └───────┬───────┘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        │                     │ RAG Pipeline        │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        │              ┌──────┴──────┐              │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        │              │ FAISS+BM25  │              │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        │              │ Cross-Enc.  │              │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        │              │ Gemini API  │              │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        │              └─────────────┘              │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        │                                           │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┌──────────────────┐  ┌──────────────────────────┐   │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│  관리자 대시보드  │  │   벡터DB 관리자          │   │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│  :8504           │  │   :8505                  │   │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│  admin_app.py    │  │   vector_db_admin.py     │   │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│  (localhost only)│  │   (localhost only)       │   │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└──────────────────┘  └──────────────────────────┘   │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                                                      │   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└─────────────────────────────────┬───────────────────────────────┘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                              │ Oracle DB (내부망)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                              ▼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                 ┌────────────────────────┐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                 │     Oracle DB 서버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                 │  (병원 HIS 데이터베이스)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                 │  SELECT 전용 VIEW 접근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                 └────────────────────────┘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                     ┌──────────────────┐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                     │   Google Cloud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                     │  Gemini 2.5 Flash│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                     │  (외부 API)  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                     └──────────────────┘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1-2. 서비스별 역할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w="1814" w:type="dxa"/>
            <w:tcW w:type="dxa" w:w="1881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포트</w:t>
            </w:r>
          </w:p>
        </w:tc>
        <w:tc>
          <w:tcPr>
            <w:tcW w:w="1814" w:type="dxa"/>
            <w:tcW w:type="dxa" w:w="1881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w="1814" w:type="dxa"/>
            <w:tcW w:type="dxa" w:w="1881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w="1814" w:type="dxa"/>
            <w:tcW w:type="dxa" w:w="1881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접근</w:t>
            </w:r>
          </w:p>
        </w:tc>
        <w:tc>
          <w:tcPr>
            <w:tcW w:w="1814" w:type="dxa"/>
            <w:tcW w:type="dxa" w:w="1881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8501</w:t>
            </w:r>
          </w:p>
        </w:tc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dashboard_app.py</w:t>
            </w:r>
          </w:p>
        </w:tc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병동 대시보드</w:t>
            </w:r>
          </w:p>
        </w:tc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내부망 전체</w:t>
            </w:r>
          </w:p>
        </w:tc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실시간 병상/진료과/수술 현황</w:t>
            </w:r>
          </w:p>
        </w:tc>
      </w:tr>
      <w:tr>
        <w:tc>
          <w:tcPr>
            <w:tcW w:w="1814" w:type="dxa"/>
            <w:tcW w:type="dxa" w:w="188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8502</w:t>
            </w:r>
          </w:p>
        </w:tc>
        <w:tc>
          <w:tcPr>
            <w:tcW w:w="1814" w:type="dxa"/>
            <w:tcW w:type="dxa" w:w="188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main.py</w:t>
            </w:r>
          </w:p>
        </w:tc>
        <w:tc>
          <w:tcPr>
            <w:tcW w:w="1814" w:type="dxa"/>
            <w:tcW w:type="dxa" w:w="188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AI 챗봇</w:t>
            </w:r>
          </w:p>
        </w:tc>
        <w:tc>
          <w:tcPr>
            <w:tcW w:w="1814" w:type="dxa"/>
            <w:tcW w:type="dxa" w:w="188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내부망 전체</w:t>
            </w:r>
          </w:p>
        </w:tc>
        <w:tc>
          <w:tcPr>
            <w:tcW w:w="1814" w:type="dxa"/>
            <w:tcW w:type="dxa" w:w="188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규정집 자연어 질의응답 (RAG)</w:t>
            </w:r>
          </w:p>
        </w:tc>
      </w:tr>
      <w:tr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8503</w:t>
            </w:r>
          </w:p>
        </w:tc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finance_app.py</w:t>
            </w:r>
          </w:p>
        </w:tc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원무 대시보드</w:t>
            </w:r>
          </w:p>
        </w:tc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내부망 전체</w:t>
            </w:r>
          </w:p>
        </w:tc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수납·보험·미수·외래 통계</w:t>
            </w:r>
          </w:p>
        </w:tc>
      </w:tr>
      <w:tr>
        <w:tc>
          <w:tcPr>
            <w:tcW w:w="1814" w:type="dxa"/>
            <w:tcW w:type="dxa" w:w="188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8504</w:t>
            </w:r>
          </w:p>
        </w:tc>
        <w:tc>
          <w:tcPr>
            <w:tcW w:w="1814" w:type="dxa"/>
            <w:tcW w:type="dxa" w:w="188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admin_app.py</w:t>
            </w:r>
          </w:p>
        </w:tc>
        <w:tc>
          <w:tcPr>
            <w:tcW w:w="1814" w:type="dxa"/>
            <w:tcW w:type="dxa" w:w="188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관리자 대시보드</w:t>
            </w:r>
          </w:p>
        </w:tc>
        <w:tc>
          <w:tcPr>
            <w:tcW w:w="1814" w:type="dxa"/>
            <w:tcW w:type="dxa" w:w="188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localhost 전용</w:t>
            </w:r>
          </w:p>
        </w:tc>
        <w:tc>
          <w:tcPr>
            <w:tcW w:w="1814" w:type="dxa"/>
            <w:tcW w:type="dxa" w:w="1881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시스템 모니터링·설정·로그</w:t>
            </w:r>
          </w:p>
        </w:tc>
      </w:tr>
      <w:tr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8505</w:t>
            </w:r>
          </w:p>
        </w:tc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vector_db_admin.py</w:t>
            </w:r>
          </w:p>
        </w:tc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벡터DB 관리자</w:t>
            </w:r>
          </w:p>
        </w:tc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localhost 전용</w:t>
            </w:r>
          </w:p>
        </w:tc>
        <w:tc>
          <w:tcPr>
            <w:tcW w:w="1814" w:type="dxa"/>
            <w:tcW w:type="dxa" w:w="1881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지식베이스 문서 관리·재구축</w:t>
            </w:r>
          </w:p>
        </w:tc>
      </w:tr>
    </w:tbl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1-3. RAG 파이프라인 아키텍처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사용자 질문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▼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[QueryRewriter]  ← 한국어 구어체 정제, 조사 제거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▼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[캐시 조회]  ── HIT ──→  즉시 반환 (TTL 10분, 최대 100개)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│ MISS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▼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[검색 모드 분기]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├─ ⚡ fast     : FAISS top-5 (CE 없음) → 0.5~1.5초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├─ ⚖️ standard : HybridRetriever (FAISS 70% + BM25 30%)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│               top-8 → Cross-Encoder Rerank → top-3 → 2.5~4.0초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└─ 🧠 deep     : Multi-Query 확장 (3개 관점)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                각 10개 Hybrid 검색 → 중복 제거 → CE Rerank → top-5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                CoT 컨텍스트 구축 → 4.0~7.0초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↓ 검색된 청크 + 컨텍스트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[Gemini 2.5 Flash LLM]  ← 스트리밍 응답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▼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사용자 화면 (실시간 스트리밍 출력)</w:t>
      </w:r>
    </w:p>
    <w:p/>
    <w:p>
      <w:pPr>
        <w:spacing w:before="40" w:after="40"/>
      </w:pPr>
      <w:r>
        <w:rPr>
          <w:b/>
          <w:sz w:val="20"/>
        </w:rPr>
        <w:t>HybridRetriever 가중치 병합 (RRF)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최종 점수 = FAISS 의미 검색 × 0.70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       + BM25 키워드 검색 × 0.30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       → Reciprocal Rank Fusion(RRF) 방식 병합</w:t>
      </w:r>
    </w:p>
    <w:p/>
    <w:p>
      <w:pPr>
        <w:spacing w:before="40" w:after="40"/>
      </w:pPr>
      <w:r>
        <w:rPr>
          <w:b/>
          <w:sz w:val="20"/>
        </w:rPr>
        <w:t>임베딩 모델</w:t>
      </w:r>
      <w:r>
        <w:rPr>
          <w:sz w:val="20"/>
        </w:rPr>
        <w:t xml:space="preserve">: </w:t>
      </w:r>
      <w:r>
        <w:rPr>
          <w:rFonts w:ascii="Consolas" w:hAnsi="Consolas"/>
          <w:color w:val="1F2937"/>
          <w:sz w:val="18"/>
        </w:rPr>
        <w:t>jhgan/ko-sroberta-multitask</w:t>
      </w:r>
      <w:r>
        <w:rPr>
          <w:sz w:val="20"/>
        </w:rPr>
        <w:t xml:space="preserve"> (HuggingFace, ~350MB, 로컬 실행)</w:t>
      </w:r>
    </w:p>
    <w:p>
      <w:pPr>
        <w:spacing w:before="40" w:after="40"/>
      </w:pPr>
      <w:r>
        <w:rPr>
          <w:b/>
          <w:sz w:val="20"/>
        </w:rPr>
        <w:t>Cross-Encoder</w:t>
      </w:r>
      <w:r>
        <w:rPr>
          <w:sz w:val="20"/>
        </w:rPr>
        <w:t xml:space="preserve">: </w:t>
      </w:r>
      <w:r>
        <w:rPr>
          <w:rFonts w:ascii="Consolas" w:hAnsi="Consolas"/>
          <w:color w:val="1F2937"/>
          <w:sz w:val="18"/>
        </w:rPr>
        <w:t>bongsoo/kpf-cross-encoder-v1</w:t>
      </w:r>
      <w:r>
        <w:rPr>
          <w:sz w:val="20"/>
        </w:rPr>
        <w:t xml:space="preserve"> (리랭킹 정확도 향상)</w:t>
      </w:r>
    </w:p>
    <w:p>
      <w:pPr>
        <w:spacing w:before="40" w:after="40"/>
      </w:pPr>
      <w:r>
        <w:rPr>
          <w:b/>
          <w:sz w:val="20"/>
        </w:rPr>
        <w:t>LLM</w:t>
      </w:r>
      <w:r>
        <w:rPr>
          <w:sz w:val="20"/>
        </w:rPr>
        <w:t>: Google Gemini 2.5 Flash (API, thinking 비활성 — 속도 우선)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1-4. 디렉토리 구조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D:\MH\guidbot\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.env                        ← 환경변수 (API키, DB 설정) — Git 제외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.env.example                ← 환경변수 템플릿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requirements.txt            ← Python 패키지 목록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main.py                     ← AI 챗봇 앱 (포트 8502)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dashboard_app.py            ← 병동 대시보드 앱 (포트 8501)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finance_app.py              ← 원무 대시보드 앱 (포트 8503)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admin_app.py                ← 관리자 대시보드 앱 (포트 8504)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vector_db_admin.py          ← 벡터DB 관리자 앱 (포트 8505)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build_db.py                 ← 지식베이스(FAISS) 구축 스크립트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warmup.py                   ← AI 모델 사전 로딩 스크립트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start.bat                   ← 전체 서비스 시작 스크립트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deploy.bat                  ← git pull + 패키지 업데이트 + 재시작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config/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└── settings.py             ← 중앙 설정 (pydantic-settings, .env 로드)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core/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├── rag_pipeline.py         ← RAG 파이프라인 v8.0 (통합)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├── hybrid_retriever.py     ← FAISS + BM25 하이브리드 검색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├── retriever.py            ← FAISS 검색, Cross-Encoder 리랭킹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├── query_rewriter.py       ← 쿼리 정제 (규칙 기반)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├── context_builder.py      ← 컨텍스트 조립, CoT 프롬프트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├── vector_store.py         ← FAISS 인덱스 로드/저장 관리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├── search_modes.py         ← fast/standard/deep 모드 설정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└── pdf_to_markdown.py      ← PDF → Markdown 변환 (표 구조 보존)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ui/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├── sidebar.py              ← 공용 사이드바 컴포넌트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├── hospital_dashboard.py   ← 병동 대시보드 UI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└── finance_dashboard.py    ← 원무 대시보드 UI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utils/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├── logger.py               ← 로거 (일별 파일 로테이션)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├── answer_cache.py         ← TTL+LRU 캐시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└── connector.py            ← Oracle/MySQL DB 연결 풀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docs/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├── regulations/            ← 규정집 PDF 저장 위치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├── db_manuals/             ← DB 매뉴얼 PDF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└── markdown/               ← PDF→MD 변환 결과 (검수용)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vector_store/               ← FAISS 인덱스 (build_db.py 생성)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├── index.faiss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   └── index.pkl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vector_store_backup/        ← 자동 백업 (최대 5개 버전 보존)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│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└── logs/                       ← 일별 로그 (30일 자동 보존)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├── dashboard_YYYYMMDD.log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├── chatbot_YYYYMMDD.log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├── finance_YYYYMMDD.log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└── vecadmin_YYYYMMDD.log</w:t>
      </w:r>
    </w:p>
    <w:p/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2. 시스템 요구사항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최소/권장 사양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w="3024" w:type="dxa"/>
            <w:tcW w:type="dxa" w:w="3135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3024" w:type="dxa"/>
            <w:tcW w:type="dxa" w:w="3135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최소</w:t>
            </w:r>
          </w:p>
        </w:tc>
        <w:tc>
          <w:tcPr>
            <w:tcW w:w="3024" w:type="dxa"/>
            <w:tcW w:type="dxa" w:w="3135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**권장 (현재 서버)**</w:t>
            </w:r>
          </w:p>
        </w:tc>
      </w:tr>
      <w:tr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OS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Windows 10 64-bit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Windows 10/11 Pro</w:t>
            </w:r>
          </w:p>
        </w:tc>
      </w:tr>
      <w:tr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CPU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Intel i5 6세대 이상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Intel i5-10500</w:t>
            </w:r>
          </w:p>
        </w:tc>
      </w:tr>
      <w:tr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RAM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8 GB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16 GB</w:t>
            </w:r>
          </w:p>
        </w:tc>
      </w:tr>
      <w:tr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저장공간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SSD 30 GB 여유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SSD 50 GB 이상</w:t>
            </w:r>
          </w:p>
        </w:tc>
      </w:tr>
      <w:tr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네트워크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병원 내부망 연결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기가비트 이더넷</w:t>
            </w:r>
          </w:p>
        </w:tc>
      </w:tr>
      <w:tr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인터넷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설치 시 + Gemini API 통신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b/>
          <w:i/>
          <w:sz w:val="19"/>
        </w:rPr>
        <w:t>RAM 소비 예상치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i/>
          <w:sz w:val="19"/>
        </w:rPr>
        <w:t>- AI 챗봇(임베딩 모델): ~2.0 GB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i/>
          <w:sz w:val="19"/>
        </w:rPr>
        <w:t>- 병동 대시보드: ~200 MB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i/>
          <w:sz w:val="19"/>
        </w:rPr>
        <w:t>- 원무 대시보드: ~200 MB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i/>
          <w:sz w:val="19"/>
        </w:rPr>
        <w:t>- 관리자 대시보드: ~150 MB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i/>
          <w:sz w:val="19"/>
        </w:rPr>
        <w:t>- 벡터DB 관리자: ~150 MB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i/>
          <w:sz w:val="19"/>
        </w:rPr>
        <w:t xml:space="preserve">- </w:t>
      </w:r>
      <w:r>
        <w:rPr>
          <w:b/>
          <w:i/>
          <w:sz w:val="19"/>
        </w:rPr>
        <w:t>합계: ~2.7 GB</w:t>
      </w:r>
      <w:r>
        <w:rPr>
          <w:i/>
          <w:sz w:val="19"/>
        </w:rPr>
        <w:t xml:space="preserve"> (16GB 서버에서 여유 충분)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소프트웨어 사전 조건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[ ] Python 3.10 ~ 3.12 설치 (3.13 미검증)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[ ] Oracle DB 접근 계정 (SELECT 전용 VIEW)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[ ] Google Gemini API 키 1개 이상 (무료 한도 초과 시 추가 권장)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 xml:space="preserve">[ ] Oracle Instant Client 11.2 ← </w:t>
      </w:r>
      <w:r>
        <w:rPr>
          <w:b/>
          <w:sz w:val="20"/>
        </w:rPr>
        <w:t>Oracle 10g/11g 환경만 필요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3. 사전 준비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3-1. 설치 폴더 결정</w:t>
      </w:r>
    </w:p>
    <w:p>
      <w:pPr>
        <w:spacing w:before="40" w:after="40"/>
      </w:pPr>
      <w:r>
        <w:rPr>
          <w:sz w:val="20"/>
        </w:rPr>
        <w:t xml:space="preserve">경로에 </w:t>
      </w:r>
      <w:r>
        <w:rPr>
          <w:b/>
          <w:sz w:val="20"/>
        </w:rPr>
        <w:t>한글·공백 포함 금지</w:t>
      </w:r>
      <w:r>
        <w:rPr>
          <w:sz w:val="20"/>
        </w:rPr>
        <w:t>.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현재 설치 경로: D:\MH\guidbot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신규 설치 예시: D:\guidbot  또는  C:\guidbot</w:t>
      </w:r>
    </w:p>
    <w:p/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rFonts w:ascii="Consolas" w:hAnsi="Consolas"/>
          <w:i/>
          <w:color w:val="1F2937"/>
          <w:sz w:val="18"/>
        </w:rPr>
        <w:t>config/settings.py</w:t>
      </w:r>
      <w:r>
        <w:rPr>
          <w:i/>
          <w:sz w:val="19"/>
        </w:rPr>
        <w:t xml:space="preserve">의 </w:t>
      </w:r>
      <w:r>
        <w:rPr>
          <w:rFonts w:ascii="Consolas" w:hAnsi="Consolas"/>
          <w:i/>
          <w:color w:val="1F2937"/>
          <w:sz w:val="18"/>
        </w:rPr>
        <w:t>_BASE_DIR</w:t>
      </w:r>
      <w:r>
        <w:rPr>
          <w:i/>
          <w:sz w:val="19"/>
        </w:rPr>
        <w:t>은 실제 설치 경로와 일치해야 합니다.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3-2. 파일 복사</w:t>
      </w:r>
    </w:p>
    <w:p>
      <w:pPr>
        <w:spacing w:before="40" w:after="40"/>
      </w:pPr>
      <w:r>
        <w:rPr>
          <w:sz w:val="20"/>
        </w:rPr>
        <w:t>제공된 설치 패키지(ZIP 또는 Git clone)를 설치 폴더에 배치합니다.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D:\guidbot\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config\         ← 설정 파일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core\           ← RAG 핵심 모듈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docs\           ← 매뉴얼 및 규정집 PDF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ui\             ← 대시보드 UI 컴포넌트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utils\          ← 유틸리티 (로거, DB 연결)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main.py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dashboard_app.py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finance_app.py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admin_app.py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vector_db_admin.py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build_db.py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warmup.py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start.bat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deploy.bat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├── requirements.txt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└── .env.example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3-3. Gemini API 키 발급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https://aistudio.google.com</w:t>
      </w:r>
      <w:r>
        <w:rPr>
          <w:sz w:val="20"/>
        </w:rPr>
        <w:t xml:space="preserve"> 접속 (Google 계정 필요)</w:t>
      </w:r>
    </w:p>
    <w:p>
      <w:pPr>
        <w:spacing w:before="20" w:after="20"/>
        <w:ind w:left="283" w:hanging="227"/>
      </w:pPr>
      <w:r>
        <w:rPr>
          <w:b/>
          <w:sz w:val="20"/>
        </w:rPr>
        <w:t>Get API Key</w:t>
      </w:r>
      <w:r>
        <w:rPr>
          <w:sz w:val="20"/>
        </w:rPr>
        <w:t xml:space="preserve"> → </w:t>
      </w:r>
      <w:r>
        <w:rPr>
          <w:b/>
          <w:sz w:val="20"/>
        </w:rPr>
        <w:t>Create API key</w:t>
      </w:r>
      <w:r>
        <w:rPr>
          <w:sz w:val="20"/>
        </w:rPr>
        <w:t xml:space="preserve"> 클릭</w:t>
      </w:r>
    </w:p>
    <w:p>
      <w:pPr>
        <w:spacing w:before="20" w:after="20"/>
        <w:ind w:left="283" w:hanging="227"/>
      </w:pPr>
      <w:r>
        <w:rPr>
          <w:sz w:val="20"/>
        </w:rPr>
        <w:t xml:space="preserve">키 복사 후 보관 (형식: </w:t>
      </w:r>
      <w:r>
        <w:rPr>
          <w:rFonts w:ascii="Consolas" w:hAnsi="Consolas"/>
          <w:color w:val="1F2937"/>
          <w:sz w:val="18"/>
        </w:rPr>
        <w:t>AIzaSyXXXXXXXXXXXXXX</w:t>
      </w:r>
      <w:r>
        <w:rPr>
          <w:sz w:val="20"/>
        </w:rPr>
        <w:t>)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b/>
          <w:i/>
          <w:sz w:val="19"/>
        </w:rPr>
        <w:t>안정 운영을 위해 API 키 2~5개 발급 권장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i/>
          <w:sz w:val="19"/>
        </w:rPr>
        <w:t>동시 요청 집중 시 키를 순환하여 Rate Limit 오류를 방지합니다.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rFonts w:ascii="Consolas" w:hAnsi="Consolas"/>
          <w:i/>
          <w:color w:val="1F2937"/>
          <w:sz w:val="18"/>
        </w:rPr>
        <w:t>.env</w:t>
      </w:r>
      <w:r>
        <w:rPr>
          <w:i/>
          <w:sz w:val="19"/>
        </w:rPr>
        <w:t xml:space="preserve">의 </w:t>
      </w:r>
      <w:r>
        <w:rPr>
          <w:rFonts w:ascii="Consolas" w:hAnsi="Consolas"/>
          <w:i/>
          <w:color w:val="1F2937"/>
          <w:sz w:val="18"/>
        </w:rPr>
        <w:t>GOOGLE_API_KEY_2</w:t>
      </w:r>
      <w:r>
        <w:rPr>
          <w:i/>
          <w:sz w:val="19"/>
        </w:rPr>
        <w:t xml:space="preserve"> ~ </w:t>
      </w:r>
      <w:r>
        <w:rPr>
          <w:rFonts w:ascii="Consolas" w:hAnsi="Consolas"/>
          <w:i/>
          <w:color w:val="1F2937"/>
          <w:sz w:val="18"/>
        </w:rPr>
        <w:t>GOOGLE_API_KEY_5</w:t>
      </w:r>
      <w:r>
        <w:rPr>
          <w:i/>
          <w:sz w:val="19"/>
        </w:rPr>
        <w:t>에 추가 등록합니다.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4. Python 환경 구성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4-1. Python 설치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https://www.python.org/downloads/</w:t>
      </w:r>
      <w:r>
        <w:rPr>
          <w:sz w:val="20"/>
        </w:rPr>
        <w:t xml:space="preserve"> → </w:t>
      </w:r>
      <w:r>
        <w:rPr>
          <w:b/>
          <w:sz w:val="20"/>
        </w:rPr>
        <w:t>Python 3.11.x</w:t>
      </w:r>
      <w:r>
        <w:rPr>
          <w:sz w:val="20"/>
        </w:rPr>
        <w:t xml:space="preserve"> 다운로드</w:t>
      </w:r>
    </w:p>
    <w:p>
      <w:pPr>
        <w:spacing w:before="20" w:after="20"/>
        <w:ind w:left="283" w:hanging="227"/>
      </w:pPr>
      <w:r>
        <w:rPr>
          <w:sz w:val="20"/>
        </w:rPr>
        <w:t>설치 옵션:</w:t>
      </w:r>
    </w:p>
    <w:p>
      <w:pPr>
        <w:spacing w:before="20" w:after="20"/>
        <w:ind w:left="794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 xml:space="preserve">✅ </w:t>
      </w:r>
      <w:r>
        <w:rPr>
          <w:b/>
          <w:sz w:val="20"/>
        </w:rPr>
        <w:t>Add Python to PATH</w:t>
      </w:r>
      <w:r>
        <w:rPr>
          <w:sz w:val="20"/>
        </w:rPr>
        <w:t xml:space="preserve"> (필수)</w:t>
      </w:r>
    </w:p>
    <w:p>
      <w:pPr>
        <w:spacing w:before="20" w:after="20"/>
        <w:ind w:left="794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✅ Install for all users (권장)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python --version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출력: Python 3.11.9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4-2. 가상환경 생성 및 활성화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cd D:\guidbot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python -m venv venv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venv\Scripts\activate.bat</w:t>
      </w:r>
    </w:p>
    <w:p/>
    <w:p>
      <w:pPr>
        <w:spacing w:before="40" w:after="40"/>
      </w:pPr>
      <w:r>
        <w:rPr>
          <w:sz w:val="20"/>
        </w:rPr>
        <w:t xml:space="preserve">프롬프트 앞에 </w:t>
      </w:r>
      <w:r>
        <w:rPr>
          <w:rFonts w:ascii="Consolas" w:hAnsi="Consolas"/>
          <w:color w:val="1F2937"/>
          <w:sz w:val="18"/>
        </w:rPr>
        <w:t>(venv)</w:t>
      </w:r>
      <w:r>
        <w:rPr>
          <w:sz w:val="20"/>
        </w:rPr>
        <w:t xml:space="preserve"> 확인: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(venv) D:\guidbot&gt;</w:t>
      </w:r>
    </w:p>
    <w:p/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b/>
          <w:i/>
          <w:sz w:val="19"/>
        </w:rPr>
        <w:t>주의</w:t>
      </w:r>
      <w:r>
        <w:rPr>
          <w:i/>
          <w:sz w:val="19"/>
        </w:rPr>
        <w:t xml:space="preserve">: 이후 모든 명령은 </w:t>
      </w:r>
      <w:r>
        <w:rPr>
          <w:rFonts w:ascii="Consolas" w:hAnsi="Consolas"/>
          <w:i/>
          <w:color w:val="1F2937"/>
          <w:sz w:val="18"/>
        </w:rPr>
        <w:t>(venv)</w:t>
      </w:r>
      <w:r>
        <w:rPr>
          <w:i/>
          <w:sz w:val="19"/>
        </w:rPr>
        <w:t xml:space="preserve"> 활성화 상태에서 실행합니다.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5. 프로그램 설치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5-1. pip 업그레이드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python -m pip install --upgrade pip setuptools wheel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5-2. 패키지 일괄 설치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pip install -r requirements.txt</w:t>
      </w:r>
    </w:p>
    <w:p/>
    <w:p>
      <w:pPr>
        <w:spacing w:before="40" w:after="40"/>
      </w:pPr>
      <w:r>
        <w:rPr>
          <w:b/>
          <w:sz w:val="20"/>
        </w:rPr>
        <w:t>주요 설치 패키지 (requirements.txt)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w="4536" w:type="dxa"/>
            <w:tcW w:type="dxa" w:w="4703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패키지</w:t>
            </w:r>
          </w:p>
        </w:tc>
        <w:tc>
          <w:tcPr>
            <w:tcW w:w="4536" w:type="dxa"/>
            <w:tcW w:type="dxa" w:w="4703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streamlit&gt;=1.45.0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웹 UI 프레임워크</w:t>
            </w:r>
          </w:p>
        </w:tc>
      </w:tr>
      <w:tr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google-genai&gt;=1.0.0</w:t>
            </w:r>
          </w:p>
        </w:tc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Gemini LLM API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langchain&gt;=0.3.0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RAG 파이프라인 추상화</w:t>
            </w:r>
          </w:p>
        </w:tc>
      </w:tr>
      <w:tr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faiss-cpu&gt;=1.8.0</w:t>
            </w:r>
          </w:p>
        </w:tc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벡터 유사도 검색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sentence-transformers&gt;=3.0.0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임베딩 + Cross-Encoder</w:t>
            </w:r>
          </w:p>
        </w:tc>
      </w:tr>
      <w:tr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torch&gt;=2.1.0</w:t>
            </w:r>
          </w:p>
        </w:tc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AI 모델 런타임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rank-bm25&gt;=0.2.2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BM25 키워드 검색</w:t>
            </w:r>
          </w:p>
        </w:tc>
      </w:tr>
      <w:tr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oracledb&gt;=2.0.0</w:t>
            </w:r>
          </w:p>
        </w:tc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Oracle DB Thin Mode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pypdf&gt;=4.0.0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F2937"/>
                <w:sz w:val="18"/>
              </w:rPr>
              <w:t>pdfplumber&gt;=0.10.0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PDF 처리</w:t>
            </w:r>
          </w:p>
        </w:tc>
      </w:tr>
      <w:tr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folium&gt;=0.18.0</w:t>
            </w:r>
          </w:p>
        </w:tc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지도 시각화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pydantic-settings&gt;=2.2.0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.env 설정 관리</w:t>
            </w:r>
          </w:p>
        </w:tc>
      </w:tr>
    </w:tbl>
    <w:p/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i/>
          <w:sz w:val="19"/>
        </w:rPr>
        <w:t>처음 설치 시 약 5~15분 소요 (AI 모델 포함 약 3GB 다운로드)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5-3. 설치 확인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python -c "import streamlit, plotly, oracledb, google.genai, faiss, sentence_transformers; print('OK')"</w:t>
      </w:r>
    </w:p>
    <w:p/>
    <w:p>
      <w:pPr>
        <w:spacing w:before="40" w:after="40"/>
      </w:pPr>
      <w:r>
        <w:rPr>
          <w:rFonts w:ascii="Consolas" w:hAnsi="Consolas"/>
          <w:color w:val="1F2937"/>
          <w:sz w:val="18"/>
        </w:rPr>
        <w:t>OK</w:t>
      </w:r>
      <w:r>
        <w:rPr>
          <w:sz w:val="20"/>
        </w:rPr>
        <w:t xml:space="preserve"> 출력 시 정상입니다.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6. 환경 설정 (.env)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6-1. .env 파일 생성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copy .env.example .env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6-2. .env 필수 항목 편집</w:t>
      </w:r>
    </w:p>
    <w:p>
      <w:pPr>
        <w:spacing w:before="40" w:after="40"/>
      </w:pPr>
      <w:r>
        <w:rPr>
          <w:sz w:val="20"/>
        </w:rPr>
        <w:t xml:space="preserve">메모장(notepad) 또는 VS Code로 </w:t>
      </w:r>
      <w:r>
        <w:rPr>
          <w:rFonts w:ascii="Consolas" w:hAnsi="Consolas"/>
          <w:color w:val="1F2937"/>
          <w:sz w:val="18"/>
        </w:rPr>
        <w:t>.env</w:t>
      </w:r>
      <w:r>
        <w:rPr>
          <w:sz w:val="20"/>
        </w:rPr>
        <w:t xml:space="preserve"> 파일 수정: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=====================================================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[필수] Google Gemini API 키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=====================================================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GOOGLE_API_KEY="AIzaSy여기에_발급받은_키_입력"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키가 여러 개인 경우 순번대로 입력 (Rate Limit 분산, 권장)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GOOGLE_API_KEY_2="AIzaSy두번째키"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GOOGLE_API_KEY_3="AIzaSy세번째키"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GOOGLE_API_KEY_4="AIzaSy네번째키"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GOOGLE_API_KEY_5="AIzaSy다섯번째키"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=====================================================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[필수] 관리자 비밀번호 (기본값 "moonhwa" → 반드시 변경)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=====================================================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ADMIN_PASSWORD="병원명_강력한비밀번호12자이상"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=====================================================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[필수] Oracle DB 연결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=====================================================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ORACLE_ENABLED=true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ORACLE_HOST=192.168.x.x           # Oracle DB 서버 IP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ORACLE_PORT=1521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ORACLE_SERVICE_NAME=ORCL          # 서비스명 (DBA에게 확인)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ORACLE_USER=guidbot_readonly       # SELECT 전용 계정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ORACLE_PASSWORD="DB계정비밀번호"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=====================================================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[선택] Oracle 11g 이하 환경 (Thick Mode)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=====================================================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ORACLE_THICK_MODE=true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ORACLE_CLIENT_LIB_DIR=C:\oracle\instantclient_11_2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=====================================================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[선택] 앱 커스터마이징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=====================================================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APP_TITLE="좋은문화병원 가이드봇"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=====================================================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[선택] RAG 파라미터 조정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=====================================================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RETRIEVE_TOP_K=20       # 검색 후보 수 (기본: 20)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RERANK_TOP_N=3          # 최종 참조 문서 수 (기본: 3)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LLM_TEMPERATURE=0.1     # 답변 일관성 (0=일관, 2=창의적)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6-3. config/settings.py 경로 수정</w:t>
      </w:r>
    </w:p>
    <w:p>
      <w:pPr>
        <w:spacing w:before="40" w:after="40"/>
      </w:pPr>
      <w:r>
        <w:rPr>
          <w:rFonts w:ascii="Consolas" w:hAnsi="Consolas"/>
          <w:color w:val="1F2937"/>
          <w:sz w:val="18"/>
        </w:rPr>
        <w:t>config/settings.py</w:t>
      </w:r>
      <w:r>
        <w:rPr>
          <w:sz w:val="20"/>
        </w:rPr>
        <w:t xml:space="preserve"> 상단 </w:t>
      </w:r>
      <w:r>
        <w:rPr>
          <w:rFonts w:ascii="Consolas" w:hAnsi="Consolas"/>
          <w:color w:val="1F2937"/>
          <w:sz w:val="18"/>
        </w:rPr>
        <w:t>_BASE_DIR</w:t>
      </w:r>
      <w:r>
        <w:rPr>
          <w:sz w:val="20"/>
        </w:rPr>
        <w:t>을 실제 설치 경로로 변경합니다.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config/settings.py 약 10번째 줄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_BASE_DIR = Path(r"D:\guidbot")   # ← 실제 설치 경로로 변경</w:t>
      </w:r>
    </w:p>
    <w:p/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7. Oracle DB 연동 설정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7-1. Oracle 계정 생성 (DBA 작업)</w:t>
      </w:r>
    </w:p>
    <w:p>
      <w:pPr>
        <w:spacing w:before="40" w:after="40"/>
      </w:pPr>
      <w:r>
        <w:rPr>
          <w:sz w:val="20"/>
        </w:rPr>
        <w:t>병원 Oracle DBA에게 아래 SQL로 전용 계정 생성을 요청합니다.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-- 1. 전용 계정 생성 (SELECT 전용)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CREATE USER guidbot_readonly IDENTIFIED BY "안전한비밀번호";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CREATE SESSION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-- 2. 병동 대시보드용 VIEW 권한 (dashboard_app.py)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스키마.V_WARD_DEPT_STAY     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스키마.V_WARD_BED_DETAIL    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스키마.V_WARD_OP_STAT       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스키마.V_WARD_KPI_TREND     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스키마.V_WARD_YESTERDAY     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스키마.V_WARD_DX_TODAY      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스키마.V_WARD_DX_TREND      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스키마.V_ADMIT_CANDIDATES   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스키마.V_WARD_ROOM_DETAIL   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-- 3. 원무 대시보드용 VIEW 권한 (finance_app.py)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스키마.V_FINANCE_TODAY      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스키마.V_OVERDUE_STAT       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스키마.V_FINANCE_BY_INS     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스키마.V_OPD_KPI           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스키마.V_OPD_BY_DEPT       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스키마.V_OPD_HOURLY_STAT   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스키마.V_NOSHOW_STAT       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스키마.V_OPD_DEPT_STATUS   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스키마.V_KIOSK_STATUS      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스키마.V_KIOSK_BY_DEPT     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스키마.V_KIOSK_COUNTER_TREND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스키마.V_DAILY_DEPT_STAT   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스키마.V_DAY_INWEON_3      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스키마.V_DISCHARGE_PIPELINE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스키마.V_FINANCE_TREND     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스키마.V_FINANCE_BY_DEPT   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스키마.V_OPD_DEPT_TREND    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스키마.V_IPD_DEPT_TREND     TO guidbot_readonly;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GRANT SELECT ON 스키마.V_LOS_DIST_DEPT      TO guidbot_readonly;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7-2. Oracle 스키마명 변경</w:t>
      </w:r>
    </w:p>
    <w:p>
      <w:pPr>
        <w:spacing w:before="40" w:after="40"/>
      </w:pPr>
      <w:r>
        <w:rPr>
          <w:sz w:val="20"/>
        </w:rPr>
        <w:t xml:space="preserve">소스 코드의 </w:t>
      </w:r>
      <w:r>
        <w:rPr>
          <w:rFonts w:ascii="Consolas" w:hAnsi="Consolas"/>
          <w:color w:val="1F2937"/>
          <w:sz w:val="18"/>
        </w:rPr>
        <w:t>JAIN_WM</w:t>
      </w:r>
      <w:r>
        <w:rPr>
          <w:sz w:val="20"/>
        </w:rPr>
        <w:t>을 실제 스키마명으로 일괄 교체합니다.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PowerShell에서 실행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(Get-Content ui\hospital_dashboard.py) -replace 'JAIN_WM', '실제스키마명' | Set-Content ui\hospital_dashboard.py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(Get-Content ui\finance_dashboard.py)  -replace 'JAIN_WM', '실제스키마명' | Set-Content ui\finance_dashboard.py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7-3. Oracle Thin/Thick 모드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w="3024" w:type="dxa"/>
            <w:tcW w:type="dxa" w:w="3135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Oracle 버전</w:t>
            </w:r>
          </w:p>
        </w:tc>
        <w:tc>
          <w:tcPr>
            <w:tcW w:w="3024" w:type="dxa"/>
            <w:tcW w:type="dxa" w:w="3135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모드</w:t>
            </w:r>
          </w:p>
        </w:tc>
        <w:tc>
          <w:tcPr>
            <w:tcW w:w="3024" w:type="dxa"/>
            <w:tcW w:type="dxa" w:w="3135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Instant Client</w:t>
            </w:r>
          </w:p>
        </w:tc>
      </w:tr>
      <w:tr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12c 이상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Thin (기본)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불필요</w:t>
            </w:r>
          </w:p>
        </w:tc>
      </w:tr>
      <w:tr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11g 이하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Thick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필요</w:t>
            </w:r>
          </w:p>
        </w:tc>
      </w:tr>
    </w:tbl>
    <w:p/>
    <w:p>
      <w:pPr>
        <w:spacing w:before="40" w:after="40"/>
      </w:pPr>
      <w:r>
        <w:rPr>
          <w:b/>
          <w:sz w:val="20"/>
        </w:rPr>
        <w:t>Oracle 11g 이하 (Thick Mode) 설정:</w:t>
      </w:r>
    </w:p>
    <w:p>
      <w:pPr>
        <w:spacing w:before="20" w:after="20"/>
        <w:ind w:left="283" w:hanging="227"/>
      </w:pPr>
      <w:r>
        <w:rPr>
          <w:color w:val="1A56DB"/>
          <w:sz w:val="20"/>
          <w:u w:val="single"/>
        </w:rPr>
        <w:t>Oracle Instant Client 11.2 (64-bit Basic Lite)</w:t>
      </w:r>
      <w:r>
        <w:rPr>
          <w:sz w:val="20"/>
        </w:rPr>
        <w:t xml:space="preserve"> 다운로드</w:t>
      </w:r>
    </w:p>
    <w:p>
      <w:pPr>
        <w:spacing w:before="20" w:after="20"/>
        <w:ind w:left="283" w:hanging="227"/>
      </w:pPr>
      <w:r>
        <w:rPr>
          <w:rFonts w:ascii="Consolas" w:hAnsi="Consolas"/>
          <w:color w:val="1F2937"/>
          <w:sz w:val="18"/>
        </w:rPr>
        <w:t>C:\oracle\instantclient_11_2</w:t>
      </w:r>
      <w:r>
        <w:rPr>
          <w:sz w:val="20"/>
        </w:rPr>
        <w:t>에 압축 해제</w:t>
      </w:r>
    </w:p>
    <w:p>
      <w:pPr>
        <w:spacing w:before="20" w:after="20"/>
        <w:ind w:left="283" w:hanging="227"/>
      </w:pPr>
      <w:r>
        <w:rPr>
          <w:rFonts w:ascii="Consolas" w:hAnsi="Consolas"/>
          <w:color w:val="1F2937"/>
          <w:sz w:val="18"/>
        </w:rPr>
        <w:t>.env</w:t>
      </w:r>
      <w:r>
        <w:rPr>
          <w:sz w:val="20"/>
        </w:rPr>
        <w:t xml:space="preserve"> 추가: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ORACLE_THICK_MODE=true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ORACLE_CLIENT_LIB_DIR=C:\oracle\instantclient_11_2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7-4. Oracle 연결 테스트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python -c "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import oracledb, os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from dotenv import load_dotenv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load_dotenv()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conn = oracledb.connect(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user=os.getenv('ORACLE_USER'),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password=os.getenv('ORACLE_PASSWORD'),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dsn=f\"{os.getenv('ORACLE_HOST')}:{os.getenv('ORACLE_PORT')}/{os.getenv('ORACLE_SERVICE_NAME')}\"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print('Oracle 연결 성공:', conn.version)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conn.close()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"</w:t>
      </w:r>
    </w:p>
    <w:p/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8. AI 지식베이스 구축</w:t>
      </w:r>
    </w:p>
    <w:p>
      <w:pPr>
        <w:spacing w:before="40" w:after="40"/>
      </w:pPr>
      <w:r>
        <w:rPr>
          <w:sz w:val="20"/>
        </w:rPr>
        <w:t>AI 챗봇이 병원 규정집 PDF를 학습하여 질의응답에 활용하는 FAISS 벡터 DB를 구축합니다.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8-1. 규정집 PDF 준비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D:\guidbot\docs\regulations\   ← 규정집 PDF 저장 폴더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├── 원무규정.pdf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├── 간호업무지침.pdf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├── 의약품관리지침.pdf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└── ... (병원 규정 PDF 전체)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8-2. 지식베이스 구축 실행</w:t>
      </w:r>
    </w:p>
    <w:p>
      <w:pPr>
        <w:spacing w:before="40" w:after="40"/>
      </w:pPr>
      <w:r>
        <w:rPr>
          <w:b/>
          <w:sz w:val="20"/>
        </w:rPr>
        <w:t>기본 방식 (권장)</w:t>
      </w:r>
      <w:r>
        <w:rPr>
          <w:sz w:val="20"/>
        </w:rPr>
        <w:t>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python build_db.py --no-sync</w:t>
      </w:r>
    </w:p>
    <w:p/>
    <w:p>
      <w:pPr>
        <w:spacing w:before="40" w:after="40"/>
      </w:pPr>
      <w:r>
        <w:rPr>
          <w:b/>
          <w:sz w:val="20"/>
        </w:rPr>
        <w:t>표(Table) 구조 보존 방식</w:t>
      </w:r>
      <w:r>
        <w:rPr>
          <w:sz w:val="20"/>
        </w:rPr>
        <w:t xml:space="preserve"> (NEDIS 코드표 등 표가 많은 규정집):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python build_db.py --no-sync --use-markdown</w:t>
      </w:r>
    </w:p>
    <w:p/>
    <w:p>
      <w:pPr>
        <w:spacing w:before="40" w:after="40"/>
      </w:pPr>
      <w:r>
        <w:rPr>
          <w:b/>
          <w:sz w:val="20"/>
        </w:rPr>
        <w:t>주요 옵션 정리</w:t>
      </w:r>
      <w:r>
        <w:rPr>
          <w:sz w:val="2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w="4536" w:type="dxa"/>
            <w:tcW w:type="dxa" w:w="4703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옵션</w:t>
            </w:r>
          </w:p>
        </w:tc>
        <w:tc>
          <w:tcPr>
            <w:tcW w:w="4536" w:type="dxa"/>
            <w:tcW w:type="dxa" w:w="4703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--no-sync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Google Drive 동기화 건너뜀 (로컬 PDF만 사용)</w:t>
            </w:r>
          </w:p>
        </w:tc>
      </w:tr>
      <w:tr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--use-markdown</w:t>
            </w:r>
          </w:p>
        </w:tc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PDF → Markdown 변환 후 청킹 (표 구조 보존)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--chunk-size 800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청크 최대 크기 (기본 800자)</w:t>
            </w:r>
          </w:p>
        </w:tc>
      </w:tr>
      <w:tr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--overlap 150</w:t>
            </w:r>
          </w:p>
        </w:tc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청크 간 중복 크기 (기본 150자)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--dept 간호부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특정 부서만 재구축 (부분 업데이트)</w:t>
            </w:r>
          </w:p>
        </w:tc>
      </w:tr>
      <w:tr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--dept all</w:t>
            </w:r>
          </w:p>
        </w:tc>
        <w:tc>
          <w:tcPr>
            <w:tcW w:w="4536" w:type="dxa"/>
            <w:tcW w:type="dxa" w:w="4703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모든 부서 재구축 + 마스터 병합</w:t>
            </w:r>
          </w:p>
        </w:tc>
      </w:tr>
      <w:tr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--no-merge</w:t>
            </w:r>
          </w:p>
        </w:tc>
        <w:tc>
          <w:tcPr>
            <w:tcW w:w="4536" w:type="dxa"/>
            <w:tcW w:type="dxa" w:w="4703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재구축 후 마스터 병합 건너뜀</w:t>
            </w:r>
          </w:p>
        </w:tc>
      </w:tr>
    </w:tbl>
    <w:p/>
    <w:p>
      <w:pPr>
        <w:spacing w:before="40" w:after="40"/>
      </w:pPr>
      <w:r>
        <w:rPr>
          <w:b/>
          <w:sz w:val="20"/>
        </w:rPr>
        <w:t>소요 시간</w:t>
      </w:r>
      <w:r>
        <w:rPr>
          <w:sz w:val="20"/>
        </w:rPr>
        <w:t>: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AI 임베딩 모델 최초 다운로드: 5~10분 (~350MB)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PDF 처리 및 인덱싱: 규정집 100페이지 기준 약 3~10분</w:t>
      </w:r>
    </w:p>
    <w:p>
      <w:pPr>
        <w:spacing w:before="40" w:after="40"/>
      </w:pPr>
      <w:r>
        <w:rPr>
          <w:b/>
          <w:sz w:val="20"/>
        </w:rPr>
        <w:t>완료 시 확인</w:t>
      </w:r>
      <w:r>
        <w:rPr>
          <w:sz w:val="20"/>
        </w:rPr>
        <w:t>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[완료] 총 1,243개 청크 임베딩 완료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[완료] vector_store/index.faiss 저장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8-3. 모델 사전 로딩 확인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python warmup.py</w:t>
      </w:r>
    </w:p>
    <w:p/>
    <w:p>
      <w:pPr>
        <w:spacing w:before="40" w:after="40"/>
      </w:pPr>
      <w:r>
        <w:rPr>
          <w:b/>
          <w:sz w:val="20"/>
        </w:rPr>
        <w:t>정상 출력 예시</w:t>
      </w:r>
      <w:r>
        <w:rPr>
          <w:sz w:val="20"/>
        </w:rPr>
        <w:t>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[1/4] 임베딩 모델 예열 중... ✅ ko-sroberta-multitask (346ms)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[2/4] Cross-Encoder 예열 중... ✅ kpf-cross-encoder-v1 (1203ms)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[3/4] 벡터 DB 로딩 중... ✅ 1243개 벡터 로드 완료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[4/4] BM25 인덱스 구축 중... ✅ 1243개 문서 (4521ms)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[환경 점검] GOOGLE_API_KEY: ✅ 설정됨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[환경 점검] ORACLE_ENABLED: ✅ true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모든 예열 완료 (총 소요: 7.2초)</w:t>
      </w:r>
    </w:p>
    <w:p/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9. 설치 검증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9-1. 전체 서비스 기동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cd D:\guidbot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venv\Scripts\activate.bat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start.bat</w:t>
      </w:r>
    </w:p>
    <w:p/>
    <w:p>
      <w:pPr>
        <w:spacing w:before="40" w:after="40"/>
      </w:pPr>
      <w:r>
        <w:rPr>
          <w:sz w:val="20"/>
        </w:rPr>
        <w:t xml:space="preserve">또는 탐색기에서 </w:t>
      </w:r>
      <w:r>
        <w:rPr>
          <w:rFonts w:ascii="Consolas" w:hAnsi="Consolas"/>
          <w:color w:val="1F2937"/>
          <w:sz w:val="18"/>
        </w:rPr>
        <w:t>start.bat</w:t>
      </w:r>
      <w:r>
        <w:rPr>
          <w:sz w:val="20"/>
        </w:rPr>
        <w:t xml:space="preserve"> 더블클릭.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9-2. 접속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w="3024" w:type="dxa"/>
            <w:tcW w:type="dxa" w:w="3135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서비스</w:t>
            </w:r>
          </w:p>
        </w:tc>
        <w:tc>
          <w:tcPr>
            <w:tcW w:w="3024" w:type="dxa"/>
            <w:tcW w:type="dxa" w:w="3135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로컬 접속 주소</w:t>
            </w:r>
          </w:p>
        </w:tc>
        <w:tc>
          <w:tcPr>
            <w:tcW w:w="3024" w:type="dxa"/>
            <w:tcW w:type="dxa" w:w="3135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내부망 접속 주소</w:t>
            </w:r>
          </w:p>
        </w:tc>
      </w:tr>
      <w:tr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병동 대시보드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http://localhost:8501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http://192.1.1.231:8501</w:t>
            </w:r>
          </w:p>
        </w:tc>
      </w:tr>
      <w:tr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AI 챗봇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http://localhost:8502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http://192.1.1.231:8502</w:t>
            </w:r>
          </w:p>
        </w:tc>
      </w:tr>
      <w:tr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원무 대시보드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http://localhost:8503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http://192.1.1.231:8503</w:t>
            </w:r>
          </w:p>
        </w:tc>
      </w:tr>
      <w:tr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관리자 대시보드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http://localhost:8504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서버 로컬만 접근 가능</w:t>
            </w:r>
          </w:p>
        </w:tc>
      </w:tr>
      <w:tr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벡터DB 관리자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http://localhost:8505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서버 로컬만 접근 가능</w:t>
            </w:r>
          </w:p>
        </w:tc>
      </w:tr>
    </w:tbl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9-3. 헬스체크</w:t>
      </w:r>
    </w:p>
    <w:p>
      <w:pPr>
        <w:spacing w:before="40" w:after="40"/>
      </w:pPr>
      <w:r>
        <w:rPr>
          <w:sz w:val="20"/>
        </w:rPr>
        <w:t>각 서비스 JSON 상태 확인: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http://localhost:8501/?health=1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http://localhost:8502/?health=1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http://localhost:8503/?health=1</w:t>
      </w:r>
    </w:p>
    <w:p/>
    <w:p>
      <w:pPr>
        <w:spacing w:before="40" w:after="40"/>
      </w:pPr>
      <w:r>
        <w:rPr>
          <w:sz w:val="20"/>
        </w:rPr>
        <w:t>정상 응답: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{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"status": "ok",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"oracle": true,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"oracle_msg": "Connection OK",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"memory_rss_mb": 512.3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}</w:t>
      </w:r>
    </w:p>
    <w:p/>
    <w:p>
      <w:pPr>
        <w:spacing w:before="40" w:after="40"/>
      </w:pPr>
      <w:r>
        <w:rPr>
          <w:rFonts w:ascii="Consolas" w:hAnsi="Consolas"/>
          <w:color w:val="1F2937"/>
          <w:sz w:val="18"/>
        </w:rPr>
        <w:t>"oracle": false</w:t>
      </w:r>
      <w:r>
        <w:rPr>
          <w:sz w:val="20"/>
        </w:rPr>
        <w:t xml:space="preserve"> 인 경우 → </w:t>
      </w:r>
      <w:r>
        <w:rPr>
          <w:color w:val="1A56DB"/>
          <w:sz w:val="20"/>
          <w:u w:val="single"/>
        </w:rPr>
        <w:t>7-4. Oracle 연결 테스트</w:t>
      </w:r>
      <w:r>
        <w:rPr>
          <w:sz w:val="20"/>
        </w:rPr>
        <w:t>로 재확인.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10. 방화벽 / 네트워크 설정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10-1. Windows 방화벽 포트 개방</w:t>
      </w:r>
    </w:p>
    <w:p>
      <w:pPr>
        <w:spacing w:before="40" w:after="40"/>
      </w:pPr>
      <w:r>
        <w:rPr>
          <w:sz w:val="20"/>
        </w:rPr>
        <w:t>PowerShell (관리자 권한) 실행: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내부망 공개 포트 (병동·챗봇·원무 대시보드)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New-NetFirewallRule -DisplayName "GuidBot 병동 대시보드" -Direction Inbound -Protocol TCP -LocalPort 8501 -Action Allow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New-NetFirewallRule -DisplayName "GuidBot AI 챗봇"      -Direction Inbound -Protocol TCP -LocalPort 8502 -Action Allow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New-NetFirewallRule -DisplayName "GuidBot 원무 대시보드" -Direction Inbound -Protocol TCP -LocalPort 8503 -Action Allow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8504, 8505 는 start.bat에서 127.0.0.1로 바인딩 → 방화벽 개방 불필요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10-2. 포트별 접근 제어 정책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w="3024" w:type="dxa"/>
            <w:tcW w:type="dxa" w:w="3135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포트</w:t>
            </w:r>
          </w:p>
        </w:tc>
        <w:tc>
          <w:tcPr>
            <w:tcW w:w="3024" w:type="dxa"/>
            <w:tcW w:type="dxa" w:w="3135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바인딩 주소</w:t>
            </w:r>
          </w:p>
        </w:tc>
        <w:tc>
          <w:tcPr>
            <w:tcW w:w="3024" w:type="dxa"/>
            <w:tcW w:type="dxa" w:w="3135"/>
            <w:shd w:val="clear" w:color="auto" w:fill="1E40A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FFFFFF"/>
                <w:sz w:val="18"/>
              </w:rPr>
              <w:t>접근 범위</w:t>
            </w:r>
          </w:p>
        </w:tc>
      </w:tr>
      <w:tr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8501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0.0.0.0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내부망 전체</w:t>
            </w:r>
          </w:p>
        </w:tc>
      </w:tr>
      <w:tr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8502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0.0.0.0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내부망 전체</w:t>
            </w:r>
          </w:p>
        </w:tc>
      </w:tr>
      <w:tr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8503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0.0.0.0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내부망 전체</w:t>
            </w:r>
          </w:p>
        </w:tc>
      </w:tr>
      <w:tr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8504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127.0.0.1</w:t>
            </w:r>
          </w:p>
        </w:tc>
        <w:tc>
          <w:tcPr>
            <w:tcW w:w="3024" w:type="dxa"/>
            <w:tcW w:type="dxa" w:w="3135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서버 PC 단독</w:t>
            </w:r>
          </w:p>
        </w:tc>
      </w:tr>
      <w:tr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8505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onsolas" w:hAnsi="Consolas"/>
                <w:color w:val="1F2937"/>
                <w:sz w:val="18"/>
              </w:rPr>
              <w:t>127.0.0.1</w:t>
            </w:r>
          </w:p>
        </w:tc>
        <w:tc>
          <w:tcPr>
            <w:tcW w:w="3024" w:type="dxa"/>
            <w:tcW w:type="dxa" w:w="3135"/>
            <w:shd w:val="clear" w:color="auto" w:fill="F9FA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서버 PC 단독</w:t>
            </w:r>
          </w:p>
        </w:tc>
      </w:tr>
    </w:tbl>
    <w:p/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i/>
          <w:sz w:val="19"/>
        </w:rPr>
        <w:t xml:space="preserve">8504/8505는 </w:t>
      </w:r>
      <w:r>
        <w:rPr>
          <w:rFonts w:ascii="Consolas" w:hAnsi="Consolas"/>
          <w:i/>
          <w:color w:val="1F2937"/>
          <w:sz w:val="18"/>
        </w:rPr>
        <w:t>start.bat</w:t>
      </w:r>
      <w:r>
        <w:rPr>
          <w:i/>
          <w:sz w:val="19"/>
        </w:rPr>
        <w:t xml:space="preserve">에서 </w:t>
      </w:r>
      <w:r>
        <w:rPr>
          <w:rFonts w:ascii="Consolas" w:hAnsi="Consolas"/>
          <w:i/>
          <w:color w:val="1F2937"/>
          <w:sz w:val="18"/>
        </w:rPr>
        <w:t>--server.address 127.0.0.1</w:t>
      </w:r>
      <w:r>
        <w:rPr>
          <w:i/>
          <w:sz w:val="19"/>
        </w:rPr>
        <w:t>로 설정되어</w:t>
      </w:r>
    </w:p>
    <w:p>
      <w:pPr>
        <w:shd w:val="clear" w:color="auto" w:fill="FFF7ED"/>
        <w:pBdr>
          <w:left w:val="single" w:sz="16" w:space="6" w:color="F59E0B"/>
        </w:pBdr>
        <w:spacing w:before="40" w:after="40"/>
        <w:ind w:left="280"/>
      </w:pPr>
      <w:r>
        <w:rPr>
          <w:i/>
          <w:sz w:val="19"/>
        </w:rPr>
        <w:t>물리적으로 외부 접근이 차단됩니다.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11. 자동 시작 등록</w:t>
      </w:r>
    </w:p>
    <w:p>
      <w:pPr>
        <w:spacing w:before="40" w:after="40"/>
      </w:pPr>
      <w:r>
        <w:rPr>
          <w:sz w:val="20"/>
        </w:rPr>
        <w:t>서버 재부팅 후 자동으로 서비스가 시작되도록 Windows 작업 스케줄러에 등록합니다.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11-1. 부팅 시 자동 시작</w:t>
      </w:r>
    </w:p>
    <w:p>
      <w:pPr>
        <w:spacing w:before="40" w:after="40"/>
      </w:pPr>
      <w:r>
        <w:rPr>
          <w:sz w:val="20"/>
        </w:rPr>
        <w:t>PowerShell (관리자 권한):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$action   = New-ScheduledTaskAction -Execute "D:\guidbot\start.bat" -WorkingDirectory "D:\guidbot"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$trigger  = New-ScheduledTaskTrigger -AtStartup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$settings = New-ScheduledTaskSettingsSet -RunOnlyIfNetworkAvailable -StartWhenAvailable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Register-ScheduledTask -TaskName "GuidBot Startup" `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-Action $action -Trigger $trigger -Settings $settings `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-RunLevel Highest -Force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11-2. 매일 새벽 자동 재시작 (권장)</w:t>
      </w:r>
    </w:p>
    <w:p>
      <w:pPr>
        <w:spacing w:before="40" w:after="40"/>
      </w:pPr>
      <w:r>
        <w:rPr>
          <w:sz w:val="20"/>
        </w:rPr>
        <w:t>메모리 누적 방지를 위해 매일 새벽 재시작을 권장합니다.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$trigger2 = New-ScheduledTaskTrigger -Daily -At "06:00AM"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Register-ScheduledTask -TaskName "GuidBot DailyRestart" `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-Action $action -Trigger $trigger2 -Settings $settings `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 xml:space="preserve">    -RunLevel Highest -Force</w:t>
      </w:r>
    </w:p>
    <w:p/>
    <w:p>
      <w:pPr>
        <w:pBdr>
          <w:bottom w:val="single" w:sz="4" w:color="D1D5DB"/>
        </w:pBdr>
        <w:spacing w:before="80" w:after="80"/>
      </w:pPr>
    </w:p>
    <w:p>
      <w:pPr>
        <w:spacing w:before="280" w:after="120"/>
      </w:pPr>
      <w:r>
        <w:rPr>
          <w:b/>
          <w:color w:val="117453"/>
          <w:sz w:val="28"/>
        </w:rPr>
        <w:t>12. 트러블슈팅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`ModuleNotFoundError`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pip install -r requirements.txt --force-reinstall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`ORA-12541: TNS:no listener`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Oracle 서버 IP / 포트 1521 / 서비스명 확인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Oracle DB 서버 방화벽 1521 포트 허용 여부 확인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`ORA-01017: invalid username/password`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rFonts w:ascii="Consolas" w:hAnsi="Consolas"/>
          <w:color w:val="1F2937"/>
          <w:sz w:val="18"/>
        </w:rPr>
        <w:t>.env</w:t>
      </w:r>
      <w:r>
        <w:rPr>
          <w:sz w:val="20"/>
        </w:rPr>
        <w:t xml:space="preserve">의 </w:t>
      </w:r>
      <w:r>
        <w:rPr>
          <w:rFonts w:ascii="Consolas" w:hAnsi="Consolas"/>
          <w:color w:val="1F2937"/>
          <w:sz w:val="18"/>
        </w:rPr>
        <w:t>ORACLE_USER</w:t>
      </w:r>
      <w:r>
        <w:rPr>
          <w:sz w:val="20"/>
        </w:rPr>
        <w:t xml:space="preserve">, </w:t>
      </w:r>
      <w:r>
        <w:rPr>
          <w:rFonts w:ascii="Consolas" w:hAnsi="Consolas"/>
          <w:color w:val="1F2937"/>
          <w:sz w:val="18"/>
        </w:rPr>
        <w:t>ORACLE_PASSWORD</w:t>
      </w:r>
      <w:r>
        <w:rPr>
          <w:sz w:val="20"/>
        </w:rPr>
        <w:t xml:space="preserve"> 확인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`DPY-6001: cannot connect to database` (Thick Mode 필요)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.env 추가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ORACLE_THICK_MODE=true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ORACLE_CLIENT_LIB_DIR=C:\oracle\instantclient_11_2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`Port 8501 is already in use`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netstat -ano | findstr :8501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taskkill /PID [PID번호] /F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AI 챗봇 응답 없음: `GOOGLE_API_KEY` 오류</w:t>
      </w:r>
    </w:p>
    <w:p>
      <w:pPr>
        <w:spacing w:before="20" w:after="20"/>
        <w:ind w:left="283" w:hanging="227"/>
      </w:pPr>
      <w:r>
        <w:rPr>
          <w:rFonts w:ascii="Consolas" w:hAnsi="Consolas"/>
          <w:color w:val="1F2937"/>
          <w:sz w:val="18"/>
        </w:rPr>
        <w:t>.env</w:t>
      </w:r>
      <w:r>
        <w:rPr>
          <w:sz w:val="20"/>
        </w:rPr>
        <w:t xml:space="preserve"> 키 값 앞뒤 공백 없는지 확인</w:t>
      </w:r>
    </w:p>
    <w:p>
      <w:pPr>
        <w:spacing w:before="20" w:after="20"/>
        <w:ind w:left="283" w:hanging="227"/>
      </w:pPr>
      <w:r>
        <w:rPr>
          <w:sz w:val="20"/>
        </w:rPr>
        <w:t>키 유효성 확인: https://aistudio.google.com</w:t>
      </w:r>
    </w:p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임베딩 모델 다운로드 실패 (인터넷 차단 환경)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인터넷 연결 PC에서 사전 다운로드 후 복사</w:t>
      </w:r>
    </w:p>
    <w:p>
      <w:pPr>
        <w:shd w:val="clear" w:color="auto" w:fill="F3F4F6"/>
        <w:spacing w:before="0" w:after="0"/>
        <w:ind w:left="240"/>
      </w:pPr>
      <w:r>
        <w:rPr>
          <w:rFonts w:ascii="Consolas" w:hAnsi="Consolas"/>
          <w:color w:val="1F2937"/>
          <w:sz w:val="17"/>
        </w:rPr>
        <w:t># HuggingFace 캐시 경로: C:\Users\유저명\.cache\huggingface\</w:t>
      </w:r>
    </w:p>
    <w:p/>
    <w:p>
      <w:pPr>
        <w:spacing w:before="200" w:after="80"/>
        <w:pBdr>
          <w:left w:val="single" w:sz="12" w:space="6" w:color="117453"/>
        </w:pBdr>
      </w:pPr>
      <w:r>
        <w:rPr>
          <w:b/>
          <w:color w:val="37374F"/>
          <w:sz w:val="24"/>
        </w:rPr>
        <w:t>메모리 부족 (앱 자동 종료)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RAM 16GB 이상 확보 필요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rFonts w:ascii="Consolas" w:hAnsi="Consolas"/>
          <w:color w:val="1F2937"/>
          <w:sz w:val="18"/>
        </w:rPr>
        <w:t>.env</w:t>
      </w:r>
      <w:r>
        <w:rPr>
          <w:sz w:val="20"/>
        </w:rPr>
        <w:t xml:space="preserve"> → </w:t>
      </w:r>
      <w:r>
        <w:rPr>
          <w:rFonts w:ascii="Consolas" w:hAnsi="Consolas"/>
          <w:color w:val="1F2937"/>
          <w:sz w:val="18"/>
        </w:rPr>
        <w:t>ORACLE_POOL_MAX=5</w:t>
      </w:r>
      <w:r>
        <w:rPr>
          <w:sz w:val="20"/>
        </w:rPr>
        <w:t>로 낮춰 DB 연결 수 제한</w:t>
      </w:r>
    </w:p>
    <w:p>
      <w:pPr>
        <w:spacing w:before="20" w:after="20"/>
        <w:ind w:left="283" w:hanging="227"/>
      </w:pPr>
      <w:r>
        <w:rPr>
          <w:color w:val="117453"/>
          <w:sz w:val="20"/>
        </w:rPr>
        <w:t xml:space="preserve">  •  </w:t>
      </w:r>
      <w:r>
        <w:rPr>
          <w:sz w:val="20"/>
        </w:rPr>
        <w:t>AI 챗봇(8502)과 대시보드를 분리된 서버 운영 고려</w:t>
      </w:r>
    </w:p>
    <w:p>
      <w:pPr>
        <w:pBdr>
          <w:bottom w:val="single" w:sz="4" w:color="D1D5DB"/>
        </w:pBdr>
        <w:spacing w:before="80" w:after="80"/>
      </w:pPr>
    </w:p>
    <w:p>
      <w:pPr>
        <w:spacing w:before="40" w:after="40"/>
      </w:pPr>
      <w:r>
        <w:rPr>
          <w:i/>
          <w:sz w:val="20"/>
        </w:rPr>
        <w:t>설치 문의: IT 운영팀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