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E0" w:rsidRDefault="006B25E0"/>
    <w:tbl>
      <w:tblPr>
        <w:tblW w:w="10491" w:type="dxa"/>
        <w:tblInd w:w="-356" w:type="dxa"/>
        <w:tblCellMar>
          <w:left w:w="70" w:type="dxa"/>
          <w:right w:w="70" w:type="dxa"/>
        </w:tblCellMar>
        <w:tblLook w:val="0000" w:firstRow="0" w:lastRow="0" w:firstColumn="0" w:lastColumn="0" w:noHBand="0" w:noVBand="0"/>
      </w:tblPr>
      <w:tblGrid>
        <w:gridCol w:w="1419"/>
        <w:gridCol w:w="1841"/>
        <w:gridCol w:w="709"/>
        <w:gridCol w:w="6522"/>
      </w:tblGrid>
      <w:tr w:rsidR="006B25E0">
        <w:tc>
          <w:tcPr>
            <w:tcW w:w="3260" w:type="dxa"/>
            <w:gridSpan w:val="2"/>
            <w:tcBorders>
              <w:bottom w:val="single" w:sz="36" w:space="0" w:color="008080"/>
            </w:tcBorders>
          </w:tcPr>
          <w:p w:rsidR="006B25E0" w:rsidRDefault="006B25E0"/>
          <w:p w:rsidR="006B25E0" w:rsidRDefault="006B25E0"/>
          <w:p w:rsidR="006B25E0" w:rsidRDefault="006B25E0">
            <w:pPr>
              <w:jc w:val="center"/>
            </w:pPr>
          </w:p>
        </w:tc>
        <w:tc>
          <w:tcPr>
            <w:tcW w:w="709" w:type="dxa"/>
            <w:shd w:val="clear" w:color="auto" w:fill="auto"/>
          </w:tcPr>
          <w:p w:rsidR="006B25E0" w:rsidRDefault="006B25E0"/>
        </w:tc>
        <w:tc>
          <w:tcPr>
            <w:tcW w:w="6521" w:type="dxa"/>
            <w:tcBorders>
              <w:bottom w:val="single" w:sz="36" w:space="0" w:color="008080"/>
            </w:tcBorders>
            <w:shd w:val="clear" w:color="auto" w:fill="auto"/>
          </w:tcPr>
          <w:p w:rsidR="006B25E0" w:rsidRDefault="006B25E0"/>
          <w:p w:rsidR="006B25E0" w:rsidRDefault="00C23DB8">
            <w:pPr>
              <w:jc w:val="center"/>
              <w:rPr>
                <w:rFonts w:ascii="Arial Black" w:hAnsi="Arial Black"/>
                <w:sz w:val="56"/>
                <w:szCs w:val="56"/>
                <w14:shadow w14:blurRad="50800" w14:dist="38100" w14:dir="2700000" w14:sx="100000" w14:sy="100000" w14:kx="0" w14:ky="0" w14:algn="tl">
                  <w14:srgbClr w14:val="000000">
                    <w14:alpha w14:val="60000"/>
                  </w14:srgbClr>
                </w14:shadow>
              </w:rPr>
            </w:pPr>
            <w:r>
              <w:rPr>
                <w:rFonts w:ascii="Arial Black" w:hAnsi="Arial Black"/>
                <w:sz w:val="56"/>
                <w:szCs w:val="56"/>
                <w14:shadow w14:blurRad="50800" w14:dist="38100" w14:dir="2700000" w14:sx="100000" w14:sy="100000" w14:kx="0" w14:ky="0" w14:algn="tl">
                  <w14:srgbClr w14:val="000000">
                    <w14:alpha w14:val="60000"/>
                  </w14:srgbClr>
                </w14:shadow>
              </w:rPr>
              <w:t>Projet BI</w:t>
            </w:r>
          </w:p>
          <w:p w:rsidR="006B25E0" w:rsidRDefault="006B25E0">
            <w:pPr>
              <w:jc w:val="center"/>
              <w:rPr>
                <w:rFonts w:ascii="Arial Black" w:hAnsi="Arial Black"/>
              </w:rPr>
            </w:pPr>
          </w:p>
        </w:tc>
      </w:tr>
      <w:tr w:rsidR="006B25E0">
        <w:tc>
          <w:tcPr>
            <w:tcW w:w="3260" w:type="dxa"/>
            <w:gridSpan w:val="2"/>
            <w:tcBorders>
              <w:top w:val="single" w:sz="36" w:space="0" w:color="008080"/>
            </w:tcBorders>
          </w:tcPr>
          <w:p w:rsidR="006B25E0" w:rsidRDefault="006B25E0"/>
        </w:tc>
        <w:tc>
          <w:tcPr>
            <w:tcW w:w="709" w:type="dxa"/>
            <w:shd w:val="clear" w:color="auto" w:fill="auto"/>
          </w:tcPr>
          <w:p w:rsidR="006B25E0" w:rsidRDefault="006B25E0"/>
        </w:tc>
        <w:tc>
          <w:tcPr>
            <w:tcW w:w="6521" w:type="dxa"/>
            <w:tcBorders>
              <w:top w:val="single" w:sz="36" w:space="0" w:color="008080"/>
            </w:tcBorders>
            <w:shd w:val="clear" w:color="auto" w:fill="auto"/>
          </w:tcPr>
          <w:p w:rsidR="006B25E0" w:rsidRDefault="006B25E0"/>
        </w:tc>
      </w:tr>
      <w:tr w:rsidR="006B25E0">
        <w:tc>
          <w:tcPr>
            <w:tcW w:w="1419" w:type="dxa"/>
          </w:tcPr>
          <w:p w:rsidR="006B25E0" w:rsidRDefault="006B25E0">
            <w:pPr>
              <w:spacing w:before="60"/>
              <w:jc w:val="right"/>
              <w:rPr>
                <w:b/>
                <w:bCs/>
              </w:rPr>
            </w:pPr>
          </w:p>
        </w:tc>
        <w:tc>
          <w:tcPr>
            <w:tcW w:w="1841" w:type="dxa"/>
          </w:tcPr>
          <w:p w:rsidR="006B25E0" w:rsidRDefault="006B25E0">
            <w:pPr>
              <w:spacing w:before="60"/>
            </w:pPr>
          </w:p>
        </w:tc>
        <w:tc>
          <w:tcPr>
            <w:tcW w:w="709" w:type="dxa"/>
            <w:shd w:val="clear" w:color="auto" w:fill="auto"/>
          </w:tcPr>
          <w:p w:rsidR="006B25E0" w:rsidRDefault="006B25E0"/>
        </w:tc>
        <w:tc>
          <w:tcPr>
            <w:tcW w:w="6521" w:type="dxa"/>
          </w:tcPr>
          <w:p w:rsidR="006B25E0" w:rsidRDefault="006B25E0"/>
        </w:tc>
      </w:tr>
      <w:tr w:rsidR="006B25E0">
        <w:tc>
          <w:tcPr>
            <w:tcW w:w="1419" w:type="dxa"/>
          </w:tcPr>
          <w:p w:rsidR="006B25E0" w:rsidRDefault="00C23DB8">
            <w:pPr>
              <w:spacing w:before="60"/>
              <w:jc w:val="right"/>
              <w:rPr>
                <w:b/>
                <w:bCs/>
              </w:rPr>
            </w:pPr>
            <w:r>
              <w:rPr>
                <w:b/>
                <w:bCs/>
              </w:rPr>
              <w:t>Version :</w:t>
            </w:r>
          </w:p>
        </w:tc>
        <w:tc>
          <w:tcPr>
            <w:tcW w:w="1841" w:type="dxa"/>
          </w:tcPr>
          <w:p w:rsidR="006B25E0" w:rsidRDefault="00C23DB8">
            <w:pPr>
              <w:spacing w:before="60"/>
              <w:rPr>
                <w:i/>
                <w:iCs/>
                <w:color w:val="0000FF"/>
              </w:rPr>
            </w:pPr>
            <w:r>
              <w:rPr>
                <w:i/>
                <w:iCs/>
                <w:color w:val="0000FF"/>
              </w:rPr>
              <w:t>V10</w:t>
            </w:r>
          </w:p>
        </w:tc>
        <w:tc>
          <w:tcPr>
            <w:tcW w:w="709" w:type="dxa"/>
            <w:shd w:val="clear" w:color="auto" w:fill="auto"/>
          </w:tcPr>
          <w:p w:rsidR="006B25E0" w:rsidRDefault="006B25E0"/>
        </w:tc>
        <w:tc>
          <w:tcPr>
            <w:tcW w:w="6521" w:type="dxa"/>
          </w:tcPr>
          <w:p w:rsidR="006B25E0" w:rsidRDefault="006B25E0">
            <w:pPr>
              <w:pStyle w:val="Titreindex"/>
            </w:pPr>
          </w:p>
        </w:tc>
      </w:tr>
      <w:tr w:rsidR="006B25E0">
        <w:tc>
          <w:tcPr>
            <w:tcW w:w="1419" w:type="dxa"/>
          </w:tcPr>
          <w:p w:rsidR="006B25E0" w:rsidRDefault="00C23DB8">
            <w:pPr>
              <w:spacing w:before="60"/>
              <w:jc w:val="right"/>
              <w:rPr>
                <w:b/>
                <w:bCs/>
              </w:rPr>
            </w:pPr>
            <w:r>
              <w:rPr>
                <w:b/>
                <w:bCs/>
              </w:rPr>
              <w:t xml:space="preserve">Date : </w:t>
            </w:r>
          </w:p>
        </w:tc>
        <w:tc>
          <w:tcPr>
            <w:tcW w:w="1841" w:type="dxa"/>
          </w:tcPr>
          <w:p w:rsidR="006B25E0" w:rsidRDefault="00C23DB8">
            <w:pPr>
              <w:spacing w:before="60"/>
            </w:pPr>
            <w:r>
              <w:rPr>
                <w:i/>
                <w:iCs/>
                <w:color w:val="0000FF"/>
              </w:rPr>
              <w:t>12/02/2018</w:t>
            </w:r>
          </w:p>
        </w:tc>
        <w:tc>
          <w:tcPr>
            <w:tcW w:w="709" w:type="dxa"/>
            <w:shd w:val="clear" w:color="auto" w:fill="auto"/>
          </w:tcPr>
          <w:p w:rsidR="006B25E0" w:rsidRDefault="006B25E0"/>
        </w:tc>
        <w:tc>
          <w:tcPr>
            <w:tcW w:w="6521" w:type="dxa"/>
          </w:tcPr>
          <w:p w:rsidR="006B25E0" w:rsidRDefault="006B25E0">
            <w:pPr>
              <w:pStyle w:val="Titreindex"/>
            </w:pPr>
          </w:p>
        </w:tc>
      </w:tr>
      <w:tr w:rsidR="006B25E0">
        <w:tc>
          <w:tcPr>
            <w:tcW w:w="1419" w:type="dxa"/>
          </w:tcPr>
          <w:p w:rsidR="006B25E0" w:rsidRDefault="006B25E0">
            <w:pPr>
              <w:spacing w:before="60"/>
              <w:jc w:val="right"/>
              <w:rPr>
                <w:b/>
                <w:bCs/>
              </w:rPr>
            </w:pPr>
          </w:p>
        </w:tc>
        <w:tc>
          <w:tcPr>
            <w:tcW w:w="1841" w:type="dxa"/>
          </w:tcPr>
          <w:p w:rsidR="006B25E0" w:rsidRDefault="006B25E0">
            <w:pPr>
              <w:spacing w:before="60"/>
              <w:rPr>
                <w:color w:val="0000FF"/>
              </w:rPr>
            </w:pPr>
          </w:p>
        </w:tc>
        <w:tc>
          <w:tcPr>
            <w:tcW w:w="709" w:type="dxa"/>
            <w:shd w:val="clear" w:color="auto" w:fill="auto"/>
          </w:tcPr>
          <w:p w:rsidR="006B25E0" w:rsidRDefault="006B25E0"/>
        </w:tc>
        <w:tc>
          <w:tcPr>
            <w:tcW w:w="6521" w:type="dxa"/>
          </w:tcPr>
          <w:p w:rsidR="006B25E0" w:rsidRDefault="006B25E0"/>
        </w:tc>
      </w:tr>
      <w:tr w:rsidR="006B25E0">
        <w:tc>
          <w:tcPr>
            <w:tcW w:w="1419" w:type="dxa"/>
          </w:tcPr>
          <w:p w:rsidR="006B25E0" w:rsidRDefault="006B25E0"/>
        </w:tc>
        <w:tc>
          <w:tcPr>
            <w:tcW w:w="1841" w:type="dxa"/>
          </w:tcPr>
          <w:p w:rsidR="006B25E0" w:rsidRDefault="006B25E0"/>
        </w:tc>
        <w:tc>
          <w:tcPr>
            <w:tcW w:w="709" w:type="dxa"/>
            <w:shd w:val="clear" w:color="auto" w:fill="auto"/>
          </w:tcPr>
          <w:p w:rsidR="006B25E0" w:rsidRDefault="006B25E0"/>
        </w:tc>
        <w:tc>
          <w:tcPr>
            <w:tcW w:w="6521" w:type="dxa"/>
          </w:tcPr>
          <w:p w:rsidR="006B25E0" w:rsidRDefault="00C23DB8">
            <w:pPr>
              <w:jc w:val="right"/>
              <w:rPr>
                <w:sz w:val="68"/>
                <w:szCs w:val="68"/>
              </w:rPr>
            </w:pPr>
            <w:r>
              <w:rPr>
                <w:sz w:val="68"/>
                <w:szCs w:val="68"/>
              </w:rPr>
              <w:t>Définition du Framework Talend</w:t>
            </w:r>
          </w:p>
          <w:p w:rsidR="006B25E0" w:rsidRDefault="006B25E0">
            <w:pPr>
              <w:rPr>
                <w:sz w:val="72"/>
              </w:rPr>
            </w:pPr>
          </w:p>
        </w:tc>
      </w:tr>
    </w:tbl>
    <w:p w:rsidR="006B25E0" w:rsidRDefault="006B25E0">
      <w:pPr>
        <w:rPr>
          <w:b/>
          <w:bCs/>
          <w:sz w:val="24"/>
          <w:szCs w:val="24"/>
        </w:rPr>
      </w:pPr>
    </w:p>
    <w:p w:rsidR="006B25E0" w:rsidRDefault="006B25E0">
      <w:pPr>
        <w:rPr>
          <w:b/>
          <w:bCs/>
          <w:sz w:val="24"/>
          <w:szCs w:val="24"/>
        </w:rPr>
      </w:pPr>
    </w:p>
    <w:p w:rsidR="006B25E0" w:rsidRDefault="006B25E0">
      <w:pPr>
        <w:rPr>
          <w:b/>
          <w:bCs/>
          <w:sz w:val="24"/>
          <w:szCs w:val="24"/>
        </w:rPr>
      </w:pPr>
    </w:p>
    <w:p w:rsidR="006B25E0" w:rsidRDefault="006B25E0">
      <w:pPr>
        <w:rPr>
          <w:b/>
          <w:bCs/>
          <w:sz w:val="24"/>
          <w:szCs w:val="24"/>
        </w:rPr>
      </w:pPr>
    </w:p>
    <w:p w:rsidR="006B25E0" w:rsidRDefault="00C23DB8">
      <w:pPr>
        <w:rPr>
          <w:b/>
          <w:bCs/>
          <w:sz w:val="24"/>
          <w:szCs w:val="24"/>
        </w:rPr>
      </w:pPr>
      <w:r>
        <w:br w:type="page"/>
      </w:r>
    </w:p>
    <w:p w:rsidR="006B25E0" w:rsidRDefault="006B25E0">
      <w:pPr>
        <w:pStyle w:val="Titre"/>
      </w:pPr>
    </w:p>
    <w:p w:rsidR="006B25E0" w:rsidRDefault="006B25E0">
      <w:pPr>
        <w:pStyle w:val="Titre"/>
      </w:pPr>
    </w:p>
    <w:tbl>
      <w:tblPr>
        <w:tblW w:w="9356" w:type="dxa"/>
        <w:tblInd w:w="250" w:type="dxa"/>
        <w:tblLook w:val="01E0" w:firstRow="1" w:lastRow="1" w:firstColumn="1" w:lastColumn="1" w:noHBand="0" w:noVBand="0"/>
      </w:tblPr>
      <w:tblGrid>
        <w:gridCol w:w="2342"/>
        <w:gridCol w:w="7014"/>
      </w:tblGrid>
      <w:tr w:rsidR="006B25E0">
        <w:trPr>
          <w:trHeight w:val="444"/>
        </w:trPr>
        <w:tc>
          <w:tcPr>
            <w:tcW w:w="9355" w:type="dxa"/>
            <w:gridSpan w:val="2"/>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rsidR="006B25E0" w:rsidRDefault="006B25E0">
            <w:pPr>
              <w:jc w:val="center"/>
              <w:rPr>
                <w:color w:val="0000FF"/>
              </w:rPr>
            </w:pPr>
          </w:p>
        </w:tc>
      </w:tr>
      <w:tr w:rsidR="006B25E0">
        <w:trPr>
          <w:trHeight w:val="279"/>
        </w:trPr>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b/>
                <w:bCs/>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Default="006B25E0">
            <w:pPr>
              <w:rPr>
                <w:lang w:val="en-US"/>
              </w:rPr>
            </w:pPr>
          </w:p>
        </w:tc>
      </w:tr>
      <w:tr w:rsidR="006B25E0">
        <w:trPr>
          <w:trHeight w:val="284"/>
        </w:trPr>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b/>
                <w:bCs/>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Default="006B25E0"/>
        </w:tc>
      </w:tr>
      <w:tr w:rsidR="006B25E0">
        <w:trPr>
          <w:trHeight w:val="259"/>
        </w:trPr>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i/>
                <w:iCs/>
                <w:color w:val="0000FF"/>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Default="006B25E0"/>
        </w:tc>
      </w:tr>
      <w:tr w:rsidR="006B25E0">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i/>
                <w:iCs/>
                <w:color w:val="0000FF"/>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Default="006B25E0">
            <w:pPr>
              <w:rPr>
                <w:i/>
                <w:iCs/>
              </w:rPr>
            </w:pPr>
          </w:p>
        </w:tc>
      </w:tr>
      <w:tr w:rsidR="006B25E0">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b/>
                <w:bCs/>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Default="006B25E0">
            <w:pPr>
              <w:rPr>
                <w:i/>
                <w:iCs/>
                <w:lang w:val="en-US"/>
              </w:rPr>
            </w:pPr>
          </w:p>
        </w:tc>
      </w:tr>
    </w:tbl>
    <w:p w:rsidR="006B25E0" w:rsidRDefault="006B25E0">
      <w:pPr>
        <w:rPr>
          <w:b/>
          <w:bCs/>
          <w:sz w:val="24"/>
          <w:szCs w:val="24"/>
          <w:lang w:val="en-US"/>
        </w:rPr>
      </w:pPr>
    </w:p>
    <w:p w:rsidR="006B25E0" w:rsidRDefault="006B25E0">
      <w:pPr>
        <w:rPr>
          <w:b/>
          <w:bCs/>
          <w:sz w:val="24"/>
          <w:szCs w:val="24"/>
          <w:lang w:val="en-US"/>
        </w:rPr>
      </w:pPr>
    </w:p>
    <w:p w:rsidR="006B25E0" w:rsidRDefault="006B25E0">
      <w:pPr>
        <w:rPr>
          <w:b/>
          <w:bCs/>
          <w:sz w:val="24"/>
          <w:szCs w:val="24"/>
          <w:lang w:val="en-US"/>
        </w:rPr>
      </w:pPr>
    </w:p>
    <w:p w:rsidR="006B25E0" w:rsidRDefault="006B25E0">
      <w:pPr>
        <w:rPr>
          <w:b/>
          <w:bCs/>
          <w:sz w:val="24"/>
          <w:szCs w:val="24"/>
          <w:lang w:val="en-US"/>
        </w:rPr>
      </w:pPr>
    </w:p>
    <w:p w:rsidR="006B25E0" w:rsidRDefault="006B25E0">
      <w:pPr>
        <w:rPr>
          <w:b/>
          <w:bCs/>
          <w:sz w:val="24"/>
          <w:szCs w:val="24"/>
          <w:lang w:val="en-US"/>
        </w:rPr>
      </w:pPr>
    </w:p>
    <w:tbl>
      <w:tblPr>
        <w:tblW w:w="9286" w:type="dxa"/>
        <w:jc w:val="center"/>
        <w:tblLook w:val="01E0" w:firstRow="1" w:lastRow="1" w:firstColumn="1" w:lastColumn="1" w:noHBand="0" w:noVBand="0"/>
      </w:tblPr>
      <w:tblGrid>
        <w:gridCol w:w="1268"/>
        <w:gridCol w:w="1367"/>
        <w:gridCol w:w="6651"/>
      </w:tblGrid>
      <w:tr w:rsidR="006B25E0">
        <w:trPr>
          <w:trHeight w:val="444"/>
          <w:tblHeader/>
          <w:jc w:val="center"/>
        </w:trPr>
        <w:tc>
          <w:tcPr>
            <w:tcW w:w="9286" w:type="dxa"/>
            <w:gridSpan w:val="3"/>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rsidR="006B25E0" w:rsidRDefault="00C23DB8">
            <w:pPr>
              <w:jc w:val="center"/>
              <w:rPr>
                <w:b/>
                <w:bCs/>
                <w:sz w:val="24"/>
                <w:szCs w:val="24"/>
              </w:rPr>
            </w:pPr>
            <w:r>
              <w:rPr>
                <w:b/>
                <w:bCs/>
                <w:sz w:val="24"/>
                <w:szCs w:val="24"/>
              </w:rPr>
              <w:t>Historique des versions</w:t>
            </w:r>
          </w:p>
        </w:tc>
      </w:tr>
      <w:tr w:rsidR="006B25E0">
        <w:trPr>
          <w:trHeight w:val="369"/>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25E0" w:rsidRDefault="00C23DB8">
            <w:pPr>
              <w:jc w:val="center"/>
              <w:rPr>
                <w:b/>
                <w:bCs/>
              </w:rPr>
            </w:pPr>
            <w:r>
              <w:rPr>
                <w:b/>
                <w:bCs/>
              </w:rPr>
              <w:t>N° Version</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25E0" w:rsidRDefault="00C23DB8">
            <w:pPr>
              <w:jc w:val="center"/>
              <w:rPr>
                <w:b/>
                <w:bCs/>
              </w:rPr>
            </w:pPr>
            <w:r>
              <w:rPr>
                <w:b/>
                <w:bCs/>
              </w:rPr>
              <w:t>Date</w:t>
            </w:r>
          </w:p>
        </w:tc>
        <w:tc>
          <w:tcPr>
            <w:tcW w:w="66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25E0" w:rsidRDefault="00C23DB8">
            <w:pPr>
              <w:jc w:val="center"/>
              <w:rPr>
                <w:b/>
                <w:bCs/>
              </w:rPr>
            </w:pPr>
            <w:r>
              <w:rPr>
                <w:b/>
                <w:bCs/>
              </w:rPr>
              <w:t>Description</w:t>
            </w:r>
            <w:bookmarkStart w:id="0" w:name="_Hlk222020639"/>
            <w:bookmarkEnd w:id="0"/>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 xml:space="preserve">0.1 </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27/12/2017</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Initialisation du document</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0.2</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04/01/2018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Relecture</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0.3</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08/01/2018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Ajout de la partie chargement ODS et DWH</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0.4</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16/01/2018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Modification des logs</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0.5</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06/02/2018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Mise à jour du Framework</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0.9</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12/02/2018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Relecture Aliasir</w:t>
            </w:r>
          </w:p>
        </w:tc>
      </w:tr>
    </w:tbl>
    <w:p w:rsidR="006B25E0" w:rsidRDefault="006B25E0">
      <w:pPr>
        <w:pStyle w:val="Titre"/>
        <w:rPr>
          <w:sz w:val="20"/>
        </w:rPr>
      </w:pPr>
    </w:p>
    <w:p w:rsidR="006B25E0" w:rsidRDefault="006B25E0">
      <w:pPr>
        <w:rPr>
          <w:i/>
          <w:iCs/>
          <w:color w:val="FF0000"/>
        </w:rPr>
      </w:pPr>
    </w:p>
    <w:p w:rsidR="006B25E0" w:rsidRDefault="00C23DB8">
      <w:pPr>
        <w:rPr>
          <w:i/>
          <w:iCs/>
          <w:color w:val="FF0000"/>
        </w:rPr>
      </w:pPr>
      <w:r>
        <w:br w:type="page"/>
      </w:r>
    </w:p>
    <w:p w:rsidR="006B25E0" w:rsidRDefault="006B25E0">
      <w:pPr>
        <w:rPr>
          <w:i/>
          <w:iCs/>
          <w:color w:val="FF0000"/>
        </w:rPr>
      </w:pPr>
    </w:p>
    <w:sdt>
      <w:sdtPr>
        <w:rPr>
          <w:rFonts w:ascii="Arial" w:eastAsia="Times New Roman" w:hAnsi="Arial" w:cs="Times New Roman"/>
          <w:color w:val="auto"/>
          <w:sz w:val="20"/>
          <w:szCs w:val="20"/>
        </w:rPr>
        <w:id w:val="1931925337"/>
        <w:docPartObj>
          <w:docPartGallery w:val="Table of Contents"/>
          <w:docPartUnique/>
        </w:docPartObj>
      </w:sdtPr>
      <w:sdtContent>
        <w:p w:rsidR="006B25E0" w:rsidRDefault="00C23DB8">
          <w:pPr>
            <w:pStyle w:val="En-ttedetabledesmatires"/>
          </w:pPr>
          <w:r>
            <w:t>Table des matières</w:t>
          </w:r>
        </w:p>
        <w:p w:rsidR="006B25E0" w:rsidRDefault="00C23DB8">
          <w:pPr>
            <w:pStyle w:val="TM1"/>
            <w:rPr>
              <w:rFonts w:asciiTheme="minorHAnsi" w:eastAsiaTheme="minorEastAsia" w:hAnsiTheme="minorHAnsi" w:cstheme="minorBidi"/>
              <w:b w:val="0"/>
              <w:bCs w:val="0"/>
              <w:caps w:val="0"/>
              <w:sz w:val="22"/>
              <w:szCs w:val="22"/>
            </w:rPr>
          </w:pPr>
          <w:r>
            <w:fldChar w:fldCharType="begin"/>
          </w:r>
          <w:r>
            <w:rPr>
              <w:rStyle w:val="Sautdindex"/>
              <w:webHidden/>
            </w:rPr>
            <w:instrText>TOC \z \o "1-3" \u \h</w:instrText>
          </w:r>
          <w:r>
            <w:rPr>
              <w:rStyle w:val="Sautdindex"/>
            </w:rPr>
            <w:fldChar w:fldCharType="separate"/>
          </w:r>
          <w:hyperlink w:anchor="_Toc506297350">
            <w:r>
              <w:rPr>
                <w:rStyle w:val="Sautdindex"/>
                <w:webHidden/>
              </w:rPr>
              <w:t>Objet du document</w:t>
            </w:r>
            <w:r>
              <w:rPr>
                <w:webHidden/>
              </w:rPr>
              <w:fldChar w:fldCharType="begin"/>
            </w:r>
            <w:r>
              <w:rPr>
                <w:webHidden/>
              </w:rPr>
              <w:instrText>PAGEREF _Toc506297350 \h</w:instrText>
            </w:r>
            <w:r>
              <w:rPr>
                <w:webHidden/>
              </w:rPr>
            </w:r>
            <w:r>
              <w:rPr>
                <w:webHidden/>
              </w:rPr>
              <w:fldChar w:fldCharType="separate"/>
            </w:r>
            <w:r>
              <w:rPr>
                <w:rStyle w:val="Sautdindex"/>
              </w:rPr>
              <w:tab/>
              <w:t>3</w:t>
            </w:r>
            <w:r>
              <w:rPr>
                <w:webHidden/>
              </w:rPr>
              <w:fldChar w:fldCharType="end"/>
            </w:r>
          </w:hyperlink>
        </w:p>
        <w:p w:rsidR="006B25E0" w:rsidRDefault="00C23DB8">
          <w:pPr>
            <w:pStyle w:val="TM1"/>
            <w:rPr>
              <w:rFonts w:asciiTheme="minorHAnsi" w:eastAsiaTheme="minorEastAsia" w:hAnsiTheme="minorHAnsi" w:cstheme="minorBidi"/>
              <w:b w:val="0"/>
              <w:bCs w:val="0"/>
              <w:caps w:val="0"/>
              <w:sz w:val="22"/>
              <w:szCs w:val="22"/>
            </w:rPr>
          </w:pPr>
          <w:hyperlink w:anchor="_Toc506297351">
            <w:r>
              <w:rPr>
                <w:rStyle w:val="Sautdindex"/>
                <w:webHidden/>
                <w:lang w:val="fr-CA" w:eastAsia="fr-CA"/>
              </w:rPr>
              <w:t>1</w:t>
            </w:r>
            <w:r>
              <w:rPr>
                <w:rStyle w:val="Sautdindex"/>
                <w:rFonts w:asciiTheme="minorHAnsi" w:eastAsiaTheme="minorEastAsia" w:hAnsiTheme="minorHAnsi" w:cstheme="minorBidi"/>
                <w:b w:val="0"/>
                <w:bCs w:val="0"/>
                <w:caps w:val="0"/>
                <w:sz w:val="22"/>
                <w:szCs w:val="22"/>
              </w:rPr>
              <w:tab/>
            </w:r>
            <w:r>
              <w:rPr>
                <w:rStyle w:val="Sautdindex"/>
                <w:lang w:val="fr-CA" w:eastAsia="fr-CA"/>
              </w:rPr>
              <w:t>Traitements Transverses</w:t>
            </w:r>
            <w:r>
              <w:rPr>
                <w:webHidden/>
              </w:rPr>
              <w:fldChar w:fldCharType="begin"/>
            </w:r>
            <w:r>
              <w:rPr>
                <w:webHidden/>
              </w:rPr>
              <w:instrText>PAGEREF _Toc506297351 \h</w:instrText>
            </w:r>
            <w:r>
              <w:rPr>
                <w:webHidden/>
              </w:rPr>
            </w:r>
            <w:r>
              <w:rPr>
                <w:webHidden/>
              </w:rPr>
              <w:fldChar w:fldCharType="separate"/>
            </w:r>
            <w:r>
              <w:rPr>
                <w:rStyle w:val="Sautdindex"/>
              </w:rPr>
              <w:tab/>
              <w:t>4</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52">
            <w:r>
              <w:rPr>
                <w:rStyle w:val="Sautdindex"/>
                <w:webHidden/>
              </w:rPr>
              <w:t>1.</w:t>
            </w:r>
            <w:r>
              <w:rPr>
                <w:rStyle w:val="Sautdindex"/>
                <w:rFonts w:asciiTheme="minorHAnsi" w:eastAsiaTheme="minorEastAsia" w:hAnsiTheme="minorHAnsi" w:cstheme="minorBidi"/>
                <w:smallCaps w:val="0"/>
                <w:sz w:val="22"/>
                <w:szCs w:val="22"/>
              </w:rPr>
              <w:tab/>
            </w:r>
            <w:r>
              <w:rPr>
                <w:rStyle w:val="Sautdindex"/>
              </w:rPr>
              <w:t>Fonctionnement du système de log</w:t>
            </w:r>
            <w:r>
              <w:rPr>
                <w:webHidden/>
              </w:rPr>
              <w:fldChar w:fldCharType="begin"/>
            </w:r>
            <w:r>
              <w:rPr>
                <w:webHidden/>
              </w:rPr>
              <w:instrText>PAGEREF _Toc506297352 \h</w:instrText>
            </w:r>
            <w:r>
              <w:rPr>
                <w:webHidden/>
              </w:rPr>
            </w:r>
            <w:r>
              <w:rPr>
                <w:webHidden/>
              </w:rPr>
              <w:fldChar w:fldCharType="separate"/>
            </w:r>
            <w:r>
              <w:rPr>
                <w:rStyle w:val="Sautdindex"/>
              </w:rPr>
              <w:tab/>
              <w:t>4</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53">
            <w:r>
              <w:rPr>
                <w:rStyle w:val="Sautdindex"/>
                <w:webHidden/>
                <w14:scene3d>
                  <w14:camera w14:prst="orthographicFront"/>
                  <w14:lightRig w14:rig="threePt" w14:dir="t">
                    <w14:rot w14:lat="0" w14:lon="0" w14:rev="0"/>
                  </w14:lightRig>
                </w14:scene3d>
              </w:rPr>
              <w:t>1.1.1</w:t>
            </w:r>
            <w:r>
              <w:rPr>
                <w:rStyle w:val="Sautdindex"/>
                <w:rFonts w:asciiTheme="minorHAnsi" w:eastAsiaTheme="minorEastAsia" w:hAnsiTheme="minorHAnsi" w:cstheme="minorBidi"/>
                <w:i w:val="0"/>
                <w:iCs w:val="0"/>
                <w:sz w:val="22"/>
                <w:szCs w:val="22"/>
              </w:rPr>
              <w:tab/>
            </w:r>
            <w:r>
              <w:rPr>
                <w:rStyle w:val="Sautdindex"/>
              </w:rPr>
              <w:t>Log de chaîne (globale)</w:t>
            </w:r>
            <w:r>
              <w:rPr>
                <w:webHidden/>
              </w:rPr>
              <w:fldChar w:fldCharType="begin"/>
            </w:r>
            <w:r>
              <w:rPr>
                <w:webHidden/>
              </w:rPr>
              <w:instrText>PAGEREF _Toc506297353 \h</w:instrText>
            </w:r>
            <w:r>
              <w:rPr>
                <w:webHidden/>
              </w:rPr>
            </w:r>
            <w:r>
              <w:rPr>
                <w:webHidden/>
              </w:rPr>
              <w:fldChar w:fldCharType="separate"/>
            </w:r>
            <w:r>
              <w:rPr>
                <w:rStyle w:val="Sautdindex"/>
              </w:rPr>
              <w:tab/>
              <w:t>4</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54">
            <w:r>
              <w:rPr>
                <w:rStyle w:val="Sautdindex"/>
                <w:webHidden/>
                <w14:scene3d>
                  <w14:camera w14:prst="orthographicFront"/>
                  <w14:lightRig w14:rig="threePt" w14:dir="t">
                    <w14:rot w14:lat="0" w14:lon="0" w14:rev="0"/>
                  </w14:lightRig>
                </w14:scene3d>
              </w:rPr>
              <w:t>1.1.2</w:t>
            </w:r>
            <w:r>
              <w:rPr>
                <w:rStyle w:val="Sautdindex"/>
                <w:rFonts w:asciiTheme="minorHAnsi" w:eastAsiaTheme="minorEastAsia" w:hAnsiTheme="minorHAnsi" w:cstheme="minorBidi"/>
                <w:i w:val="0"/>
                <w:iCs w:val="0"/>
                <w:sz w:val="22"/>
                <w:szCs w:val="22"/>
              </w:rPr>
              <w:tab/>
            </w:r>
            <w:r>
              <w:rPr>
                <w:rStyle w:val="Sautdindex"/>
              </w:rPr>
              <w:t>Log de Traitement - ETAPE</w:t>
            </w:r>
            <w:r>
              <w:rPr>
                <w:webHidden/>
              </w:rPr>
              <w:fldChar w:fldCharType="begin"/>
            </w:r>
            <w:r>
              <w:rPr>
                <w:webHidden/>
              </w:rPr>
              <w:instrText>PAGEREF _Toc506297354 \h</w:instrText>
            </w:r>
            <w:r>
              <w:rPr>
                <w:webHidden/>
              </w:rPr>
            </w:r>
            <w:r>
              <w:rPr>
                <w:webHidden/>
              </w:rPr>
              <w:fldChar w:fldCharType="separate"/>
            </w:r>
            <w:r>
              <w:rPr>
                <w:rStyle w:val="Sautdindex"/>
              </w:rPr>
              <w:tab/>
              <w:t>5</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55">
            <w:r>
              <w:rPr>
                <w:rStyle w:val="Sautdindex"/>
                <w:webHidden/>
                <w14:scene3d>
                  <w14:camera w14:prst="orthographicFront"/>
                  <w14:lightRig w14:rig="threePt" w14:dir="t">
                    <w14:rot w14:lat="0" w14:lon="0" w14:rev="0"/>
                  </w14:lightRig>
                </w14:scene3d>
              </w:rPr>
              <w:t>1.1.3</w:t>
            </w:r>
            <w:r>
              <w:rPr>
                <w:rStyle w:val="Sautdindex"/>
                <w:rFonts w:asciiTheme="minorHAnsi" w:eastAsiaTheme="minorEastAsia" w:hAnsiTheme="minorHAnsi" w:cstheme="minorBidi"/>
                <w:i w:val="0"/>
                <w:iCs w:val="0"/>
                <w:sz w:val="22"/>
                <w:szCs w:val="22"/>
              </w:rPr>
              <w:tab/>
            </w:r>
            <w:r>
              <w:rPr>
                <w:rStyle w:val="Sautdindex"/>
              </w:rPr>
              <w:t>Log d’exécution - DETAILS</w:t>
            </w:r>
            <w:r>
              <w:rPr>
                <w:webHidden/>
              </w:rPr>
              <w:fldChar w:fldCharType="begin"/>
            </w:r>
            <w:r>
              <w:rPr>
                <w:webHidden/>
              </w:rPr>
              <w:instrText>PAGEREF _Toc506297355 \h</w:instrText>
            </w:r>
            <w:r>
              <w:rPr>
                <w:webHidden/>
              </w:rPr>
            </w:r>
            <w:r>
              <w:rPr>
                <w:webHidden/>
              </w:rPr>
              <w:fldChar w:fldCharType="separate"/>
            </w:r>
            <w:r>
              <w:rPr>
                <w:rStyle w:val="Sautdindex"/>
              </w:rPr>
              <w:tab/>
              <w:t>6</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56">
            <w:r>
              <w:rPr>
                <w:rStyle w:val="Sautdindex"/>
                <w:webHidden/>
              </w:rPr>
              <w:t>2.</w:t>
            </w:r>
            <w:r>
              <w:rPr>
                <w:rStyle w:val="Sautdindex"/>
                <w:rFonts w:asciiTheme="minorHAnsi" w:eastAsiaTheme="minorEastAsia" w:hAnsiTheme="minorHAnsi" w:cstheme="minorBidi"/>
                <w:smallCaps w:val="0"/>
                <w:sz w:val="22"/>
                <w:szCs w:val="22"/>
              </w:rPr>
              <w:tab/>
            </w:r>
            <w:r>
              <w:rPr>
                <w:rStyle w:val="Sautdindex"/>
              </w:rPr>
              <w:t>Description détaillée des Tables de logs :</w:t>
            </w:r>
            <w:r>
              <w:rPr>
                <w:webHidden/>
              </w:rPr>
              <w:fldChar w:fldCharType="begin"/>
            </w:r>
            <w:r>
              <w:rPr>
                <w:webHidden/>
              </w:rPr>
              <w:instrText>PAGEREF _Toc506297356 \h</w:instrText>
            </w:r>
            <w:r>
              <w:rPr>
                <w:webHidden/>
              </w:rPr>
            </w:r>
            <w:r>
              <w:rPr>
                <w:webHidden/>
              </w:rPr>
              <w:fldChar w:fldCharType="separate"/>
            </w:r>
            <w:r>
              <w:rPr>
                <w:rStyle w:val="Sautdindex"/>
              </w:rPr>
              <w:tab/>
              <w:t>8</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57">
            <w:r>
              <w:rPr>
                <w:rStyle w:val="Sautdindex"/>
                <w:webHidden/>
                <w14:scene3d>
                  <w14:camera w14:prst="orthographicFront"/>
                  <w14:lightRig w14:rig="threePt" w14:dir="t">
                    <w14:rot w14:lat="0" w14:lon="0" w14:rev="0"/>
                  </w14:lightRig>
                </w14:scene3d>
              </w:rPr>
              <w:t>1.1.4</w:t>
            </w:r>
            <w:r>
              <w:rPr>
                <w:rStyle w:val="Sautdindex"/>
                <w:rFonts w:asciiTheme="minorHAnsi" w:eastAsiaTheme="minorEastAsia" w:hAnsiTheme="minorHAnsi" w:cstheme="minorBidi"/>
                <w:i w:val="0"/>
                <w:iCs w:val="0"/>
                <w:sz w:val="22"/>
                <w:szCs w:val="22"/>
              </w:rPr>
              <w:tab/>
            </w:r>
            <w:r>
              <w:rPr>
                <w:rStyle w:val="Sautdindex"/>
              </w:rPr>
              <w:t>Table d’exécution de la chaîne - ADMLOG_EXECUTION_CHAINE</w:t>
            </w:r>
            <w:r>
              <w:rPr>
                <w:webHidden/>
              </w:rPr>
              <w:fldChar w:fldCharType="begin"/>
            </w:r>
            <w:r>
              <w:rPr>
                <w:webHidden/>
              </w:rPr>
              <w:instrText>PAGEREF _Toc506297357 \h</w:instrText>
            </w:r>
            <w:r>
              <w:rPr>
                <w:webHidden/>
              </w:rPr>
            </w:r>
            <w:r>
              <w:rPr>
                <w:webHidden/>
              </w:rPr>
              <w:fldChar w:fldCharType="separate"/>
            </w:r>
            <w:r>
              <w:rPr>
                <w:rStyle w:val="Sautdindex"/>
              </w:rPr>
              <w:tab/>
              <w:t>8</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58">
            <w:r>
              <w:rPr>
                <w:rStyle w:val="Sautdindex"/>
                <w:webHidden/>
                <w14:scene3d>
                  <w14:camera w14:prst="orthographicFront"/>
                  <w14:lightRig w14:rig="threePt" w14:dir="t">
                    <w14:rot w14:lat="0" w14:lon="0" w14:rev="0"/>
                  </w14:lightRig>
                </w14:scene3d>
              </w:rPr>
              <w:t>1.1.5</w:t>
            </w:r>
            <w:r>
              <w:rPr>
                <w:rStyle w:val="Sautdindex"/>
                <w:rFonts w:asciiTheme="minorHAnsi" w:eastAsiaTheme="minorEastAsia" w:hAnsiTheme="minorHAnsi" w:cstheme="minorBidi"/>
                <w:i w:val="0"/>
                <w:iCs w:val="0"/>
                <w:sz w:val="22"/>
                <w:szCs w:val="22"/>
              </w:rPr>
              <w:tab/>
            </w:r>
            <w:r>
              <w:rPr>
                <w:rStyle w:val="Sautdindex"/>
              </w:rPr>
              <w:t>Table de référence des traitements - ADMLOG_REFERENTIEL_TRAITEMENT</w:t>
            </w:r>
            <w:r>
              <w:rPr>
                <w:webHidden/>
              </w:rPr>
              <w:fldChar w:fldCharType="begin"/>
            </w:r>
            <w:r>
              <w:rPr>
                <w:webHidden/>
              </w:rPr>
              <w:instrText>PAGEREF _Toc506297358 \h</w:instrText>
            </w:r>
            <w:r>
              <w:rPr>
                <w:webHidden/>
              </w:rPr>
            </w:r>
            <w:r>
              <w:rPr>
                <w:webHidden/>
              </w:rPr>
              <w:fldChar w:fldCharType="separate"/>
            </w:r>
            <w:r>
              <w:rPr>
                <w:rStyle w:val="Sautdindex"/>
              </w:rPr>
              <w:tab/>
              <w:t>9</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59">
            <w:r>
              <w:rPr>
                <w:rStyle w:val="Sautdindex"/>
                <w:webHidden/>
                <w14:scene3d>
                  <w14:camera w14:prst="orthographicFront"/>
                  <w14:lightRig w14:rig="threePt" w14:dir="t">
                    <w14:rot w14:lat="0" w14:lon="0" w14:rev="0"/>
                  </w14:lightRig>
                </w14:scene3d>
              </w:rPr>
              <w:t>1.1.6</w:t>
            </w:r>
            <w:r>
              <w:rPr>
                <w:rStyle w:val="Sautdindex"/>
                <w:rFonts w:asciiTheme="minorHAnsi" w:eastAsiaTheme="minorEastAsia" w:hAnsiTheme="minorHAnsi" w:cstheme="minorBidi"/>
                <w:i w:val="0"/>
                <w:iCs w:val="0"/>
                <w:sz w:val="22"/>
                <w:szCs w:val="22"/>
              </w:rPr>
              <w:tab/>
            </w:r>
            <w:r>
              <w:rPr>
                <w:rStyle w:val="Sautdindex"/>
              </w:rPr>
              <w:t>Table Exécution des traitements - ADMLOG_EXECUTION_TRAITEMENT</w:t>
            </w:r>
            <w:r>
              <w:rPr>
                <w:webHidden/>
              </w:rPr>
              <w:fldChar w:fldCharType="begin"/>
            </w:r>
            <w:r>
              <w:rPr>
                <w:webHidden/>
              </w:rPr>
              <w:instrText>PAGEREF _Toc506297359 \h</w:instrText>
            </w:r>
            <w:r>
              <w:rPr>
                <w:webHidden/>
              </w:rPr>
            </w:r>
            <w:r>
              <w:rPr>
                <w:webHidden/>
              </w:rPr>
              <w:fldChar w:fldCharType="separate"/>
            </w:r>
            <w:r>
              <w:rPr>
                <w:rStyle w:val="Sautdindex"/>
              </w:rPr>
              <w:tab/>
              <w:t>10</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60">
            <w:r>
              <w:rPr>
                <w:rStyle w:val="Sautdindex"/>
                <w:webHidden/>
                <w14:scene3d>
                  <w14:camera w14:prst="orthographicFront"/>
                  <w14:lightRig w14:rig="threePt" w14:dir="t">
                    <w14:rot w14:lat="0" w14:lon="0" w14:rev="0"/>
                  </w14:lightRig>
                </w14:scene3d>
              </w:rPr>
              <w:t>1.1.7</w:t>
            </w:r>
            <w:r>
              <w:rPr>
                <w:rStyle w:val="Sautdindex"/>
                <w:rFonts w:asciiTheme="minorHAnsi" w:eastAsiaTheme="minorEastAsia" w:hAnsiTheme="minorHAnsi" w:cstheme="minorBidi"/>
                <w:i w:val="0"/>
                <w:iCs w:val="0"/>
                <w:sz w:val="22"/>
                <w:szCs w:val="22"/>
              </w:rPr>
              <w:tab/>
            </w:r>
            <w:r>
              <w:rPr>
                <w:rStyle w:val="Sautdindex"/>
              </w:rPr>
              <w:t>Table de log d’exécution - ADMLOG_EXECUTION_LOG</w:t>
            </w:r>
            <w:r>
              <w:rPr>
                <w:webHidden/>
              </w:rPr>
              <w:fldChar w:fldCharType="begin"/>
            </w:r>
            <w:r>
              <w:rPr>
                <w:webHidden/>
              </w:rPr>
              <w:instrText>PAGEREF _Toc506297360 \h</w:instrText>
            </w:r>
            <w:r>
              <w:rPr>
                <w:webHidden/>
              </w:rPr>
            </w:r>
            <w:r>
              <w:rPr>
                <w:webHidden/>
              </w:rPr>
              <w:fldChar w:fldCharType="separate"/>
            </w:r>
            <w:r>
              <w:rPr>
                <w:rStyle w:val="Sautdindex"/>
              </w:rPr>
              <w:tab/>
              <w:t>11</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61">
            <w:r>
              <w:rPr>
                <w:rStyle w:val="Sautdindex"/>
                <w:webHidden/>
                <w14:scene3d>
                  <w14:camera w14:prst="orthographicFront"/>
                  <w14:lightRig w14:rig="threePt" w14:dir="t">
                    <w14:rot w14:lat="0" w14:lon="0" w14:rev="0"/>
                  </w14:lightRig>
                </w14:scene3d>
              </w:rPr>
              <w:t>1.1.8</w:t>
            </w:r>
            <w:r>
              <w:rPr>
                <w:rStyle w:val="Sautdindex"/>
                <w:rFonts w:asciiTheme="minorHAnsi" w:eastAsiaTheme="minorEastAsia" w:hAnsiTheme="minorHAnsi" w:cstheme="minorBidi"/>
                <w:i w:val="0"/>
                <w:iCs w:val="0"/>
                <w:sz w:val="22"/>
                <w:szCs w:val="22"/>
              </w:rPr>
              <w:tab/>
            </w:r>
            <w:r>
              <w:rPr>
                <w:rStyle w:val="Sautdindex"/>
              </w:rPr>
              <w:t>Table des types de log d’exécution - ADMLOG_TYPLOG</w:t>
            </w:r>
            <w:r>
              <w:rPr>
                <w:webHidden/>
              </w:rPr>
              <w:fldChar w:fldCharType="begin"/>
            </w:r>
            <w:r>
              <w:rPr>
                <w:webHidden/>
              </w:rPr>
              <w:instrText>PAGEREF _Toc506297361 \h</w:instrText>
            </w:r>
            <w:r>
              <w:rPr>
                <w:webHidden/>
              </w:rPr>
            </w:r>
            <w:r>
              <w:rPr>
                <w:webHidden/>
              </w:rPr>
              <w:fldChar w:fldCharType="separate"/>
            </w:r>
            <w:r>
              <w:rPr>
                <w:rStyle w:val="Sautdindex"/>
              </w:rPr>
              <w:tab/>
              <w:t>12</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62">
            <w:r>
              <w:rPr>
                <w:rStyle w:val="Sautdindex"/>
                <w:webHidden/>
                <w14:scene3d>
                  <w14:camera w14:prst="orthographicFront"/>
                  <w14:lightRig w14:rig="threePt" w14:dir="t">
                    <w14:rot w14:lat="0" w14:lon="0" w14:rev="0"/>
                  </w14:lightRig>
                </w14:scene3d>
              </w:rPr>
              <w:t>1.1.9</w:t>
            </w:r>
            <w:r>
              <w:rPr>
                <w:rStyle w:val="Sautdindex"/>
                <w:rFonts w:asciiTheme="minorHAnsi" w:eastAsiaTheme="minorEastAsia" w:hAnsiTheme="minorHAnsi" w:cstheme="minorBidi"/>
                <w:i w:val="0"/>
                <w:iCs w:val="0"/>
                <w:sz w:val="22"/>
                <w:szCs w:val="22"/>
              </w:rPr>
              <w:tab/>
            </w:r>
            <w:r>
              <w:rPr>
                <w:rStyle w:val="Sautdindex"/>
              </w:rPr>
              <w:t>Table Référentiel des messages d'erreur - ADMLOG_REFERR</w:t>
            </w:r>
            <w:r>
              <w:rPr>
                <w:webHidden/>
              </w:rPr>
              <w:fldChar w:fldCharType="begin"/>
            </w:r>
            <w:r>
              <w:rPr>
                <w:webHidden/>
              </w:rPr>
              <w:instrText>PAGEREF _Toc506297362 \h</w:instrText>
            </w:r>
            <w:r>
              <w:rPr>
                <w:webHidden/>
              </w:rPr>
            </w:r>
            <w:r>
              <w:rPr>
                <w:webHidden/>
              </w:rPr>
              <w:fldChar w:fldCharType="separate"/>
            </w:r>
            <w:r>
              <w:rPr>
                <w:rStyle w:val="Sautdindex"/>
              </w:rPr>
              <w:tab/>
              <w:t>13</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63">
            <w:r>
              <w:rPr>
                <w:rStyle w:val="Sautdindex"/>
                <w:webHidden/>
              </w:rPr>
              <w:t>3.</w:t>
            </w:r>
            <w:r>
              <w:rPr>
                <w:rStyle w:val="Sautdindex"/>
                <w:rFonts w:asciiTheme="minorHAnsi" w:eastAsiaTheme="minorEastAsia" w:hAnsiTheme="minorHAnsi" w:cstheme="minorBidi"/>
                <w:smallCaps w:val="0"/>
                <w:sz w:val="22"/>
                <w:szCs w:val="22"/>
              </w:rPr>
              <w:tab/>
            </w:r>
            <w:r>
              <w:rPr>
                <w:rStyle w:val="Sautdindex"/>
              </w:rPr>
              <w:t>Description de l’Implémentation du système de log dans les traitements</w:t>
            </w:r>
            <w:r>
              <w:rPr>
                <w:webHidden/>
              </w:rPr>
              <w:fldChar w:fldCharType="begin"/>
            </w:r>
            <w:r>
              <w:rPr>
                <w:webHidden/>
              </w:rPr>
              <w:instrText>PAGEREF _Toc506297363 \h</w:instrText>
            </w:r>
            <w:r>
              <w:rPr>
                <w:webHidden/>
              </w:rPr>
            </w:r>
            <w:r>
              <w:rPr>
                <w:webHidden/>
              </w:rPr>
              <w:fldChar w:fldCharType="separate"/>
            </w:r>
            <w:r>
              <w:rPr>
                <w:rStyle w:val="Sautdindex"/>
              </w:rPr>
              <w:tab/>
              <w:t>14</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64">
            <w:r>
              <w:rPr>
                <w:rStyle w:val="Sautdindex"/>
                <w:webHidden/>
              </w:rPr>
              <w:t>4.</w:t>
            </w:r>
            <w:r>
              <w:rPr>
                <w:rStyle w:val="Sautdindex"/>
                <w:rFonts w:asciiTheme="minorHAnsi" w:eastAsiaTheme="minorEastAsia" w:hAnsiTheme="minorHAnsi" w:cstheme="minorBidi"/>
                <w:smallCaps w:val="0"/>
                <w:sz w:val="22"/>
                <w:szCs w:val="22"/>
              </w:rPr>
              <w:tab/>
            </w:r>
            <w:r>
              <w:rPr>
                <w:rStyle w:val="Sautdindex"/>
              </w:rPr>
              <w:t>Gestion de l’archivage et du rejet des lots de fichiers</w:t>
            </w:r>
            <w:r>
              <w:rPr>
                <w:webHidden/>
              </w:rPr>
              <w:fldChar w:fldCharType="begin"/>
            </w:r>
            <w:r>
              <w:rPr>
                <w:webHidden/>
              </w:rPr>
              <w:instrText>PAGEREF _Toc506297364 \h</w:instrText>
            </w:r>
            <w:r>
              <w:rPr>
                <w:webHidden/>
              </w:rPr>
            </w:r>
            <w:r>
              <w:rPr>
                <w:webHidden/>
              </w:rPr>
              <w:fldChar w:fldCharType="separate"/>
            </w:r>
            <w:r>
              <w:rPr>
                <w:rStyle w:val="Sautdindex"/>
              </w:rPr>
              <w:tab/>
              <w:t>15</w:t>
            </w:r>
            <w:r>
              <w:rPr>
                <w:webHidden/>
              </w:rPr>
              <w:fldChar w:fldCharType="end"/>
            </w:r>
          </w:hyperlink>
        </w:p>
        <w:p w:rsidR="006B25E0" w:rsidRDefault="00C23DB8">
          <w:pPr>
            <w:pStyle w:val="TM1"/>
            <w:rPr>
              <w:rFonts w:asciiTheme="minorHAnsi" w:eastAsiaTheme="minorEastAsia" w:hAnsiTheme="minorHAnsi" w:cstheme="minorBidi"/>
              <w:b w:val="0"/>
              <w:bCs w:val="0"/>
              <w:caps w:val="0"/>
              <w:sz w:val="22"/>
              <w:szCs w:val="22"/>
            </w:rPr>
          </w:pPr>
          <w:hyperlink w:anchor="_Toc506297365">
            <w:r>
              <w:rPr>
                <w:rStyle w:val="Sautdindex"/>
                <w:webHidden/>
              </w:rPr>
              <w:t>2</w:t>
            </w:r>
            <w:r>
              <w:rPr>
                <w:rStyle w:val="Sautdindex"/>
                <w:rFonts w:asciiTheme="minorHAnsi" w:eastAsiaTheme="minorEastAsia" w:hAnsiTheme="minorHAnsi" w:cstheme="minorBidi"/>
                <w:b w:val="0"/>
                <w:bCs w:val="0"/>
                <w:caps w:val="0"/>
                <w:sz w:val="22"/>
                <w:szCs w:val="22"/>
              </w:rPr>
              <w:tab/>
            </w:r>
            <w:r>
              <w:rPr>
                <w:rStyle w:val="Sautdindex"/>
              </w:rPr>
              <w:t>cinematique de l’application</w:t>
            </w:r>
            <w:r>
              <w:rPr>
                <w:webHidden/>
              </w:rPr>
              <w:fldChar w:fldCharType="begin"/>
            </w:r>
            <w:r>
              <w:rPr>
                <w:webHidden/>
              </w:rPr>
              <w:instrText>PAGEREF _Toc506297365 \h</w:instrText>
            </w:r>
            <w:r>
              <w:rPr>
                <w:webHidden/>
              </w:rPr>
            </w:r>
            <w:r>
              <w:rPr>
                <w:webHidden/>
              </w:rPr>
              <w:fldChar w:fldCharType="separate"/>
            </w:r>
            <w:r>
              <w:rPr>
                <w:rStyle w:val="Sautdindex"/>
              </w:rPr>
              <w:tab/>
              <w:t>16</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66">
            <w:r>
              <w:rPr>
                <w:rStyle w:val="Sautdindex"/>
                <w:webHidden/>
              </w:rPr>
              <w:t>1.</w:t>
            </w:r>
            <w:r>
              <w:rPr>
                <w:rStyle w:val="Sautdindex"/>
                <w:rFonts w:asciiTheme="minorHAnsi" w:eastAsiaTheme="minorEastAsia" w:hAnsiTheme="minorHAnsi" w:cstheme="minorBidi"/>
                <w:smallCaps w:val="0"/>
                <w:sz w:val="22"/>
                <w:szCs w:val="22"/>
              </w:rPr>
              <w:tab/>
            </w:r>
            <w:r>
              <w:rPr>
                <w:rStyle w:val="Sautdindex"/>
              </w:rPr>
              <w:t>Démarrage de l’application</w:t>
            </w:r>
            <w:r>
              <w:rPr>
                <w:webHidden/>
              </w:rPr>
              <w:fldChar w:fldCharType="begin"/>
            </w:r>
            <w:r>
              <w:rPr>
                <w:webHidden/>
              </w:rPr>
              <w:instrText>PAGEREF _Toc506297366 \h</w:instrText>
            </w:r>
            <w:r>
              <w:rPr>
                <w:webHidden/>
              </w:rPr>
            </w:r>
            <w:r>
              <w:rPr>
                <w:webHidden/>
              </w:rPr>
              <w:fldChar w:fldCharType="separate"/>
            </w:r>
            <w:r>
              <w:rPr>
                <w:rStyle w:val="Sautdindex"/>
              </w:rPr>
              <w:tab/>
              <w:t>16</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67">
            <w:r>
              <w:rPr>
                <w:rStyle w:val="Sautdindex"/>
                <w:webHidden/>
                <w:lang w:val="fr-CA" w:eastAsia="fr-CA"/>
              </w:rPr>
              <w:t>2.</w:t>
            </w:r>
            <w:r>
              <w:rPr>
                <w:rStyle w:val="Sautdindex"/>
                <w:rFonts w:asciiTheme="minorHAnsi" w:eastAsiaTheme="minorEastAsia" w:hAnsiTheme="minorHAnsi" w:cstheme="minorBidi"/>
                <w:smallCaps w:val="0"/>
                <w:sz w:val="22"/>
                <w:szCs w:val="22"/>
              </w:rPr>
              <w:tab/>
            </w:r>
            <w:r>
              <w:rPr>
                <w:rStyle w:val="Sautdindex"/>
              </w:rPr>
              <w:t>Démarrage du traitement</w:t>
            </w:r>
            <w:r>
              <w:rPr>
                <w:webHidden/>
              </w:rPr>
              <w:fldChar w:fldCharType="begin"/>
            </w:r>
            <w:r>
              <w:rPr>
                <w:webHidden/>
              </w:rPr>
              <w:instrText>PAGEREF _Toc506297367 \h</w:instrText>
            </w:r>
            <w:r>
              <w:rPr>
                <w:webHidden/>
              </w:rPr>
            </w:r>
            <w:r>
              <w:rPr>
                <w:webHidden/>
              </w:rPr>
              <w:fldChar w:fldCharType="separate"/>
            </w:r>
            <w:r>
              <w:rPr>
                <w:rStyle w:val="Sautdindex"/>
              </w:rPr>
              <w:tab/>
              <w:t>16</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68">
            <w:r>
              <w:rPr>
                <w:rStyle w:val="Sautdindex"/>
                <w:webHidden/>
                <w14:scene3d>
                  <w14:camera w14:prst="orthographicFront"/>
                  <w14:lightRig w14:rig="threePt" w14:dir="t">
                    <w14:rot w14:lat="0" w14:lon="0" w14:rev="0"/>
                  </w14:lightRig>
                </w14:scene3d>
              </w:rPr>
              <w:t>2.1.1</w:t>
            </w:r>
            <w:r>
              <w:rPr>
                <w:rStyle w:val="Sautdindex"/>
                <w:rFonts w:asciiTheme="minorHAnsi" w:eastAsiaTheme="minorEastAsia" w:hAnsiTheme="minorHAnsi" w:cstheme="minorBidi"/>
                <w:i w:val="0"/>
                <w:iCs w:val="0"/>
                <w:sz w:val="22"/>
                <w:szCs w:val="22"/>
              </w:rPr>
              <w:tab/>
            </w:r>
            <w:r>
              <w:rPr>
                <w:rStyle w:val="Sautdindex"/>
              </w:rPr>
              <w:t>Test &amp; chargement du contexte</w:t>
            </w:r>
            <w:r>
              <w:rPr>
                <w:webHidden/>
              </w:rPr>
              <w:fldChar w:fldCharType="begin"/>
            </w:r>
            <w:r>
              <w:rPr>
                <w:webHidden/>
              </w:rPr>
              <w:instrText>PAGEREF _Toc506297368 \h</w:instrText>
            </w:r>
            <w:r>
              <w:rPr>
                <w:webHidden/>
              </w:rPr>
            </w:r>
            <w:r>
              <w:rPr>
                <w:webHidden/>
              </w:rPr>
              <w:fldChar w:fldCharType="separate"/>
            </w:r>
            <w:r>
              <w:rPr>
                <w:rStyle w:val="Sautdindex"/>
              </w:rPr>
              <w:tab/>
              <w:t>16</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69">
            <w:r>
              <w:rPr>
                <w:rStyle w:val="Sautdindex"/>
                <w:webHidden/>
                <w14:scene3d>
                  <w14:camera w14:prst="orthographicFront"/>
                  <w14:lightRig w14:rig="threePt" w14:dir="t">
                    <w14:rot w14:lat="0" w14:lon="0" w14:rev="0"/>
                  </w14:lightRig>
                </w14:scene3d>
              </w:rPr>
              <w:t>2.1.2</w:t>
            </w:r>
            <w:r>
              <w:rPr>
                <w:rStyle w:val="Sautdindex"/>
                <w:rFonts w:asciiTheme="minorHAnsi" w:eastAsiaTheme="minorEastAsia" w:hAnsiTheme="minorHAnsi" w:cstheme="minorBidi"/>
                <w:i w:val="0"/>
                <w:iCs w:val="0"/>
                <w:sz w:val="22"/>
                <w:szCs w:val="22"/>
              </w:rPr>
              <w:tab/>
            </w:r>
            <w:r>
              <w:rPr>
                <w:rStyle w:val="Sautdindex"/>
              </w:rPr>
              <w:t>Test connexion à la source et la cible de données</w:t>
            </w:r>
            <w:r>
              <w:rPr>
                <w:webHidden/>
              </w:rPr>
              <w:fldChar w:fldCharType="begin"/>
            </w:r>
            <w:r>
              <w:rPr>
                <w:webHidden/>
              </w:rPr>
              <w:instrText>PAGEREF _Toc506297369 \h</w:instrText>
            </w:r>
            <w:r>
              <w:rPr>
                <w:webHidden/>
              </w:rPr>
            </w:r>
            <w:r>
              <w:rPr>
                <w:webHidden/>
              </w:rPr>
              <w:fldChar w:fldCharType="separate"/>
            </w:r>
            <w:r>
              <w:rPr>
                <w:rStyle w:val="Sautdindex"/>
              </w:rPr>
              <w:tab/>
              <w:t>16</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70">
            <w:r>
              <w:rPr>
                <w:rStyle w:val="Sautdindex"/>
                <w:webHidden/>
              </w:rPr>
              <w:t>3.</w:t>
            </w:r>
            <w:r>
              <w:rPr>
                <w:rStyle w:val="Sautdindex"/>
                <w:rFonts w:asciiTheme="minorHAnsi" w:eastAsiaTheme="minorEastAsia" w:hAnsiTheme="minorHAnsi" w:cstheme="minorBidi"/>
                <w:smallCaps w:val="0"/>
                <w:sz w:val="22"/>
                <w:szCs w:val="22"/>
              </w:rPr>
              <w:tab/>
            </w:r>
            <w:r>
              <w:rPr>
                <w:rStyle w:val="Sautdindex"/>
              </w:rPr>
              <w:t>Phase 0 : Démarrage effectif de l’application</w:t>
            </w:r>
            <w:r>
              <w:rPr>
                <w:webHidden/>
              </w:rPr>
              <w:fldChar w:fldCharType="begin"/>
            </w:r>
            <w:r>
              <w:rPr>
                <w:webHidden/>
              </w:rPr>
              <w:instrText>PAGEREF _Toc506297370 \h</w:instrText>
            </w:r>
            <w:r>
              <w:rPr>
                <w:webHidden/>
              </w:rPr>
            </w:r>
            <w:r>
              <w:rPr>
                <w:webHidden/>
              </w:rPr>
              <w:fldChar w:fldCharType="separate"/>
            </w:r>
            <w:r>
              <w:rPr>
                <w:rStyle w:val="Sautdindex"/>
              </w:rPr>
              <w:tab/>
              <w:t>17</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71">
            <w:r>
              <w:rPr>
                <w:rStyle w:val="Sautdindex"/>
                <w:webHidden/>
              </w:rPr>
              <w:t>4.</w:t>
            </w:r>
            <w:r>
              <w:rPr>
                <w:rStyle w:val="Sautdindex"/>
                <w:rFonts w:asciiTheme="minorHAnsi" w:eastAsiaTheme="minorEastAsia" w:hAnsiTheme="minorHAnsi" w:cstheme="minorBidi"/>
                <w:smallCaps w:val="0"/>
                <w:sz w:val="22"/>
                <w:szCs w:val="22"/>
              </w:rPr>
              <w:tab/>
            </w:r>
            <w:r>
              <w:rPr>
                <w:rStyle w:val="Sautdindex"/>
              </w:rPr>
              <w:t>Phase 1 : Connexion aux sources de données</w:t>
            </w:r>
            <w:r>
              <w:rPr>
                <w:webHidden/>
              </w:rPr>
              <w:fldChar w:fldCharType="begin"/>
            </w:r>
            <w:r>
              <w:rPr>
                <w:webHidden/>
              </w:rPr>
              <w:instrText>PAGEREF _Toc506297371 \h</w:instrText>
            </w:r>
            <w:r>
              <w:rPr>
                <w:webHidden/>
              </w:rPr>
            </w:r>
            <w:r>
              <w:rPr>
                <w:webHidden/>
              </w:rPr>
              <w:fldChar w:fldCharType="separate"/>
            </w:r>
            <w:r>
              <w:rPr>
                <w:rStyle w:val="Sautdindex"/>
              </w:rPr>
              <w:tab/>
              <w:t>17</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72">
            <w:r>
              <w:rPr>
                <w:rStyle w:val="Sautdindex"/>
                <w:webHidden/>
              </w:rPr>
              <w:t>5.</w:t>
            </w:r>
            <w:r>
              <w:rPr>
                <w:rStyle w:val="Sautdindex"/>
                <w:rFonts w:asciiTheme="minorHAnsi" w:eastAsiaTheme="minorEastAsia" w:hAnsiTheme="minorHAnsi" w:cstheme="minorBidi"/>
                <w:smallCaps w:val="0"/>
                <w:sz w:val="22"/>
                <w:szCs w:val="22"/>
              </w:rPr>
              <w:tab/>
            </w:r>
            <w:r>
              <w:rPr>
                <w:rStyle w:val="Sautdindex"/>
              </w:rPr>
              <w:t>Phase 2 : Vérification des fichiers PAR SOURCE</w:t>
            </w:r>
            <w:r>
              <w:rPr>
                <w:webHidden/>
              </w:rPr>
              <w:fldChar w:fldCharType="begin"/>
            </w:r>
            <w:r>
              <w:rPr>
                <w:webHidden/>
              </w:rPr>
              <w:instrText>PAGEREF _Toc506297372 \h</w:instrText>
            </w:r>
            <w:r>
              <w:rPr>
                <w:webHidden/>
              </w:rPr>
            </w:r>
            <w:r>
              <w:rPr>
                <w:webHidden/>
              </w:rPr>
              <w:fldChar w:fldCharType="separate"/>
            </w:r>
            <w:r>
              <w:rPr>
                <w:rStyle w:val="Sautdindex"/>
              </w:rPr>
              <w:tab/>
              <w:t>18</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73">
            <w:r>
              <w:rPr>
                <w:rStyle w:val="Sautdindex"/>
                <w:webHidden/>
                <w14:scene3d>
                  <w14:camera w14:prst="orthographicFront"/>
                  <w14:lightRig w14:rig="threePt" w14:dir="t">
                    <w14:rot w14:lat="0" w14:lon="0" w14:rev="0"/>
                  </w14:lightRig>
                </w14:scene3d>
              </w:rPr>
              <w:t>2.1.3</w:t>
            </w:r>
            <w:r>
              <w:rPr>
                <w:rStyle w:val="Sautdindex"/>
                <w:rFonts w:asciiTheme="minorHAnsi" w:eastAsiaTheme="minorEastAsia" w:hAnsiTheme="minorHAnsi" w:cstheme="minorBidi"/>
                <w:i w:val="0"/>
                <w:iCs w:val="0"/>
                <w:sz w:val="22"/>
                <w:szCs w:val="22"/>
              </w:rPr>
              <w:tab/>
            </w:r>
            <w:r>
              <w:rPr>
                <w:rStyle w:val="Sautdindex"/>
              </w:rPr>
              <w:t>Phase 3B : Transfert des fichiers de SAS vers Dossier « travail »</w:t>
            </w:r>
            <w:r>
              <w:rPr>
                <w:webHidden/>
              </w:rPr>
              <w:fldChar w:fldCharType="begin"/>
            </w:r>
            <w:r>
              <w:rPr>
                <w:webHidden/>
              </w:rPr>
              <w:instrText>PAGEREF _Toc506297373 \h</w:instrText>
            </w:r>
            <w:r>
              <w:rPr>
                <w:webHidden/>
              </w:rPr>
            </w:r>
            <w:r>
              <w:rPr>
                <w:webHidden/>
              </w:rPr>
              <w:fldChar w:fldCharType="separate"/>
            </w:r>
            <w:r>
              <w:rPr>
                <w:rStyle w:val="Sautdindex"/>
              </w:rPr>
              <w:tab/>
              <w:t>18</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74">
            <w:r>
              <w:rPr>
                <w:rStyle w:val="Sautdindex"/>
                <w:webHidden/>
              </w:rPr>
              <w:t>6.</w:t>
            </w:r>
            <w:r>
              <w:rPr>
                <w:rStyle w:val="Sautdindex"/>
                <w:rFonts w:asciiTheme="minorHAnsi" w:eastAsiaTheme="minorEastAsia" w:hAnsiTheme="minorHAnsi" w:cstheme="minorBidi"/>
                <w:smallCaps w:val="0"/>
                <w:sz w:val="22"/>
                <w:szCs w:val="22"/>
              </w:rPr>
              <w:tab/>
            </w:r>
            <w:r>
              <w:rPr>
                <w:rStyle w:val="Sautdindex"/>
              </w:rPr>
              <w:t>Alimentation</w:t>
            </w:r>
            <w:r>
              <w:rPr>
                <w:webHidden/>
              </w:rPr>
              <w:fldChar w:fldCharType="begin"/>
            </w:r>
            <w:r>
              <w:rPr>
                <w:webHidden/>
              </w:rPr>
              <w:instrText>PAGEREF _Toc506297374 \h</w:instrText>
            </w:r>
            <w:r>
              <w:rPr>
                <w:webHidden/>
              </w:rPr>
            </w:r>
            <w:r>
              <w:rPr>
                <w:webHidden/>
              </w:rPr>
              <w:fldChar w:fldCharType="separate"/>
            </w:r>
            <w:r>
              <w:rPr>
                <w:rStyle w:val="Sautdindex"/>
              </w:rPr>
              <w:tab/>
              <w:t>19</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75">
            <w:r>
              <w:rPr>
                <w:rStyle w:val="Sautdindex"/>
                <w:webHidden/>
              </w:rPr>
              <w:t>7.</w:t>
            </w:r>
            <w:r>
              <w:rPr>
                <w:rStyle w:val="Sautdindex"/>
                <w:rFonts w:asciiTheme="minorHAnsi" w:eastAsiaTheme="minorEastAsia" w:hAnsiTheme="minorHAnsi" w:cstheme="minorBidi"/>
                <w:smallCaps w:val="0"/>
                <w:sz w:val="22"/>
                <w:szCs w:val="22"/>
              </w:rPr>
              <w:tab/>
            </w:r>
            <w:r>
              <w:rPr>
                <w:rStyle w:val="Sautdindex"/>
              </w:rPr>
              <w:t>Fin d’une action</w:t>
            </w:r>
            <w:r>
              <w:rPr>
                <w:webHidden/>
              </w:rPr>
              <w:fldChar w:fldCharType="begin"/>
            </w:r>
            <w:r>
              <w:rPr>
                <w:webHidden/>
              </w:rPr>
              <w:instrText>PAGEREF _Toc506297375 \h</w:instrText>
            </w:r>
            <w:r>
              <w:rPr>
                <w:webHidden/>
              </w:rPr>
            </w:r>
            <w:r>
              <w:rPr>
                <w:webHidden/>
              </w:rPr>
              <w:fldChar w:fldCharType="separate"/>
            </w:r>
            <w:r>
              <w:rPr>
                <w:rStyle w:val="Sautdindex"/>
              </w:rPr>
              <w:tab/>
              <w:t>19</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76">
            <w:r>
              <w:rPr>
                <w:rStyle w:val="Sautdindex"/>
                <w:webHidden/>
              </w:rPr>
              <w:t>8.</w:t>
            </w:r>
            <w:r>
              <w:rPr>
                <w:rStyle w:val="Sautdindex"/>
                <w:rFonts w:asciiTheme="minorHAnsi" w:eastAsiaTheme="minorEastAsia" w:hAnsiTheme="minorHAnsi" w:cstheme="minorBidi"/>
                <w:smallCaps w:val="0"/>
                <w:sz w:val="22"/>
                <w:szCs w:val="22"/>
              </w:rPr>
              <w:tab/>
            </w:r>
            <w:r>
              <w:rPr>
                <w:rStyle w:val="Sautdindex"/>
              </w:rPr>
              <w:t>Fin de traitement</w:t>
            </w:r>
            <w:r>
              <w:rPr>
                <w:webHidden/>
              </w:rPr>
              <w:fldChar w:fldCharType="begin"/>
            </w:r>
            <w:r>
              <w:rPr>
                <w:webHidden/>
              </w:rPr>
              <w:instrText>PAGEREF _Toc506297376 \h</w:instrText>
            </w:r>
            <w:r>
              <w:rPr>
                <w:webHidden/>
              </w:rPr>
            </w:r>
            <w:r>
              <w:rPr>
                <w:webHidden/>
              </w:rPr>
              <w:fldChar w:fldCharType="separate"/>
            </w:r>
            <w:r>
              <w:rPr>
                <w:rStyle w:val="Sautdindex"/>
              </w:rPr>
              <w:tab/>
              <w:t>19</w:t>
            </w:r>
            <w:r>
              <w:rPr>
                <w:webHidden/>
              </w:rPr>
              <w:fldChar w:fldCharType="end"/>
            </w:r>
          </w:hyperlink>
        </w:p>
        <w:p w:rsidR="006B25E0" w:rsidRDefault="00C23DB8">
          <w:pPr>
            <w:pStyle w:val="TM2"/>
            <w:tabs>
              <w:tab w:val="left" w:pos="600"/>
              <w:tab w:val="right" w:leader="dot" w:pos="9628"/>
            </w:tabs>
            <w:rPr>
              <w:rFonts w:asciiTheme="minorHAnsi" w:eastAsiaTheme="minorEastAsia" w:hAnsiTheme="minorHAnsi" w:cstheme="minorBidi"/>
              <w:smallCaps w:val="0"/>
              <w:sz w:val="22"/>
              <w:szCs w:val="22"/>
            </w:rPr>
          </w:pPr>
          <w:hyperlink w:anchor="_Toc506297377">
            <w:r>
              <w:rPr>
                <w:rStyle w:val="Sautdindex"/>
                <w:webHidden/>
              </w:rPr>
              <w:t>9.</w:t>
            </w:r>
            <w:r>
              <w:rPr>
                <w:rStyle w:val="Sautdindex"/>
                <w:rFonts w:asciiTheme="minorHAnsi" w:eastAsiaTheme="minorEastAsia" w:hAnsiTheme="minorHAnsi" w:cstheme="minorBidi"/>
                <w:smallCaps w:val="0"/>
                <w:sz w:val="22"/>
                <w:szCs w:val="22"/>
              </w:rPr>
              <w:tab/>
            </w:r>
            <w:r>
              <w:rPr>
                <w:rStyle w:val="Sautdindex"/>
              </w:rPr>
              <w:t>Fin de la chaîne</w:t>
            </w:r>
            <w:r>
              <w:rPr>
                <w:webHidden/>
              </w:rPr>
              <w:fldChar w:fldCharType="begin"/>
            </w:r>
            <w:r>
              <w:rPr>
                <w:webHidden/>
              </w:rPr>
              <w:instrText>PAGEREF _Toc506297377 \h</w:instrText>
            </w:r>
            <w:r>
              <w:rPr>
                <w:webHidden/>
              </w:rPr>
            </w:r>
            <w:r>
              <w:rPr>
                <w:webHidden/>
              </w:rPr>
              <w:fldChar w:fldCharType="separate"/>
            </w:r>
            <w:r>
              <w:rPr>
                <w:rStyle w:val="Sautdindex"/>
              </w:rPr>
              <w:tab/>
              <w:t>19</w:t>
            </w:r>
            <w:r>
              <w:rPr>
                <w:webHidden/>
              </w:rPr>
              <w:fldChar w:fldCharType="end"/>
            </w:r>
          </w:hyperlink>
        </w:p>
        <w:p w:rsidR="006B25E0" w:rsidRDefault="00C23DB8">
          <w:pPr>
            <w:pStyle w:val="TM1"/>
            <w:rPr>
              <w:rFonts w:asciiTheme="minorHAnsi" w:eastAsiaTheme="minorEastAsia" w:hAnsiTheme="minorHAnsi" w:cstheme="minorBidi"/>
              <w:b w:val="0"/>
              <w:bCs w:val="0"/>
              <w:caps w:val="0"/>
              <w:sz w:val="22"/>
              <w:szCs w:val="22"/>
            </w:rPr>
          </w:pPr>
          <w:hyperlink w:anchor="_Toc506297378">
            <w:r>
              <w:rPr>
                <w:rStyle w:val="Sautdindex"/>
                <w:webHidden/>
              </w:rPr>
              <w:t>3</w:t>
            </w:r>
            <w:r>
              <w:rPr>
                <w:rStyle w:val="Sautdindex"/>
                <w:rFonts w:asciiTheme="minorHAnsi" w:eastAsiaTheme="minorEastAsia" w:hAnsiTheme="minorHAnsi" w:cstheme="minorBidi"/>
                <w:b w:val="0"/>
                <w:bCs w:val="0"/>
                <w:caps w:val="0"/>
                <w:sz w:val="22"/>
                <w:szCs w:val="22"/>
              </w:rPr>
              <w:tab/>
            </w:r>
            <w:r>
              <w:rPr>
                <w:rStyle w:val="Sautdindex"/>
              </w:rPr>
              <w:t>Traitements Staging</w:t>
            </w:r>
            <w:r>
              <w:rPr>
                <w:webHidden/>
              </w:rPr>
              <w:fldChar w:fldCharType="begin"/>
            </w:r>
            <w:r>
              <w:rPr>
                <w:webHidden/>
              </w:rPr>
              <w:instrText>PAGEREF _Toc506297378 \h</w:instrText>
            </w:r>
            <w:r>
              <w:rPr>
                <w:webHidden/>
              </w:rPr>
            </w:r>
            <w:r>
              <w:rPr>
                <w:webHidden/>
              </w:rPr>
              <w:fldChar w:fldCharType="separate"/>
            </w:r>
            <w:r>
              <w:rPr>
                <w:rStyle w:val="Sautdindex"/>
              </w:rPr>
              <w:tab/>
              <w:t>20</w:t>
            </w:r>
            <w:r>
              <w:rPr>
                <w:webHidden/>
              </w:rPr>
              <w:fldChar w:fldCharType="end"/>
            </w:r>
          </w:hyperlink>
        </w:p>
        <w:p w:rsidR="006B25E0" w:rsidRDefault="00C23DB8">
          <w:pPr>
            <w:pStyle w:val="TM2"/>
            <w:tabs>
              <w:tab w:val="left" w:pos="800"/>
              <w:tab w:val="right" w:leader="dot" w:pos="9628"/>
            </w:tabs>
            <w:rPr>
              <w:rFonts w:asciiTheme="minorHAnsi" w:eastAsiaTheme="minorEastAsia" w:hAnsiTheme="minorHAnsi" w:cstheme="minorBidi"/>
              <w:smallCaps w:val="0"/>
              <w:sz w:val="22"/>
              <w:szCs w:val="22"/>
            </w:rPr>
          </w:pPr>
          <w:hyperlink w:anchor="_Toc506297379">
            <w:r>
              <w:rPr>
                <w:rStyle w:val="Sautdindex"/>
                <w:webHidden/>
              </w:rPr>
              <w:t>10.</w:t>
            </w:r>
            <w:r>
              <w:rPr>
                <w:rStyle w:val="Sautdindex"/>
                <w:rFonts w:asciiTheme="minorHAnsi" w:eastAsiaTheme="minorEastAsia" w:hAnsiTheme="minorHAnsi" w:cstheme="minorBidi"/>
                <w:smallCaps w:val="0"/>
                <w:sz w:val="22"/>
                <w:szCs w:val="22"/>
              </w:rPr>
              <w:tab/>
            </w:r>
            <w:r>
              <w:rPr>
                <w:rStyle w:val="Sautdindex"/>
              </w:rPr>
              <w:t>Phase 1 : STAGING brutes</w:t>
            </w:r>
            <w:r>
              <w:rPr>
                <w:webHidden/>
              </w:rPr>
              <w:fldChar w:fldCharType="begin"/>
            </w:r>
            <w:r>
              <w:rPr>
                <w:webHidden/>
              </w:rPr>
              <w:instrText>PAGEREF _Toc506297379 \h</w:instrText>
            </w:r>
            <w:r>
              <w:rPr>
                <w:webHidden/>
              </w:rPr>
            </w:r>
            <w:r>
              <w:rPr>
                <w:webHidden/>
              </w:rPr>
              <w:fldChar w:fldCharType="separate"/>
            </w:r>
            <w:r>
              <w:rPr>
                <w:rStyle w:val="Sautdindex"/>
              </w:rPr>
              <w:tab/>
              <w:t>20</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80">
            <w:r>
              <w:rPr>
                <w:rStyle w:val="Sautdindex"/>
                <w:webHidden/>
                <w14:scene3d>
                  <w14:camera w14:prst="orthographicFront"/>
                  <w14:lightRig w14:rig="threePt" w14:dir="t">
                    <w14:rot w14:lat="0" w14:lon="0" w14:rev="0"/>
                  </w14:lightRig>
                </w14:scene3d>
              </w:rPr>
              <w:t>3.1.1</w:t>
            </w:r>
            <w:r>
              <w:rPr>
                <w:rStyle w:val="Sautdindex"/>
                <w:rFonts w:asciiTheme="minorHAnsi" w:eastAsiaTheme="minorEastAsia" w:hAnsiTheme="minorHAnsi" w:cstheme="minorBidi"/>
                <w:i w:val="0"/>
                <w:iCs w:val="0"/>
                <w:sz w:val="22"/>
                <w:szCs w:val="22"/>
              </w:rPr>
              <w:tab/>
            </w:r>
            <w:r>
              <w:rPr>
                <w:rStyle w:val="Sautdindex"/>
              </w:rPr>
              <w:t>STAGING brutes : Initialisation de la log</w:t>
            </w:r>
            <w:r>
              <w:rPr>
                <w:webHidden/>
              </w:rPr>
              <w:fldChar w:fldCharType="begin"/>
            </w:r>
            <w:r>
              <w:rPr>
                <w:webHidden/>
              </w:rPr>
              <w:instrText>PAGEREF _Toc506297380 \h</w:instrText>
            </w:r>
            <w:r>
              <w:rPr>
                <w:webHidden/>
              </w:rPr>
            </w:r>
            <w:r>
              <w:rPr>
                <w:webHidden/>
              </w:rPr>
              <w:fldChar w:fldCharType="separate"/>
            </w:r>
            <w:r>
              <w:rPr>
                <w:rStyle w:val="Sautdindex"/>
              </w:rPr>
              <w:tab/>
              <w:t>20</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81">
            <w:r>
              <w:rPr>
                <w:rStyle w:val="Sautdindex"/>
                <w:webHidden/>
                <w14:scene3d>
                  <w14:camera w14:prst="orthographicFront"/>
                  <w14:lightRig w14:rig="threePt" w14:dir="t">
                    <w14:rot w14:lat="0" w14:lon="0" w14:rev="0"/>
                  </w14:lightRig>
                </w14:scene3d>
              </w:rPr>
              <w:t>3.1.2</w:t>
            </w:r>
            <w:r>
              <w:rPr>
                <w:rStyle w:val="Sautdindex"/>
                <w:rFonts w:asciiTheme="minorHAnsi" w:eastAsiaTheme="minorEastAsia" w:hAnsiTheme="minorHAnsi" w:cstheme="minorBidi"/>
                <w:i w:val="0"/>
                <w:iCs w:val="0"/>
                <w:sz w:val="22"/>
                <w:szCs w:val="22"/>
              </w:rPr>
              <w:tab/>
            </w:r>
            <w:r>
              <w:rPr>
                <w:rStyle w:val="Sautdindex"/>
              </w:rPr>
              <w:t>STAGING brutes : Vidage</w:t>
            </w:r>
            <w:r>
              <w:rPr>
                <w:webHidden/>
              </w:rPr>
              <w:fldChar w:fldCharType="begin"/>
            </w:r>
            <w:r>
              <w:rPr>
                <w:webHidden/>
              </w:rPr>
              <w:instrText>PAGEREF _Toc506297381 \h</w:instrText>
            </w:r>
            <w:r>
              <w:rPr>
                <w:webHidden/>
              </w:rPr>
            </w:r>
            <w:r>
              <w:rPr>
                <w:webHidden/>
              </w:rPr>
              <w:fldChar w:fldCharType="separate"/>
            </w:r>
            <w:r>
              <w:rPr>
                <w:rStyle w:val="Sautdindex"/>
              </w:rPr>
              <w:tab/>
              <w:t>20</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82">
            <w:r>
              <w:rPr>
                <w:rStyle w:val="Sautdindex"/>
                <w:webHidden/>
                <w14:scene3d>
                  <w14:camera w14:prst="orthographicFront"/>
                  <w14:lightRig w14:rig="threePt" w14:dir="t">
                    <w14:rot w14:lat="0" w14:lon="0" w14:rev="0"/>
                  </w14:lightRig>
                </w14:scene3d>
              </w:rPr>
              <w:t>3.1.3</w:t>
            </w:r>
            <w:r>
              <w:rPr>
                <w:rStyle w:val="Sautdindex"/>
                <w:rFonts w:asciiTheme="minorHAnsi" w:eastAsiaTheme="minorEastAsia" w:hAnsiTheme="minorHAnsi" w:cstheme="minorBidi"/>
                <w:i w:val="0"/>
                <w:iCs w:val="0"/>
                <w:sz w:val="22"/>
                <w:szCs w:val="22"/>
              </w:rPr>
              <w:tab/>
            </w:r>
            <w:r>
              <w:rPr>
                <w:rStyle w:val="Sautdindex"/>
              </w:rPr>
              <w:t>STAGING brutes : contrôle niveau 1</w:t>
            </w:r>
            <w:r>
              <w:rPr>
                <w:webHidden/>
              </w:rPr>
              <w:fldChar w:fldCharType="begin"/>
            </w:r>
            <w:r>
              <w:rPr>
                <w:webHidden/>
              </w:rPr>
              <w:instrText>PAGEREF _Toc506297382 \h</w:instrText>
            </w:r>
            <w:r>
              <w:rPr>
                <w:webHidden/>
              </w:rPr>
            </w:r>
            <w:r>
              <w:rPr>
                <w:webHidden/>
              </w:rPr>
              <w:fldChar w:fldCharType="separate"/>
            </w:r>
            <w:r>
              <w:rPr>
                <w:rStyle w:val="Sautdindex"/>
              </w:rPr>
              <w:tab/>
              <w:t>20</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83">
            <w:r>
              <w:rPr>
                <w:rStyle w:val="Sautdindex"/>
                <w:webHidden/>
                <w14:scene3d>
                  <w14:camera w14:prst="orthographicFront"/>
                  <w14:lightRig w14:rig="threePt" w14:dir="t">
                    <w14:rot w14:lat="0" w14:lon="0" w14:rev="0"/>
                  </w14:lightRig>
                </w14:scene3d>
              </w:rPr>
              <w:t>3.1.4</w:t>
            </w:r>
            <w:r>
              <w:rPr>
                <w:rStyle w:val="Sautdindex"/>
                <w:rFonts w:asciiTheme="minorHAnsi" w:eastAsiaTheme="minorEastAsia" w:hAnsiTheme="minorHAnsi" w:cstheme="minorBidi"/>
                <w:i w:val="0"/>
                <w:iCs w:val="0"/>
                <w:sz w:val="22"/>
                <w:szCs w:val="22"/>
              </w:rPr>
              <w:tab/>
            </w:r>
            <w:r>
              <w:rPr>
                <w:rStyle w:val="Sautdindex"/>
              </w:rPr>
              <w:t>STAGING brutes : Chargement</w:t>
            </w:r>
            <w:r>
              <w:rPr>
                <w:webHidden/>
              </w:rPr>
              <w:fldChar w:fldCharType="begin"/>
            </w:r>
            <w:r>
              <w:rPr>
                <w:webHidden/>
              </w:rPr>
              <w:instrText>PAGEREF _Toc506297383 \h</w:instrText>
            </w:r>
            <w:r>
              <w:rPr>
                <w:webHidden/>
              </w:rPr>
            </w:r>
            <w:r>
              <w:rPr>
                <w:webHidden/>
              </w:rPr>
              <w:fldChar w:fldCharType="separate"/>
            </w:r>
            <w:r>
              <w:rPr>
                <w:rStyle w:val="Sautdindex"/>
              </w:rPr>
              <w:tab/>
              <w:t>21</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84">
            <w:r>
              <w:rPr>
                <w:rStyle w:val="Sautdindex"/>
                <w:webHidden/>
                <w14:scene3d>
                  <w14:camera w14:prst="orthographicFront"/>
                  <w14:lightRig w14:rig="threePt" w14:dir="t">
                    <w14:rot w14:lat="0" w14:lon="0" w14:rev="0"/>
                  </w14:lightRig>
                </w14:scene3d>
              </w:rPr>
              <w:t>3.1.5</w:t>
            </w:r>
            <w:r>
              <w:rPr>
                <w:rStyle w:val="Sautdindex"/>
                <w:rFonts w:asciiTheme="minorHAnsi" w:eastAsiaTheme="minorEastAsia" w:hAnsiTheme="minorHAnsi" w:cstheme="minorBidi"/>
                <w:i w:val="0"/>
                <w:iCs w:val="0"/>
                <w:sz w:val="22"/>
                <w:szCs w:val="22"/>
              </w:rPr>
              <w:tab/>
            </w:r>
            <w:r>
              <w:rPr>
                <w:rStyle w:val="Sautdindex"/>
              </w:rPr>
              <w:t>STAGING brutes : contrôle niveau 2</w:t>
            </w:r>
            <w:r>
              <w:rPr>
                <w:webHidden/>
              </w:rPr>
              <w:fldChar w:fldCharType="begin"/>
            </w:r>
            <w:r>
              <w:rPr>
                <w:webHidden/>
              </w:rPr>
              <w:instrText>PAGEREF _Toc506297384 \h</w:instrText>
            </w:r>
            <w:r>
              <w:rPr>
                <w:webHidden/>
              </w:rPr>
            </w:r>
            <w:r>
              <w:rPr>
                <w:webHidden/>
              </w:rPr>
              <w:fldChar w:fldCharType="separate"/>
            </w:r>
            <w:r>
              <w:rPr>
                <w:rStyle w:val="Sautdindex"/>
              </w:rPr>
              <w:tab/>
              <w:t>21</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85">
            <w:r>
              <w:rPr>
                <w:rStyle w:val="Sautdindex"/>
                <w:webHidden/>
                <w14:scene3d>
                  <w14:camera w14:prst="orthographicFront"/>
                  <w14:lightRig w14:rig="threePt" w14:dir="t">
                    <w14:rot w14:lat="0" w14:lon="0" w14:rev="0"/>
                  </w14:lightRig>
                </w14:scene3d>
              </w:rPr>
              <w:t>3.1.6</w:t>
            </w:r>
            <w:r>
              <w:rPr>
                <w:rStyle w:val="Sautdindex"/>
                <w:rFonts w:asciiTheme="minorHAnsi" w:eastAsiaTheme="minorEastAsia" w:hAnsiTheme="minorHAnsi" w:cstheme="minorBidi"/>
                <w:i w:val="0"/>
                <w:iCs w:val="0"/>
                <w:sz w:val="22"/>
                <w:szCs w:val="22"/>
              </w:rPr>
              <w:tab/>
            </w:r>
            <w:r>
              <w:rPr>
                <w:rStyle w:val="Sautdindex"/>
              </w:rPr>
              <w:t>STAGING brutes : contrôle niveau 3</w:t>
            </w:r>
            <w:r>
              <w:rPr>
                <w:webHidden/>
              </w:rPr>
              <w:fldChar w:fldCharType="begin"/>
            </w:r>
            <w:r>
              <w:rPr>
                <w:webHidden/>
              </w:rPr>
              <w:instrText>PAGEREF _Toc506297385 \h</w:instrText>
            </w:r>
            <w:r>
              <w:rPr>
                <w:webHidden/>
              </w:rPr>
            </w:r>
            <w:r>
              <w:rPr>
                <w:webHidden/>
              </w:rPr>
              <w:fldChar w:fldCharType="separate"/>
            </w:r>
            <w:r>
              <w:rPr>
                <w:rStyle w:val="Sautdindex"/>
              </w:rPr>
              <w:tab/>
              <w:t>22</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86">
            <w:r>
              <w:rPr>
                <w:rStyle w:val="Sautdindex"/>
                <w:webHidden/>
                <w14:scene3d>
                  <w14:camera w14:prst="orthographicFront"/>
                  <w14:lightRig w14:rig="threePt" w14:dir="t">
                    <w14:rot w14:lat="0" w14:lon="0" w14:rev="0"/>
                  </w14:lightRig>
                </w14:scene3d>
              </w:rPr>
              <w:t>3.1.7</w:t>
            </w:r>
            <w:r>
              <w:rPr>
                <w:rStyle w:val="Sautdindex"/>
                <w:rFonts w:asciiTheme="minorHAnsi" w:eastAsiaTheme="minorEastAsia" w:hAnsiTheme="minorHAnsi" w:cstheme="minorBidi"/>
                <w:i w:val="0"/>
                <w:iCs w:val="0"/>
                <w:sz w:val="22"/>
                <w:szCs w:val="22"/>
              </w:rPr>
              <w:tab/>
            </w:r>
            <w:r>
              <w:rPr>
                <w:rStyle w:val="Sautdindex"/>
              </w:rPr>
              <w:t>Contrôle des données des tables STAGING brut</w:t>
            </w:r>
            <w:r>
              <w:rPr>
                <w:webHidden/>
              </w:rPr>
              <w:fldChar w:fldCharType="begin"/>
            </w:r>
            <w:r>
              <w:rPr>
                <w:webHidden/>
              </w:rPr>
              <w:instrText>PAGEREF _Toc506297386 \h</w:instrText>
            </w:r>
            <w:r>
              <w:rPr>
                <w:webHidden/>
              </w:rPr>
            </w:r>
            <w:r>
              <w:rPr>
                <w:webHidden/>
              </w:rPr>
              <w:fldChar w:fldCharType="separate"/>
            </w:r>
            <w:r>
              <w:rPr>
                <w:rStyle w:val="Sautdindex"/>
              </w:rPr>
              <w:tab/>
              <w:t>22</w:t>
            </w:r>
            <w:r>
              <w:rPr>
                <w:webHidden/>
              </w:rPr>
              <w:fldChar w:fldCharType="end"/>
            </w:r>
          </w:hyperlink>
        </w:p>
        <w:p w:rsidR="006B25E0" w:rsidRDefault="00C23DB8">
          <w:pPr>
            <w:pStyle w:val="TM2"/>
            <w:tabs>
              <w:tab w:val="right" w:leader="dot" w:pos="9628"/>
            </w:tabs>
            <w:rPr>
              <w:rFonts w:asciiTheme="minorHAnsi" w:eastAsiaTheme="minorEastAsia" w:hAnsiTheme="minorHAnsi" w:cstheme="minorBidi"/>
              <w:smallCaps w:val="0"/>
              <w:sz w:val="22"/>
              <w:szCs w:val="22"/>
            </w:rPr>
          </w:pPr>
          <w:hyperlink w:anchor="_Toc506297387">
            <w:r>
              <w:rPr>
                <w:rStyle w:val="Sautdindex"/>
                <w:webHidden/>
              </w:rPr>
              <w:t>Phase 2 : Chargement des tables STAGING final</w:t>
            </w:r>
            <w:r>
              <w:rPr>
                <w:webHidden/>
              </w:rPr>
              <w:fldChar w:fldCharType="begin"/>
            </w:r>
            <w:r>
              <w:rPr>
                <w:webHidden/>
              </w:rPr>
              <w:instrText>PAGEREF _Toc506297387 \h</w:instrText>
            </w:r>
            <w:r>
              <w:rPr>
                <w:webHidden/>
              </w:rPr>
            </w:r>
            <w:r>
              <w:rPr>
                <w:webHidden/>
              </w:rPr>
              <w:fldChar w:fldCharType="separate"/>
            </w:r>
            <w:r>
              <w:rPr>
                <w:rStyle w:val="Sautdindex"/>
              </w:rPr>
              <w:tab/>
              <w:t>22</w:t>
            </w:r>
            <w:r>
              <w:rPr>
                <w:webHidden/>
              </w:rPr>
              <w:fldChar w:fldCharType="end"/>
            </w:r>
          </w:hyperlink>
        </w:p>
        <w:p w:rsidR="006B25E0" w:rsidRDefault="00C23DB8">
          <w:pPr>
            <w:pStyle w:val="TM2"/>
            <w:tabs>
              <w:tab w:val="left" w:pos="800"/>
              <w:tab w:val="right" w:leader="dot" w:pos="9628"/>
            </w:tabs>
            <w:rPr>
              <w:rFonts w:asciiTheme="minorHAnsi" w:eastAsiaTheme="minorEastAsia" w:hAnsiTheme="minorHAnsi" w:cstheme="minorBidi"/>
              <w:smallCaps w:val="0"/>
              <w:sz w:val="22"/>
              <w:szCs w:val="22"/>
            </w:rPr>
          </w:pPr>
          <w:hyperlink w:anchor="_Toc506297388">
            <w:r>
              <w:rPr>
                <w:rStyle w:val="Sautdindex"/>
                <w:webHidden/>
              </w:rPr>
              <w:t>11.</w:t>
            </w:r>
            <w:r>
              <w:rPr>
                <w:rStyle w:val="Sautdindex"/>
                <w:rFonts w:asciiTheme="minorHAnsi" w:eastAsiaTheme="minorEastAsia" w:hAnsiTheme="minorHAnsi" w:cstheme="minorBidi"/>
                <w:smallCaps w:val="0"/>
                <w:sz w:val="22"/>
                <w:szCs w:val="22"/>
              </w:rPr>
              <w:tab/>
            </w:r>
            <w:r>
              <w:rPr>
                <w:rStyle w:val="Sautdindex"/>
              </w:rPr>
              <w:t>Phase 4 : fin du job d’extraction des fichiers sources et archivage</w:t>
            </w:r>
            <w:r>
              <w:rPr>
                <w:webHidden/>
              </w:rPr>
              <w:fldChar w:fldCharType="begin"/>
            </w:r>
            <w:r>
              <w:rPr>
                <w:webHidden/>
              </w:rPr>
              <w:instrText>PAGEREF _Toc506297388 \h</w:instrText>
            </w:r>
            <w:r>
              <w:rPr>
                <w:webHidden/>
              </w:rPr>
            </w:r>
            <w:r>
              <w:rPr>
                <w:webHidden/>
              </w:rPr>
              <w:fldChar w:fldCharType="separate"/>
            </w:r>
            <w:r>
              <w:rPr>
                <w:rStyle w:val="Sautdindex"/>
              </w:rPr>
              <w:tab/>
              <w:t>23</w:t>
            </w:r>
            <w:r>
              <w:rPr>
                <w:webHidden/>
              </w:rPr>
              <w:fldChar w:fldCharType="end"/>
            </w:r>
          </w:hyperlink>
        </w:p>
        <w:p w:rsidR="006B25E0" w:rsidRDefault="00C23DB8">
          <w:pPr>
            <w:pStyle w:val="TM1"/>
            <w:rPr>
              <w:rFonts w:asciiTheme="minorHAnsi" w:eastAsiaTheme="minorEastAsia" w:hAnsiTheme="minorHAnsi" w:cstheme="minorBidi"/>
              <w:b w:val="0"/>
              <w:bCs w:val="0"/>
              <w:caps w:val="0"/>
              <w:sz w:val="22"/>
              <w:szCs w:val="22"/>
            </w:rPr>
          </w:pPr>
          <w:hyperlink w:anchor="_Toc506297389">
            <w:r>
              <w:rPr>
                <w:rStyle w:val="Sautdindex"/>
                <w:webHidden/>
                <w:highlight w:val="yellow"/>
              </w:rPr>
              <w:t>4</w:t>
            </w:r>
            <w:r>
              <w:rPr>
                <w:rStyle w:val="Sautdindex"/>
                <w:rFonts w:asciiTheme="minorHAnsi" w:eastAsiaTheme="minorEastAsia" w:hAnsiTheme="minorHAnsi" w:cstheme="minorBidi"/>
                <w:b w:val="0"/>
                <w:bCs w:val="0"/>
                <w:caps w:val="0"/>
                <w:sz w:val="22"/>
                <w:szCs w:val="22"/>
              </w:rPr>
              <w:tab/>
            </w:r>
            <w:r>
              <w:rPr>
                <w:rStyle w:val="Sautdindex"/>
                <w:highlight w:val="yellow"/>
              </w:rPr>
              <w:t>Traitements ODS</w:t>
            </w:r>
            <w:r>
              <w:rPr>
                <w:webHidden/>
              </w:rPr>
              <w:fldChar w:fldCharType="begin"/>
            </w:r>
            <w:r>
              <w:rPr>
                <w:webHidden/>
              </w:rPr>
              <w:instrText>PAGEREF _Toc506297389 \h</w:instrText>
            </w:r>
            <w:r>
              <w:rPr>
                <w:webHidden/>
              </w:rPr>
            </w:r>
            <w:r>
              <w:rPr>
                <w:webHidden/>
              </w:rPr>
              <w:fldChar w:fldCharType="separate"/>
            </w:r>
            <w:r>
              <w:rPr>
                <w:rStyle w:val="Sautdindex"/>
              </w:rPr>
              <w:tab/>
              <w:t>24</w:t>
            </w:r>
            <w:r>
              <w:rPr>
                <w:webHidden/>
              </w:rPr>
              <w:fldChar w:fldCharType="end"/>
            </w:r>
          </w:hyperlink>
        </w:p>
        <w:p w:rsidR="006B25E0" w:rsidRDefault="00C23DB8">
          <w:pPr>
            <w:pStyle w:val="TM2"/>
            <w:tabs>
              <w:tab w:val="left" w:pos="800"/>
              <w:tab w:val="right" w:leader="dot" w:pos="9628"/>
            </w:tabs>
            <w:rPr>
              <w:rFonts w:asciiTheme="minorHAnsi" w:eastAsiaTheme="minorEastAsia" w:hAnsiTheme="minorHAnsi" w:cstheme="minorBidi"/>
              <w:smallCaps w:val="0"/>
              <w:sz w:val="22"/>
              <w:szCs w:val="22"/>
            </w:rPr>
          </w:pPr>
          <w:hyperlink w:anchor="_Toc506297390">
            <w:r>
              <w:rPr>
                <w:rStyle w:val="Sautdindex"/>
                <w:webHidden/>
              </w:rPr>
              <w:t>12.</w:t>
            </w:r>
            <w:r>
              <w:rPr>
                <w:rStyle w:val="Sautdindex"/>
                <w:rFonts w:asciiTheme="minorHAnsi" w:eastAsiaTheme="minorEastAsia" w:hAnsiTheme="minorHAnsi" w:cstheme="minorBidi"/>
                <w:smallCaps w:val="0"/>
                <w:sz w:val="22"/>
                <w:szCs w:val="22"/>
              </w:rPr>
              <w:tab/>
            </w:r>
            <w:r>
              <w:rPr>
                <w:rStyle w:val="Sautdindex"/>
              </w:rPr>
              <w:t>Phase 1 : Démarrage du job de chargement de l’ODS</w:t>
            </w:r>
            <w:r>
              <w:rPr>
                <w:webHidden/>
              </w:rPr>
              <w:fldChar w:fldCharType="begin"/>
            </w:r>
            <w:r>
              <w:rPr>
                <w:webHidden/>
              </w:rPr>
              <w:instrText>PAGEREF _Toc506297390 \h</w:instrText>
            </w:r>
            <w:r>
              <w:rPr>
                <w:webHidden/>
              </w:rPr>
            </w:r>
            <w:r>
              <w:rPr>
                <w:webHidden/>
              </w:rPr>
              <w:fldChar w:fldCharType="separate"/>
            </w:r>
            <w:r>
              <w:rPr>
                <w:rStyle w:val="Sautdindex"/>
              </w:rPr>
              <w:tab/>
              <w:t>24</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91">
            <w:r>
              <w:rPr>
                <w:rStyle w:val="Sautdindex"/>
                <w:webHidden/>
                <w14:scene3d>
                  <w14:camera w14:prst="orthographicFront"/>
                  <w14:lightRig w14:rig="threePt" w14:dir="t">
                    <w14:rot w14:lat="0" w14:lon="0" w14:rev="0"/>
                  </w14:lightRig>
                </w14:scene3d>
              </w:rPr>
              <w:t>4.1.1</w:t>
            </w:r>
            <w:r>
              <w:rPr>
                <w:rStyle w:val="Sautdindex"/>
                <w:rFonts w:asciiTheme="minorHAnsi" w:eastAsiaTheme="minorEastAsia" w:hAnsiTheme="minorHAnsi" w:cstheme="minorBidi"/>
                <w:i w:val="0"/>
                <w:iCs w:val="0"/>
                <w:sz w:val="22"/>
                <w:szCs w:val="22"/>
              </w:rPr>
              <w:tab/>
            </w:r>
            <w:r>
              <w:rPr>
                <w:rStyle w:val="Sautdindex"/>
              </w:rPr>
              <w:t>Etape5 : Démarrage du job de chargement de ODS</w:t>
            </w:r>
            <w:r>
              <w:rPr>
                <w:webHidden/>
              </w:rPr>
              <w:fldChar w:fldCharType="begin"/>
            </w:r>
            <w:r>
              <w:rPr>
                <w:webHidden/>
              </w:rPr>
              <w:instrText>PAGEREF _Toc506297391 \h</w:instrText>
            </w:r>
            <w:r>
              <w:rPr>
                <w:webHidden/>
              </w:rPr>
            </w:r>
            <w:r>
              <w:rPr>
                <w:webHidden/>
              </w:rPr>
              <w:fldChar w:fldCharType="separate"/>
            </w:r>
            <w:r>
              <w:rPr>
                <w:rStyle w:val="Sautdindex"/>
              </w:rPr>
              <w:tab/>
              <w:t>24</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92">
            <w:r>
              <w:rPr>
                <w:rStyle w:val="Sautdindex"/>
                <w:webHidden/>
                <w14:scene3d>
                  <w14:camera w14:prst="orthographicFront"/>
                  <w14:lightRig w14:rig="threePt" w14:dir="t">
                    <w14:rot w14:lat="0" w14:lon="0" w14:rev="0"/>
                  </w14:lightRig>
                </w14:scene3d>
              </w:rPr>
              <w:t>4.1.2</w:t>
            </w:r>
            <w:r>
              <w:rPr>
                <w:rStyle w:val="Sautdindex"/>
                <w:rFonts w:asciiTheme="minorHAnsi" w:eastAsiaTheme="minorEastAsia" w:hAnsiTheme="minorHAnsi" w:cstheme="minorBidi"/>
                <w:i w:val="0"/>
                <w:iCs w:val="0"/>
                <w:sz w:val="22"/>
                <w:szCs w:val="22"/>
              </w:rPr>
              <w:tab/>
            </w:r>
            <w:r>
              <w:rPr>
                <w:rStyle w:val="Sautdindex"/>
              </w:rPr>
              <w:t>Etape6 : Chargement de ODS</w:t>
            </w:r>
            <w:r>
              <w:rPr>
                <w:webHidden/>
              </w:rPr>
              <w:fldChar w:fldCharType="begin"/>
            </w:r>
            <w:r>
              <w:rPr>
                <w:webHidden/>
              </w:rPr>
              <w:instrText>PAGEREF _Toc506297392 \h</w:instrText>
            </w:r>
            <w:r>
              <w:rPr>
                <w:webHidden/>
              </w:rPr>
            </w:r>
            <w:r>
              <w:rPr>
                <w:webHidden/>
              </w:rPr>
              <w:fldChar w:fldCharType="separate"/>
            </w:r>
            <w:r>
              <w:rPr>
                <w:rStyle w:val="Sautdindex"/>
              </w:rPr>
              <w:tab/>
              <w:t>24</w:t>
            </w:r>
            <w:r>
              <w:rPr>
                <w:webHidden/>
              </w:rPr>
              <w:fldChar w:fldCharType="end"/>
            </w:r>
          </w:hyperlink>
        </w:p>
        <w:p w:rsidR="006B25E0" w:rsidRDefault="00C23DB8">
          <w:pPr>
            <w:pStyle w:val="TM3"/>
            <w:tabs>
              <w:tab w:val="left" w:pos="1200"/>
              <w:tab w:val="right" w:leader="dot" w:pos="9628"/>
            </w:tabs>
            <w:rPr>
              <w:rFonts w:asciiTheme="minorHAnsi" w:eastAsiaTheme="minorEastAsia" w:hAnsiTheme="minorHAnsi" w:cstheme="minorBidi"/>
              <w:i w:val="0"/>
              <w:iCs w:val="0"/>
              <w:sz w:val="22"/>
              <w:szCs w:val="22"/>
            </w:rPr>
          </w:pPr>
          <w:hyperlink w:anchor="_Toc506297393">
            <w:r>
              <w:rPr>
                <w:rStyle w:val="Sautdindex"/>
                <w:webHidden/>
                <w14:scene3d>
                  <w14:camera w14:prst="orthographicFront"/>
                  <w14:lightRig w14:rig="threePt" w14:dir="t">
                    <w14:rot w14:lat="0" w14:lon="0" w14:rev="0"/>
                  </w14:lightRig>
                </w14:scene3d>
              </w:rPr>
              <w:t>4.1.3</w:t>
            </w:r>
            <w:r>
              <w:rPr>
                <w:rStyle w:val="Sautdindex"/>
                <w:rFonts w:asciiTheme="minorHAnsi" w:eastAsiaTheme="minorEastAsia" w:hAnsiTheme="minorHAnsi" w:cstheme="minorBidi"/>
                <w:i w:val="0"/>
                <w:iCs w:val="0"/>
                <w:sz w:val="22"/>
                <w:szCs w:val="22"/>
              </w:rPr>
              <w:tab/>
            </w:r>
            <w:r>
              <w:rPr>
                <w:rStyle w:val="Sautdindex"/>
              </w:rPr>
              <w:t>Etape6 : Mise à jour de la log</w:t>
            </w:r>
            <w:r>
              <w:rPr>
                <w:webHidden/>
              </w:rPr>
              <w:fldChar w:fldCharType="begin"/>
            </w:r>
            <w:r>
              <w:rPr>
                <w:webHidden/>
              </w:rPr>
              <w:instrText>PAGEREF _Toc506297393 \h</w:instrText>
            </w:r>
            <w:r>
              <w:rPr>
                <w:webHidden/>
              </w:rPr>
            </w:r>
            <w:r>
              <w:rPr>
                <w:webHidden/>
              </w:rPr>
              <w:fldChar w:fldCharType="separate"/>
            </w:r>
            <w:r>
              <w:rPr>
                <w:rStyle w:val="Sautdindex"/>
              </w:rPr>
              <w:tab/>
              <w:t>24</w:t>
            </w:r>
            <w:r>
              <w:rPr>
                <w:webHidden/>
              </w:rPr>
              <w:fldChar w:fldCharType="end"/>
            </w:r>
          </w:hyperlink>
        </w:p>
        <w:p w:rsidR="006B25E0" w:rsidRDefault="00C23DB8">
          <w:pPr>
            <w:pStyle w:val="TM1"/>
            <w:rPr>
              <w:rFonts w:asciiTheme="minorHAnsi" w:eastAsiaTheme="minorEastAsia" w:hAnsiTheme="minorHAnsi" w:cstheme="minorBidi"/>
              <w:b w:val="0"/>
              <w:bCs w:val="0"/>
              <w:caps w:val="0"/>
              <w:sz w:val="22"/>
              <w:szCs w:val="22"/>
            </w:rPr>
          </w:pPr>
          <w:hyperlink w:anchor="_Toc506297394">
            <w:r>
              <w:rPr>
                <w:rStyle w:val="Sautdindex"/>
                <w:webHidden/>
                <w:highlight w:val="yellow"/>
              </w:rPr>
              <w:t>5</w:t>
            </w:r>
            <w:r>
              <w:rPr>
                <w:rStyle w:val="Sautdindex"/>
                <w:rFonts w:asciiTheme="minorHAnsi" w:eastAsiaTheme="minorEastAsia" w:hAnsiTheme="minorHAnsi" w:cstheme="minorBidi"/>
                <w:b w:val="0"/>
                <w:bCs w:val="0"/>
                <w:caps w:val="0"/>
                <w:sz w:val="22"/>
                <w:szCs w:val="22"/>
              </w:rPr>
              <w:tab/>
            </w:r>
            <w:r>
              <w:rPr>
                <w:rStyle w:val="Sautdindex"/>
                <w:highlight w:val="yellow"/>
              </w:rPr>
              <w:t>Traitements DWH</w:t>
            </w:r>
            <w:r>
              <w:rPr>
                <w:webHidden/>
              </w:rPr>
              <w:fldChar w:fldCharType="begin"/>
            </w:r>
            <w:r>
              <w:rPr>
                <w:webHidden/>
              </w:rPr>
              <w:instrText>PAGEREF _Toc506297394 \h</w:instrText>
            </w:r>
            <w:r>
              <w:rPr>
                <w:webHidden/>
              </w:rPr>
            </w:r>
            <w:r>
              <w:rPr>
                <w:webHidden/>
              </w:rPr>
              <w:fldChar w:fldCharType="separate"/>
            </w:r>
            <w:r>
              <w:rPr>
                <w:rStyle w:val="Sautdindex"/>
              </w:rPr>
              <w:tab/>
              <w:t>25</w:t>
            </w:r>
            <w:r>
              <w:rPr>
                <w:webHidden/>
              </w:rPr>
              <w:fldChar w:fldCharType="end"/>
            </w:r>
          </w:hyperlink>
        </w:p>
        <w:p w:rsidR="006B25E0" w:rsidRDefault="00C23DB8">
          <w:pPr>
            <w:pStyle w:val="TM2"/>
            <w:tabs>
              <w:tab w:val="left" w:pos="800"/>
              <w:tab w:val="right" w:leader="dot" w:pos="9628"/>
            </w:tabs>
            <w:rPr>
              <w:rFonts w:asciiTheme="minorHAnsi" w:eastAsiaTheme="minorEastAsia" w:hAnsiTheme="minorHAnsi" w:cstheme="minorBidi"/>
              <w:smallCaps w:val="0"/>
              <w:sz w:val="22"/>
              <w:szCs w:val="22"/>
            </w:rPr>
          </w:pPr>
          <w:hyperlink w:anchor="_Toc506297395">
            <w:r>
              <w:rPr>
                <w:rStyle w:val="Sautdindex"/>
                <w:webHidden/>
              </w:rPr>
              <w:t>13.</w:t>
            </w:r>
            <w:r>
              <w:rPr>
                <w:rStyle w:val="Sautdindex"/>
                <w:rFonts w:asciiTheme="minorHAnsi" w:eastAsiaTheme="minorEastAsia" w:hAnsiTheme="minorHAnsi" w:cstheme="minorBidi"/>
                <w:smallCaps w:val="0"/>
                <w:sz w:val="22"/>
                <w:szCs w:val="22"/>
              </w:rPr>
              <w:tab/>
            </w:r>
            <w:r>
              <w:rPr>
                <w:rStyle w:val="Sautdindex"/>
              </w:rPr>
              <w:t>Phase 1 : Démarrage du job de chargement de DWH.</w:t>
            </w:r>
            <w:r>
              <w:rPr>
                <w:webHidden/>
              </w:rPr>
              <w:fldChar w:fldCharType="begin"/>
            </w:r>
            <w:r>
              <w:rPr>
                <w:webHidden/>
              </w:rPr>
              <w:instrText>PAGEREF _Toc506297395 \h</w:instrText>
            </w:r>
            <w:r>
              <w:rPr>
                <w:webHidden/>
              </w:rPr>
            </w:r>
            <w:r>
              <w:rPr>
                <w:webHidden/>
              </w:rPr>
              <w:fldChar w:fldCharType="separate"/>
            </w:r>
            <w:r>
              <w:rPr>
                <w:rStyle w:val="Sautdindex"/>
              </w:rPr>
              <w:tab/>
              <w:t>25</w:t>
            </w:r>
            <w:r>
              <w:rPr>
                <w:webHidden/>
              </w:rPr>
              <w:fldChar w:fldCharType="end"/>
            </w:r>
          </w:hyperlink>
        </w:p>
        <w:p w:rsidR="006B25E0" w:rsidRDefault="00C23DB8">
          <w:pPr>
            <w:pStyle w:val="TM1"/>
            <w:rPr>
              <w:rFonts w:asciiTheme="minorHAnsi" w:eastAsiaTheme="minorEastAsia" w:hAnsiTheme="minorHAnsi" w:cstheme="minorBidi"/>
              <w:b w:val="0"/>
              <w:bCs w:val="0"/>
              <w:caps w:val="0"/>
              <w:sz w:val="22"/>
              <w:szCs w:val="22"/>
            </w:rPr>
          </w:pPr>
          <w:hyperlink w:anchor="_Toc506297396">
            <w:r>
              <w:rPr>
                <w:rStyle w:val="Sautdindex"/>
                <w:webHidden/>
                <w:highlight w:val="yellow"/>
              </w:rPr>
              <w:t>6</w:t>
            </w:r>
            <w:r>
              <w:rPr>
                <w:rStyle w:val="Sautdindex"/>
                <w:rFonts w:asciiTheme="minorHAnsi" w:eastAsiaTheme="minorEastAsia" w:hAnsiTheme="minorHAnsi" w:cstheme="minorBidi"/>
                <w:b w:val="0"/>
                <w:bCs w:val="0"/>
                <w:caps w:val="0"/>
                <w:sz w:val="22"/>
                <w:szCs w:val="22"/>
              </w:rPr>
              <w:tab/>
            </w:r>
            <w:r>
              <w:rPr>
                <w:rStyle w:val="Sautdindex"/>
                <w:highlight w:val="yellow"/>
              </w:rPr>
              <w:t>Annexes usage des flags et commit</w:t>
            </w:r>
            <w:r>
              <w:rPr>
                <w:webHidden/>
              </w:rPr>
              <w:fldChar w:fldCharType="begin"/>
            </w:r>
            <w:r>
              <w:rPr>
                <w:webHidden/>
              </w:rPr>
              <w:instrText>PAGEREF _Toc506297396 \h</w:instrText>
            </w:r>
            <w:r>
              <w:rPr>
                <w:webHidden/>
              </w:rPr>
            </w:r>
            <w:r>
              <w:rPr>
                <w:webHidden/>
              </w:rPr>
              <w:fldChar w:fldCharType="separate"/>
            </w:r>
            <w:r>
              <w:rPr>
                <w:rStyle w:val="Sautdindex"/>
              </w:rPr>
              <w:tab/>
              <w:t>26</w:t>
            </w:r>
            <w:r>
              <w:rPr>
                <w:webHidden/>
              </w:rPr>
              <w:fldChar w:fldCharType="end"/>
            </w:r>
          </w:hyperlink>
        </w:p>
        <w:p w:rsidR="006B25E0" w:rsidRDefault="00C23DB8">
          <w:r>
            <w:fldChar w:fldCharType="end"/>
          </w:r>
        </w:p>
      </w:sdtContent>
    </w:sdt>
    <w:p w:rsidR="006B25E0" w:rsidRDefault="006B25E0">
      <w:pPr>
        <w:rPr>
          <w:i/>
          <w:iCs/>
          <w:color w:val="FF0000"/>
        </w:rPr>
      </w:pPr>
    </w:p>
    <w:p w:rsidR="006B25E0" w:rsidRDefault="00C23DB8">
      <w:pPr>
        <w:pStyle w:val="Titre1-memepage"/>
        <w:shd w:val="clear" w:color="auto" w:fill="8C8C8C"/>
        <w:rPr>
          <w:rStyle w:val="Accentuation"/>
          <w:rFonts w:asciiTheme="majorHAnsi" w:eastAsiaTheme="majorEastAsia" w:hAnsiTheme="majorHAnsi" w:cstheme="majorBidi"/>
          <w:bCs/>
          <w:caps/>
          <w:color w:val="2F5496" w:themeColor="accent1" w:themeShade="BF"/>
          <w:sz w:val="20"/>
          <w:szCs w:val="32"/>
        </w:rPr>
      </w:pPr>
      <w:bookmarkStart w:id="1" w:name="_Toc506297350"/>
      <w:bookmarkStart w:id="2" w:name="_Toc497492714"/>
      <w:r>
        <w:rPr>
          <w:rStyle w:val="Accentuation"/>
        </w:rPr>
        <w:t>Objet du document</w:t>
      </w:r>
      <w:bookmarkEnd w:id="1"/>
      <w:bookmarkEnd w:id="2"/>
    </w:p>
    <w:p w:rsidR="006B25E0" w:rsidRDefault="006B25E0"/>
    <w:p w:rsidR="006B25E0" w:rsidRDefault="00C23DB8">
      <w:r>
        <w:t>L’objet de ce document est de présenter la mise en place du Framework du projet BI XXXXXX qui permettra aux équipes projet la mutualisation et la réutilisation des jobs Talend afin d’accélérer les développements.</w:t>
      </w:r>
    </w:p>
    <w:p w:rsidR="006B25E0" w:rsidRDefault="006B25E0"/>
    <w:p w:rsidR="006B25E0" w:rsidRDefault="00C23DB8">
      <w:r>
        <w:t xml:space="preserve">Le Framework désigne un ensemble cohérent de composants, qui va servir à créer les fondations ainsi que les grandes lignes de l’application XXXXXX BI. </w:t>
      </w:r>
    </w:p>
    <w:p w:rsidR="006B25E0" w:rsidRDefault="006B25E0"/>
    <w:p w:rsidR="006B25E0" w:rsidRDefault="00C23DB8">
      <w:r>
        <w:t>Ce document compren</w:t>
      </w:r>
      <w:bookmarkStart w:id="3" w:name="_GoBack"/>
      <w:bookmarkEnd w:id="3"/>
      <w:r>
        <w:t>d les éléments suivants :</w:t>
      </w:r>
    </w:p>
    <w:p w:rsidR="006B25E0" w:rsidRDefault="006B25E0"/>
    <w:p w:rsidR="006B25E0" w:rsidRDefault="00C23DB8">
      <w:pPr>
        <w:pStyle w:val="Paragraphedeliste"/>
        <w:numPr>
          <w:ilvl w:val="0"/>
          <w:numId w:val="9"/>
        </w:numPr>
        <w:rPr>
          <w:b/>
          <w:u w:val="single"/>
        </w:rPr>
      </w:pPr>
      <w:r>
        <w:rPr>
          <w:b/>
          <w:u w:val="single"/>
        </w:rPr>
        <w:t>Traitements transverses</w:t>
      </w:r>
    </w:p>
    <w:p w:rsidR="006B25E0" w:rsidRDefault="00C23DB8">
      <w:r>
        <w:t xml:space="preserve">Cette partie est dédiée aux traitements standards qui ont donc été rationalisés en vue d'une utilisation "multiple" au travers de différents jobs. </w:t>
      </w:r>
    </w:p>
    <w:p w:rsidR="006B25E0" w:rsidRDefault="00C23DB8">
      <w:r>
        <w:t>Ainsi, les logs, la gestion des erreurs et le système d’archivage seront abordés dans cette partie.</w:t>
      </w:r>
    </w:p>
    <w:p w:rsidR="006B25E0" w:rsidRDefault="006B25E0"/>
    <w:p w:rsidR="006B25E0" w:rsidRDefault="00C23DB8">
      <w:pPr>
        <w:pStyle w:val="Paragraphedeliste"/>
        <w:numPr>
          <w:ilvl w:val="0"/>
          <w:numId w:val="9"/>
        </w:numPr>
      </w:pPr>
      <w:r>
        <w:rPr>
          <w:b/>
          <w:u w:val="single"/>
        </w:rPr>
        <w:t>Cinématique de l’application</w:t>
      </w:r>
    </w:p>
    <w:p w:rsidR="006B25E0" w:rsidRDefault="00C23DB8">
      <w:r>
        <w:t>Présentation globale du système, depuis le démarrage, de la chaîne d’exécution des traitements.</w:t>
      </w:r>
    </w:p>
    <w:p w:rsidR="006B25E0" w:rsidRDefault="00C23DB8">
      <w:r>
        <w:t>Il s'agira du "squelette" de l'application.</w:t>
      </w:r>
    </w:p>
    <w:p w:rsidR="006B25E0" w:rsidRDefault="006B25E0"/>
    <w:p w:rsidR="006B25E0" w:rsidRDefault="00C23DB8">
      <w:pPr>
        <w:pStyle w:val="Paragraphedeliste"/>
        <w:numPr>
          <w:ilvl w:val="0"/>
          <w:numId w:val="9"/>
        </w:numPr>
        <w:rPr>
          <w:b/>
          <w:u w:val="single"/>
        </w:rPr>
      </w:pPr>
      <w:r>
        <w:rPr>
          <w:b/>
          <w:u w:val="single"/>
        </w:rPr>
        <w:t>Traitements "STAGING"</w:t>
      </w:r>
    </w:p>
    <w:p w:rsidR="006B25E0" w:rsidRDefault="00C23DB8">
      <w:r>
        <w:t>Cette partie sera consacrée aux traitements à effectuer sur la zone contenant les tables de travail et de rejets.</w:t>
      </w:r>
    </w:p>
    <w:p w:rsidR="006B25E0" w:rsidRDefault="006B25E0"/>
    <w:p w:rsidR="006B25E0" w:rsidRDefault="00C23DB8">
      <w:pPr>
        <w:pStyle w:val="Paragraphedeliste"/>
        <w:numPr>
          <w:ilvl w:val="0"/>
          <w:numId w:val="9"/>
        </w:numPr>
        <w:rPr>
          <w:b/>
          <w:u w:val="single"/>
        </w:rPr>
      </w:pPr>
      <w:r>
        <w:rPr>
          <w:b/>
          <w:u w:val="single"/>
        </w:rPr>
        <w:t>Traitements ODS</w:t>
      </w:r>
    </w:p>
    <w:p w:rsidR="006B25E0" w:rsidRDefault="00C23DB8">
      <w:r>
        <w:t xml:space="preserve">Cette partie sera consacrée à l’alimentation des tables du modèle métier. </w:t>
      </w:r>
    </w:p>
    <w:p w:rsidR="006B25E0" w:rsidRDefault="006B25E0"/>
    <w:p w:rsidR="006B25E0" w:rsidRDefault="00C23DB8">
      <w:pPr>
        <w:pStyle w:val="Paragraphedeliste"/>
        <w:numPr>
          <w:ilvl w:val="0"/>
          <w:numId w:val="9"/>
        </w:numPr>
        <w:rPr>
          <w:b/>
          <w:u w:val="single"/>
        </w:rPr>
      </w:pPr>
      <w:r>
        <w:rPr>
          <w:b/>
          <w:u w:val="single"/>
        </w:rPr>
        <w:t>Traitements DWH</w:t>
      </w:r>
    </w:p>
    <w:p w:rsidR="006B25E0" w:rsidRDefault="00C23DB8">
      <w:r>
        <w:t xml:space="preserve">Cette partie sera consacrée à l'alimentation de l'espace final contenant les tables de dimensions et faits. </w:t>
      </w:r>
    </w:p>
    <w:p w:rsidR="006B25E0" w:rsidRDefault="006B25E0"/>
    <w:p w:rsidR="006B25E0" w:rsidRDefault="006B25E0"/>
    <w:p w:rsidR="006B25E0" w:rsidRDefault="006B25E0"/>
    <w:p w:rsidR="006B25E0" w:rsidRDefault="00C23DB8">
      <w:r>
        <w:br w:type="page"/>
      </w:r>
    </w:p>
    <w:p w:rsidR="006B25E0" w:rsidRDefault="00C23DB8">
      <w:pPr>
        <w:pStyle w:val="Titre1"/>
        <w:numPr>
          <w:ilvl w:val="0"/>
          <w:numId w:val="4"/>
        </w:numPr>
        <w:rPr>
          <w:lang w:val="fr-CA" w:eastAsia="fr-CA"/>
        </w:rPr>
      </w:pPr>
      <w:bookmarkStart w:id="4" w:name="_Toc506297351"/>
      <w:r>
        <w:rPr>
          <w:lang w:val="fr-CA" w:eastAsia="fr-CA"/>
        </w:rPr>
        <w:lastRenderedPageBreak/>
        <w:t>Traitements Transverses</w:t>
      </w:r>
      <w:bookmarkEnd w:id="4"/>
    </w:p>
    <w:p w:rsidR="006B25E0" w:rsidRDefault="00C23DB8">
      <w:pPr>
        <w:pStyle w:val="NormalWeb"/>
        <w:spacing w:before="280" w:after="280"/>
      </w:pPr>
      <w:r>
        <w:t>Le suivi et la surveillance au travers d'un système de log sont les premières des nécessités techniques de l’application.</w:t>
      </w:r>
    </w:p>
    <w:p w:rsidR="006B25E0" w:rsidRDefault="00C23DB8">
      <w:pPr>
        <w:pStyle w:val="NormalWeb"/>
        <w:spacing w:before="280" w:after="280"/>
      </w:pPr>
      <w:r>
        <w:t>Il s’agira donc de :</w:t>
      </w:r>
    </w:p>
    <w:p w:rsidR="006B25E0" w:rsidRDefault="00C23DB8">
      <w:pPr>
        <w:pStyle w:val="NormalWeb"/>
        <w:numPr>
          <w:ilvl w:val="0"/>
          <w:numId w:val="10"/>
        </w:numPr>
        <w:spacing w:before="280"/>
      </w:pPr>
      <w:r>
        <w:t>Tracer les différents opérations/traitements dans une base de données en vue de rapports et éventuellement alertes</w:t>
      </w:r>
    </w:p>
    <w:p w:rsidR="006B25E0" w:rsidRDefault="00C23DB8">
      <w:pPr>
        <w:pStyle w:val="NormalWeb"/>
        <w:numPr>
          <w:ilvl w:val="0"/>
          <w:numId w:val="10"/>
        </w:numPr>
        <w:spacing w:before="280" w:after="280"/>
      </w:pPr>
      <w:r>
        <w:t>Afficher l'information d'étapes dans la console d'exécution.</w:t>
      </w:r>
      <w:bookmarkStart w:id="5" w:name="_Toc503952780"/>
      <w:bookmarkStart w:id="6" w:name="_Toc503952186"/>
      <w:bookmarkStart w:id="7" w:name="_Toc503951592"/>
      <w:bookmarkStart w:id="8" w:name="_Toc503950998"/>
      <w:bookmarkStart w:id="9" w:name="_Toc503950404"/>
      <w:bookmarkStart w:id="10" w:name="_Toc503952778"/>
      <w:bookmarkStart w:id="11" w:name="_Toc503952184"/>
      <w:bookmarkStart w:id="12" w:name="_Toc503951590"/>
      <w:bookmarkStart w:id="13" w:name="_Toc503950996"/>
      <w:bookmarkStart w:id="14" w:name="_Toc503950402"/>
      <w:bookmarkStart w:id="15" w:name="_Toc503952777"/>
      <w:bookmarkStart w:id="16" w:name="_Toc503952183"/>
      <w:bookmarkStart w:id="17" w:name="_Toc503951589"/>
      <w:bookmarkStart w:id="18" w:name="_Toc503950995"/>
      <w:bookmarkStart w:id="19" w:name="_Toc503950401"/>
      <w:bookmarkStart w:id="20" w:name="_Toc503952776"/>
      <w:bookmarkStart w:id="21" w:name="_Toc503952182"/>
      <w:bookmarkStart w:id="22" w:name="_Toc503951588"/>
      <w:bookmarkStart w:id="23" w:name="_Toc503950994"/>
      <w:bookmarkStart w:id="24" w:name="_Toc503950400"/>
      <w:bookmarkStart w:id="25" w:name="_Toc503952775"/>
      <w:bookmarkStart w:id="26" w:name="_Toc503952181"/>
      <w:bookmarkStart w:id="27" w:name="_Toc503951587"/>
      <w:bookmarkStart w:id="28" w:name="_Toc503950993"/>
      <w:bookmarkStart w:id="29" w:name="_Toc503950399"/>
      <w:bookmarkStart w:id="30" w:name="_Toc503952774"/>
      <w:bookmarkStart w:id="31" w:name="_Toc503952180"/>
      <w:bookmarkStart w:id="32" w:name="_Toc503951586"/>
      <w:bookmarkStart w:id="33" w:name="_Toc503950992"/>
      <w:bookmarkStart w:id="34" w:name="_Toc503950398"/>
      <w:bookmarkStart w:id="35" w:name="_Toc503952772"/>
      <w:bookmarkStart w:id="36" w:name="_Toc503952178"/>
      <w:bookmarkStart w:id="37" w:name="_Toc503951584"/>
      <w:bookmarkStart w:id="38" w:name="_Toc503950990"/>
      <w:bookmarkStart w:id="39" w:name="_Toc503950396"/>
      <w:bookmarkStart w:id="40" w:name="_Toc503952771"/>
      <w:bookmarkStart w:id="41" w:name="_Toc503952177"/>
      <w:bookmarkStart w:id="42" w:name="_Toc503951583"/>
      <w:bookmarkStart w:id="43" w:name="_Toc503950989"/>
      <w:bookmarkStart w:id="44" w:name="_Toc503950395"/>
      <w:bookmarkStart w:id="45" w:name="_Toc503952770"/>
      <w:bookmarkStart w:id="46" w:name="_Toc503952176"/>
      <w:bookmarkStart w:id="47" w:name="_Toc503951582"/>
      <w:bookmarkStart w:id="48" w:name="_Toc503950988"/>
      <w:bookmarkStart w:id="49" w:name="_Toc503950394"/>
      <w:bookmarkStart w:id="50" w:name="_Toc503952769"/>
      <w:bookmarkStart w:id="51" w:name="_Toc503952175"/>
      <w:bookmarkStart w:id="52" w:name="_Toc503951581"/>
      <w:bookmarkStart w:id="53" w:name="_Toc503950987"/>
      <w:bookmarkStart w:id="54" w:name="_Toc503950393"/>
      <w:bookmarkStart w:id="55" w:name="_Toc503952768"/>
      <w:bookmarkStart w:id="56" w:name="_Toc503952174"/>
      <w:bookmarkStart w:id="57" w:name="_Toc503951580"/>
      <w:bookmarkStart w:id="58" w:name="_Toc503950986"/>
      <w:bookmarkStart w:id="59" w:name="_Toc503950392"/>
      <w:bookmarkStart w:id="60" w:name="_Toc503952766"/>
      <w:bookmarkStart w:id="61" w:name="_Toc503952172"/>
      <w:bookmarkStart w:id="62" w:name="_Toc503951578"/>
      <w:bookmarkStart w:id="63" w:name="_Toc503950984"/>
      <w:bookmarkStart w:id="64" w:name="_Toc503950390"/>
      <w:bookmarkStart w:id="65" w:name="_Toc503952765"/>
      <w:bookmarkStart w:id="66" w:name="_Toc503952171"/>
      <w:bookmarkStart w:id="67" w:name="_Toc503951577"/>
      <w:bookmarkStart w:id="68" w:name="_Toc503950983"/>
      <w:bookmarkStart w:id="69" w:name="_Toc503950389"/>
      <w:bookmarkStart w:id="70" w:name="_Toc503952764"/>
      <w:bookmarkStart w:id="71" w:name="_Toc503952170"/>
      <w:bookmarkStart w:id="72" w:name="_Toc503951576"/>
      <w:bookmarkStart w:id="73" w:name="_Toc503950982"/>
      <w:bookmarkStart w:id="74" w:name="_Toc503950388"/>
      <w:bookmarkStart w:id="75" w:name="_Toc503952763"/>
      <w:bookmarkStart w:id="76" w:name="_Toc503952169"/>
      <w:bookmarkStart w:id="77" w:name="_Toc503951575"/>
      <w:bookmarkStart w:id="78" w:name="_Toc503950981"/>
      <w:bookmarkStart w:id="79" w:name="_Toc503950387"/>
      <w:bookmarkStart w:id="80" w:name="_Toc503952762"/>
      <w:bookmarkStart w:id="81" w:name="_Toc503952168"/>
      <w:bookmarkStart w:id="82" w:name="_Toc503951574"/>
      <w:bookmarkStart w:id="83" w:name="_Toc503950980"/>
      <w:bookmarkStart w:id="84" w:name="_Toc503950386"/>
      <w:bookmarkStart w:id="85" w:name="_Toc503952760"/>
      <w:bookmarkStart w:id="86" w:name="_Toc503952166"/>
      <w:bookmarkStart w:id="87" w:name="_Toc503951572"/>
      <w:bookmarkStart w:id="88" w:name="_Toc503950978"/>
      <w:bookmarkStart w:id="89" w:name="_Toc503950384"/>
      <w:bookmarkStart w:id="90" w:name="_Toc503952759"/>
      <w:bookmarkStart w:id="91" w:name="_Toc503952165"/>
      <w:bookmarkStart w:id="92" w:name="_Toc503951571"/>
      <w:bookmarkStart w:id="93" w:name="_Toc503950977"/>
      <w:bookmarkStart w:id="94" w:name="_Toc503950383"/>
      <w:bookmarkStart w:id="95" w:name="_Toc503952758"/>
      <w:bookmarkStart w:id="96" w:name="_Toc503952164"/>
      <w:bookmarkStart w:id="97" w:name="_Toc503951570"/>
      <w:bookmarkStart w:id="98" w:name="_Toc503950976"/>
      <w:bookmarkStart w:id="99" w:name="_Toc503950382"/>
      <w:bookmarkStart w:id="100" w:name="_Toc503952757"/>
      <w:bookmarkStart w:id="101" w:name="_Toc503952163"/>
      <w:bookmarkStart w:id="102" w:name="_Toc503951569"/>
      <w:bookmarkStart w:id="103" w:name="_Toc503950975"/>
      <w:bookmarkStart w:id="104" w:name="_Toc503950381"/>
      <w:bookmarkStart w:id="105" w:name="_Toc503952756"/>
      <w:bookmarkStart w:id="106" w:name="_Toc503952162"/>
      <w:bookmarkStart w:id="107" w:name="_Toc503951568"/>
      <w:bookmarkStart w:id="108" w:name="_Toc503950974"/>
      <w:bookmarkStart w:id="109" w:name="_Toc503950380"/>
      <w:bookmarkStart w:id="110" w:name="_Toc503952754"/>
      <w:bookmarkStart w:id="111" w:name="_Toc503952160"/>
      <w:bookmarkStart w:id="112" w:name="_Toc503951566"/>
      <w:bookmarkStart w:id="113" w:name="_Toc503950972"/>
      <w:bookmarkStart w:id="114" w:name="_Toc503950378"/>
      <w:bookmarkStart w:id="115" w:name="_Toc503952753"/>
      <w:bookmarkStart w:id="116" w:name="_Toc503952159"/>
      <w:bookmarkStart w:id="117" w:name="_Toc503951565"/>
      <w:bookmarkStart w:id="118" w:name="_Toc503950971"/>
      <w:bookmarkStart w:id="119" w:name="_Toc503950377"/>
      <w:bookmarkStart w:id="120" w:name="_Toc503952752"/>
      <w:bookmarkStart w:id="121" w:name="_Toc503952158"/>
      <w:bookmarkStart w:id="122" w:name="_Toc503951564"/>
      <w:bookmarkStart w:id="123" w:name="_Toc503950970"/>
      <w:bookmarkStart w:id="124" w:name="_Toc503950376"/>
      <w:bookmarkStart w:id="125" w:name="_Toc503952751"/>
      <w:bookmarkStart w:id="126" w:name="_Toc503952157"/>
      <w:bookmarkStart w:id="127" w:name="_Toc503951563"/>
      <w:bookmarkStart w:id="128" w:name="_Toc503950969"/>
      <w:bookmarkStart w:id="129" w:name="_Toc503950375"/>
      <w:bookmarkStart w:id="130" w:name="_Toc503952750"/>
      <w:bookmarkStart w:id="131" w:name="_Toc503952156"/>
      <w:bookmarkStart w:id="132" w:name="_Toc503951562"/>
      <w:bookmarkStart w:id="133" w:name="_Toc503950968"/>
      <w:bookmarkStart w:id="134" w:name="_Toc503950374"/>
      <w:bookmarkStart w:id="135" w:name="_Toc503952749"/>
      <w:bookmarkStart w:id="136" w:name="_Toc503952155"/>
      <w:bookmarkStart w:id="137" w:name="_Toc503951561"/>
      <w:bookmarkStart w:id="138" w:name="_Toc503950967"/>
      <w:bookmarkStart w:id="139" w:name="_Toc503950373"/>
      <w:bookmarkStart w:id="140" w:name="_Toc503952748"/>
      <w:bookmarkStart w:id="141" w:name="_Toc503952154"/>
      <w:bookmarkStart w:id="142" w:name="_Toc503951560"/>
      <w:bookmarkStart w:id="143" w:name="_Toc503950966"/>
      <w:bookmarkStart w:id="144" w:name="_Toc503950372"/>
      <w:bookmarkStart w:id="145" w:name="_Toc503952747"/>
      <w:bookmarkStart w:id="146" w:name="_Toc503952153"/>
      <w:bookmarkStart w:id="147" w:name="_Toc503951559"/>
      <w:bookmarkStart w:id="148" w:name="_Toc503950965"/>
      <w:bookmarkStart w:id="149" w:name="_Toc503950371"/>
      <w:bookmarkStart w:id="150" w:name="_Toc503952745"/>
      <w:bookmarkStart w:id="151" w:name="_Toc503952151"/>
      <w:bookmarkStart w:id="152" w:name="_Toc503951557"/>
      <w:bookmarkStart w:id="153" w:name="_Toc503950963"/>
      <w:bookmarkStart w:id="154" w:name="_Toc503950369"/>
      <w:bookmarkStart w:id="155" w:name="_Toc503952744"/>
      <w:bookmarkStart w:id="156" w:name="_Toc503952150"/>
      <w:bookmarkStart w:id="157" w:name="_Toc503951556"/>
      <w:bookmarkStart w:id="158" w:name="_Toc503950962"/>
      <w:bookmarkStart w:id="159" w:name="_Toc503950368"/>
      <w:bookmarkStart w:id="160" w:name="_Toc503952743"/>
      <w:bookmarkStart w:id="161" w:name="_Toc503952149"/>
      <w:bookmarkStart w:id="162" w:name="_Toc503951555"/>
      <w:bookmarkStart w:id="163" w:name="_Toc503950961"/>
      <w:bookmarkStart w:id="164" w:name="_Toc503950367"/>
      <w:bookmarkStart w:id="165" w:name="_Toc503952741"/>
      <w:bookmarkStart w:id="166" w:name="_Toc503952147"/>
      <w:bookmarkStart w:id="167" w:name="_Toc503951553"/>
      <w:bookmarkStart w:id="168" w:name="_Toc503950959"/>
      <w:bookmarkStart w:id="169" w:name="_Toc503950365"/>
      <w:bookmarkStart w:id="170" w:name="_Toc503952740"/>
      <w:bookmarkStart w:id="171" w:name="_Toc503952146"/>
      <w:bookmarkStart w:id="172" w:name="_Toc503951552"/>
      <w:bookmarkStart w:id="173" w:name="_Toc503950958"/>
      <w:bookmarkStart w:id="174" w:name="_Toc503950364"/>
      <w:bookmarkStart w:id="175" w:name="_Toc503952739"/>
      <w:bookmarkStart w:id="176" w:name="_Toc503952145"/>
      <w:bookmarkStart w:id="177" w:name="_Toc503951551"/>
      <w:bookmarkStart w:id="178" w:name="_Toc503950957"/>
      <w:bookmarkStart w:id="179" w:name="_Toc503950363"/>
      <w:bookmarkStart w:id="180" w:name="_Toc503952738"/>
      <w:bookmarkStart w:id="181" w:name="_Toc503952144"/>
      <w:bookmarkStart w:id="182" w:name="_Toc503951550"/>
      <w:bookmarkStart w:id="183" w:name="_Toc503950956"/>
      <w:bookmarkStart w:id="184" w:name="_Toc503950362"/>
      <w:bookmarkStart w:id="185" w:name="_Toc503952737"/>
      <w:bookmarkStart w:id="186" w:name="_Toc503952143"/>
      <w:bookmarkStart w:id="187" w:name="_Toc503951549"/>
      <w:bookmarkStart w:id="188" w:name="_Toc503950955"/>
      <w:bookmarkStart w:id="189" w:name="_Toc503950361"/>
      <w:bookmarkStart w:id="190" w:name="_Toc503952736"/>
      <w:bookmarkStart w:id="191" w:name="_Toc503952142"/>
      <w:bookmarkStart w:id="192" w:name="_Toc503951548"/>
      <w:bookmarkStart w:id="193" w:name="_Toc503950954"/>
      <w:bookmarkStart w:id="194" w:name="_Toc503950360"/>
      <w:bookmarkStart w:id="195" w:name="_Toc503952735"/>
      <w:bookmarkStart w:id="196" w:name="_Toc503952141"/>
      <w:bookmarkStart w:id="197" w:name="_Toc503951547"/>
      <w:bookmarkStart w:id="198" w:name="_Toc503950953"/>
      <w:bookmarkStart w:id="199" w:name="_Toc503950359"/>
      <w:bookmarkStart w:id="200" w:name="_Toc503952734"/>
      <w:bookmarkStart w:id="201" w:name="_Toc503952140"/>
      <w:bookmarkStart w:id="202" w:name="_Toc503951546"/>
      <w:bookmarkStart w:id="203" w:name="_Toc503950952"/>
      <w:bookmarkStart w:id="204" w:name="_Toc503950358"/>
      <w:bookmarkStart w:id="205" w:name="_Toc503952733"/>
      <w:bookmarkStart w:id="206" w:name="_Toc503952139"/>
      <w:bookmarkStart w:id="207" w:name="_Toc503951545"/>
      <w:bookmarkStart w:id="208" w:name="_Toc503950951"/>
      <w:bookmarkStart w:id="209" w:name="_Toc503950357"/>
      <w:bookmarkStart w:id="210" w:name="_Toc503952732"/>
      <w:bookmarkStart w:id="211" w:name="_Toc503952138"/>
      <w:bookmarkStart w:id="212" w:name="_Toc503951544"/>
      <w:bookmarkStart w:id="213" w:name="_Toc503950950"/>
      <w:bookmarkStart w:id="214" w:name="_Toc503950356"/>
      <w:bookmarkStart w:id="215" w:name="_Toc503952731"/>
      <w:bookmarkStart w:id="216" w:name="_Toc503952137"/>
      <w:bookmarkStart w:id="217" w:name="_Toc503951543"/>
      <w:bookmarkStart w:id="218" w:name="_Toc503950949"/>
      <w:bookmarkStart w:id="219" w:name="_Toc503950355"/>
      <w:bookmarkStart w:id="220" w:name="_Toc503952729"/>
      <w:bookmarkStart w:id="221" w:name="_Toc503952135"/>
      <w:bookmarkStart w:id="222" w:name="_Toc503951541"/>
      <w:bookmarkStart w:id="223" w:name="_Toc503950947"/>
      <w:bookmarkStart w:id="224" w:name="_Toc503950353"/>
      <w:bookmarkStart w:id="225" w:name="_Toc503952728"/>
      <w:bookmarkStart w:id="226" w:name="_Toc503952134"/>
      <w:bookmarkStart w:id="227" w:name="_Toc503951540"/>
      <w:bookmarkStart w:id="228" w:name="_Toc503950946"/>
      <w:bookmarkStart w:id="229" w:name="_Toc503950352"/>
      <w:bookmarkStart w:id="230" w:name="_Toc503952727"/>
      <w:bookmarkStart w:id="231" w:name="_Toc503952133"/>
      <w:bookmarkStart w:id="232" w:name="_Toc503951539"/>
      <w:bookmarkStart w:id="233" w:name="_Toc503950945"/>
      <w:bookmarkStart w:id="234" w:name="_Toc503950351"/>
      <w:bookmarkStart w:id="235" w:name="_Toc503952726"/>
      <w:bookmarkStart w:id="236" w:name="_Toc503952132"/>
      <w:bookmarkStart w:id="237" w:name="_Toc503951538"/>
      <w:bookmarkStart w:id="238" w:name="_Toc503950944"/>
      <w:bookmarkStart w:id="239" w:name="_Toc503950350"/>
      <w:bookmarkStart w:id="240" w:name="_Toc503952725"/>
      <w:bookmarkStart w:id="241" w:name="_Toc503952131"/>
      <w:bookmarkStart w:id="242" w:name="_Toc503951537"/>
      <w:bookmarkStart w:id="243" w:name="_Toc503950943"/>
      <w:bookmarkStart w:id="244" w:name="_Toc503950349"/>
      <w:bookmarkStart w:id="245" w:name="_Toc503952724"/>
      <w:bookmarkStart w:id="246" w:name="_Toc503952130"/>
      <w:bookmarkStart w:id="247" w:name="_Toc503951536"/>
      <w:bookmarkStart w:id="248" w:name="_Toc503950942"/>
      <w:bookmarkStart w:id="249" w:name="_Toc503950348"/>
      <w:bookmarkStart w:id="250" w:name="_Toc503952723"/>
      <w:bookmarkStart w:id="251" w:name="_Toc503952129"/>
      <w:bookmarkStart w:id="252" w:name="_Toc503951535"/>
      <w:bookmarkStart w:id="253" w:name="_Toc503950941"/>
      <w:bookmarkStart w:id="254" w:name="_Toc503950347"/>
      <w:bookmarkStart w:id="255" w:name="_Toc503952722"/>
      <w:bookmarkStart w:id="256" w:name="_Toc503952128"/>
      <w:bookmarkStart w:id="257" w:name="_Toc503951534"/>
      <w:bookmarkStart w:id="258" w:name="_Toc503950940"/>
      <w:bookmarkStart w:id="259" w:name="_Toc503950346"/>
      <w:bookmarkStart w:id="260" w:name="_Toc503952721"/>
      <w:bookmarkStart w:id="261" w:name="_Toc503952127"/>
      <w:bookmarkStart w:id="262" w:name="_Toc503951533"/>
      <w:bookmarkStart w:id="263" w:name="_Toc503950939"/>
      <w:bookmarkStart w:id="264" w:name="_Toc503950345"/>
      <w:bookmarkStart w:id="265" w:name="_Toc503952720"/>
      <w:bookmarkStart w:id="266" w:name="_Toc503952126"/>
      <w:bookmarkStart w:id="267" w:name="_Toc503951532"/>
      <w:bookmarkStart w:id="268" w:name="_Toc503950938"/>
      <w:bookmarkStart w:id="269" w:name="_Toc503950344"/>
      <w:bookmarkStart w:id="270" w:name="_Toc503952719"/>
      <w:bookmarkStart w:id="271" w:name="_Toc503952125"/>
      <w:bookmarkStart w:id="272" w:name="_Toc503951531"/>
      <w:bookmarkStart w:id="273" w:name="_Toc503950937"/>
      <w:bookmarkStart w:id="274" w:name="_Toc503950343"/>
      <w:bookmarkStart w:id="275" w:name="_Toc503952718"/>
      <w:bookmarkStart w:id="276" w:name="_Toc503952124"/>
      <w:bookmarkStart w:id="277" w:name="_Toc503951530"/>
      <w:bookmarkStart w:id="278" w:name="_Toc503950936"/>
      <w:bookmarkStart w:id="279" w:name="_Toc503950342"/>
      <w:bookmarkStart w:id="280" w:name="_Toc503952717"/>
      <w:bookmarkStart w:id="281" w:name="_Toc503952123"/>
      <w:bookmarkStart w:id="282" w:name="_Toc503951529"/>
      <w:bookmarkStart w:id="283" w:name="_Toc503950935"/>
      <w:bookmarkStart w:id="284" w:name="_Toc503950341"/>
      <w:bookmarkStart w:id="285" w:name="_Toc503952716"/>
      <w:bookmarkStart w:id="286" w:name="_Toc503952122"/>
      <w:bookmarkStart w:id="287" w:name="_Toc503951528"/>
      <w:bookmarkStart w:id="288" w:name="_Toc503950934"/>
      <w:bookmarkStart w:id="289" w:name="_Toc503950340"/>
      <w:bookmarkStart w:id="290" w:name="_Toc503952715"/>
      <w:bookmarkStart w:id="291" w:name="_Toc503952121"/>
      <w:bookmarkStart w:id="292" w:name="_Toc503951527"/>
      <w:bookmarkStart w:id="293" w:name="_Toc503950933"/>
      <w:bookmarkStart w:id="294" w:name="_Toc503950339"/>
      <w:bookmarkStart w:id="295" w:name="_Toc503952714"/>
      <w:bookmarkStart w:id="296" w:name="_Toc503952120"/>
      <w:bookmarkStart w:id="297" w:name="_Toc503951526"/>
      <w:bookmarkStart w:id="298" w:name="_Toc503950932"/>
      <w:bookmarkStart w:id="299" w:name="_Toc503950338"/>
      <w:bookmarkStart w:id="300" w:name="_Toc503952713"/>
      <w:bookmarkStart w:id="301" w:name="_Toc503952119"/>
      <w:bookmarkStart w:id="302" w:name="_Toc503951525"/>
      <w:bookmarkStart w:id="303" w:name="_Toc503950931"/>
      <w:bookmarkStart w:id="304" w:name="_Toc503950337"/>
      <w:bookmarkStart w:id="305" w:name="_Toc503952712"/>
      <w:bookmarkStart w:id="306" w:name="_Toc503952118"/>
      <w:bookmarkStart w:id="307" w:name="_Toc503951524"/>
      <w:bookmarkStart w:id="308" w:name="_Toc503950930"/>
      <w:bookmarkStart w:id="309" w:name="_Toc503950336"/>
      <w:bookmarkStart w:id="310" w:name="_Toc503952711"/>
      <w:bookmarkStart w:id="311" w:name="_Toc503952117"/>
      <w:bookmarkStart w:id="312" w:name="_Toc503951523"/>
      <w:bookmarkStart w:id="313" w:name="_Toc503950929"/>
      <w:bookmarkStart w:id="314" w:name="_Toc503950335"/>
      <w:bookmarkStart w:id="315" w:name="_Toc503952709"/>
      <w:bookmarkStart w:id="316" w:name="_Toc503952115"/>
      <w:bookmarkStart w:id="317" w:name="_Toc503951521"/>
      <w:bookmarkStart w:id="318" w:name="_Toc503950927"/>
      <w:bookmarkStart w:id="319" w:name="_Toc503950333"/>
      <w:bookmarkStart w:id="320" w:name="_Toc503952708"/>
      <w:bookmarkStart w:id="321" w:name="_Toc503952114"/>
      <w:bookmarkStart w:id="322" w:name="_Toc503951520"/>
      <w:bookmarkStart w:id="323" w:name="_Toc503950926"/>
      <w:bookmarkStart w:id="324" w:name="_Toc503950332"/>
      <w:bookmarkStart w:id="325" w:name="_Toc503952707"/>
      <w:bookmarkStart w:id="326" w:name="_Toc503952113"/>
      <w:bookmarkStart w:id="327" w:name="_Toc503951519"/>
      <w:bookmarkStart w:id="328" w:name="_Toc503950925"/>
      <w:bookmarkStart w:id="329" w:name="_Toc503950331"/>
      <w:bookmarkStart w:id="330" w:name="_Toc503952706"/>
      <w:bookmarkStart w:id="331" w:name="_Toc503952112"/>
      <w:bookmarkStart w:id="332" w:name="_Toc503951518"/>
      <w:bookmarkStart w:id="333" w:name="_Toc503950924"/>
      <w:bookmarkStart w:id="334" w:name="_Toc503950330"/>
      <w:bookmarkStart w:id="335" w:name="_Toc503952705"/>
      <w:bookmarkStart w:id="336" w:name="_Toc503952111"/>
      <w:bookmarkStart w:id="337" w:name="_Toc503951517"/>
      <w:bookmarkStart w:id="338" w:name="_Toc503950923"/>
      <w:bookmarkStart w:id="339" w:name="_Toc503950329"/>
      <w:bookmarkStart w:id="340" w:name="_Toc503952703"/>
      <w:bookmarkStart w:id="341" w:name="_Toc503952109"/>
      <w:bookmarkStart w:id="342" w:name="_Toc503951515"/>
      <w:bookmarkStart w:id="343" w:name="_Toc503950921"/>
      <w:bookmarkStart w:id="344" w:name="_Toc503950327"/>
      <w:bookmarkStart w:id="345" w:name="_Toc503952702"/>
      <w:bookmarkStart w:id="346" w:name="_Toc503952108"/>
      <w:bookmarkStart w:id="347" w:name="_Toc503951514"/>
      <w:bookmarkStart w:id="348" w:name="_Toc503950920"/>
      <w:bookmarkStart w:id="349" w:name="_Toc503950326"/>
      <w:bookmarkStart w:id="350" w:name="_Toc503952701"/>
      <w:bookmarkStart w:id="351" w:name="_Toc503952107"/>
      <w:bookmarkStart w:id="352" w:name="_Toc503951513"/>
      <w:bookmarkStart w:id="353" w:name="_Toc503950919"/>
      <w:bookmarkStart w:id="354" w:name="_Toc503950325"/>
      <w:bookmarkStart w:id="355" w:name="_Toc503952700"/>
      <w:bookmarkStart w:id="356" w:name="_Toc503952106"/>
      <w:bookmarkStart w:id="357" w:name="_Toc503951512"/>
      <w:bookmarkStart w:id="358" w:name="_Toc503950918"/>
      <w:bookmarkStart w:id="359" w:name="_Toc503950324"/>
      <w:bookmarkStart w:id="360" w:name="_Toc503952699"/>
      <w:bookmarkStart w:id="361" w:name="_Toc503952105"/>
      <w:bookmarkStart w:id="362" w:name="_Toc503951511"/>
      <w:bookmarkStart w:id="363" w:name="_Toc503950917"/>
      <w:bookmarkStart w:id="364" w:name="_Toc503950323"/>
      <w:bookmarkStart w:id="365" w:name="_Toc503952697"/>
      <w:bookmarkStart w:id="366" w:name="_Toc503952103"/>
      <w:bookmarkStart w:id="367" w:name="_Toc503951509"/>
      <w:bookmarkStart w:id="368" w:name="_Toc503950915"/>
      <w:bookmarkStart w:id="369" w:name="_Toc503950321"/>
      <w:bookmarkStart w:id="370" w:name="_Toc503952696"/>
      <w:bookmarkStart w:id="371" w:name="_Toc503952102"/>
      <w:bookmarkStart w:id="372" w:name="_Toc503951508"/>
      <w:bookmarkStart w:id="373" w:name="_Toc503950914"/>
      <w:bookmarkStart w:id="374" w:name="_Toc503950320"/>
      <w:bookmarkStart w:id="375" w:name="_Toc503952695"/>
      <w:bookmarkStart w:id="376" w:name="_Toc503952101"/>
      <w:bookmarkStart w:id="377" w:name="_Toc503951507"/>
      <w:bookmarkStart w:id="378" w:name="_Toc503950913"/>
      <w:bookmarkStart w:id="379" w:name="_Toc503950319"/>
      <w:bookmarkStart w:id="380" w:name="_Toc503952694"/>
      <w:bookmarkStart w:id="381" w:name="_Toc503952100"/>
      <w:bookmarkStart w:id="382" w:name="_Toc503951506"/>
      <w:bookmarkStart w:id="383" w:name="_Toc503950912"/>
      <w:bookmarkStart w:id="384" w:name="_Toc503950318"/>
      <w:bookmarkStart w:id="385" w:name="_Toc503952693"/>
      <w:bookmarkStart w:id="386" w:name="_Toc503952099"/>
      <w:bookmarkStart w:id="387" w:name="_Toc503951505"/>
      <w:bookmarkStart w:id="388" w:name="_Toc503950911"/>
      <w:bookmarkStart w:id="389" w:name="_Toc503950317"/>
      <w:bookmarkStart w:id="390" w:name="_Toc503952692"/>
      <w:bookmarkStart w:id="391" w:name="_Toc503952098"/>
      <w:bookmarkStart w:id="392" w:name="_Toc503951504"/>
      <w:bookmarkStart w:id="393" w:name="_Toc503950910"/>
      <w:bookmarkStart w:id="394" w:name="_Toc503950316"/>
      <w:bookmarkStart w:id="395" w:name="_Toc503952691"/>
      <w:bookmarkStart w:id="396" w:name="_Toc503952097"/>
      <w:bookmarkStart w:id="397" w:name="_Toc503951503"/>
      <w:bookmarkStart w:id="398" w:name="_Toc503950909"/>
      <w:bookmarkStart w:id="399" w:name="_Toc503950315"/>
      <w:bookmarkStart w:id="400" w:name="_Toc503952690"/>
      <w:bookmarkStart w:id="401" w:name="_Toc503952096"/>
      <w:bookmarkStart w:id="402" w:name="_Toc503951502"/>
      <w:bookmarkStart w:id="403" w:name="_Toc503950908"/>
      <w:bookmarkStart w:id="404" w:name="_Toc503950314"/>
      <w:bookmarkStart w:id="405" w:name="_Toc503952688"/>
      <w:bookmarkStart w:id="406" w:name="_Toc503952094"/>
      <w:bookmarkStart w:id="407" w:name="_Toc503951500"/>
      <w:bookmarkStart w:id="408" w:name="_Toc503950906"/>
      <w:bookmarkStart w:id="409" w:name="_Toc503950312"/>
      <w:bookmarkStart w:id="410" w:name="_Toc503952687"/>
      <w:bookmarkStart w:id="411" w:name="_Toc503952093"/>
      <w:bookmarkStart w:id="412" w:name="_Toc503951499"/>
      <w:bookmarkStart w:id="413" w:name="_Toc503950905"/>
      <w:bookmarkStart w:id="414" w:name="_Toc503950311"/>
      <w:bookmarkStart w:id="415" w:name="_Toc503952686"/>
      <w:bookmarkStart w:id="416" w:name="_Toc503952092"/>
      <w:bookmarkStart w:id="417" w:name="_Toc503951498"/>
      <w:bookmarkStart w:id="418" w:name="_Toc503950904"/>
      <w:bookmarkStart w:id="419" w:name="_Toc503950310"/>
      <w:bookmarkStart w:id="420" w:name="_Toc503952685"/>
      <w:bookmarkStart w:id="421" w:name="_Toc503952091"/>
      <w:bookmarkStart w:id="422" w:name="_Toc503951497"/>
      <w:bookmarkStart w:id="423" w:name="_Toc503950903"/>
      <w:bookmarkStart w:id="424" w:name="_Toc503950309"/>
      <w:bookmarkStart w:id="425" w:name="_Toc503952684"/>
      <w:bookmarkStart w:id="426" w:name="_Toc503952090"/>
      <w:bookmarkStart w:id="427" w:name="_Toc503951496"/>
      <w:bookmarkStart w:id="428" w:name="_Toc503950902"/>
      <w:bookmarkStart w:id="429" w:name="_Toc503950308"/>
      <w:bookmarkStart w:id="430" w:name="_Toc503952682"/>
      <w:bookmarkStart w:id="431" w:name="_Toc503952088"/>
      <w:bookmarkStart w:id="432" w:name="_Toc503951494"/>
      <w:bookmarkStart w:id="433" w:name="_Toc503950900"/>
      <w:bookmarkStart w:id="434" w:name="_Toc503950306"/>
      <w:bookmarkStart w:id="435" w:name="_Toc503952681"/>
      <w:bookmarkStart w:id="436" w:name="_Toc503952087"/>
      <w:bookmarkStart w:id="437" w:name="_Toc503951493"/>
      <w:bookmarkStart w:id="438" w:name="_Toc503950899"/>
      <w:bookmarkStart w:id="439" w:name="_Toc503950305"/>
      <w:bookmarkStart w:id="440" w:name="_Toc503952680"/>
      <w:bookmarkStart w:id="441" w:name="_Toc503952086"/>
      <w:bookmarkStart w:id="442" w:name="_Toc503951492"/>
      <w:bookmarkStart w:id="443" w:name="_Toc503950898"/>
      <w:bookmarkStart w:id="444" w:name="_Toc503950304"/>
      <w:bookmarkStart w:id="445" w:name="_Toc503952679"/>
      <w:bookmarkStart w:id="446" w:name="_Toc503952085"/>
      <w:bookmarkStart w:id="447" w:name="_Toc503951491"/>
      <w:bookmarkStart w:id="448" w:name="_Toc503950897"/>
      <w:bookmarkStart w:id="449" w:name="_Toc503950303"/>
      <w:bookmarkStart w:id="450" w:name="_Toc503952678"/>
      <w:bookmarkStart w:id="451" w:name="_Toc503952084"/>
      <w:bookmarkStart w:id="452" w:name="_Toc503951490"/>
      <w:bookmarkStart w:id="453" w:name="_Toc503950896"/>
      <w:bookmarkStart w:id="454" w:name="_Toc503950302"/>
      <w:bookmarkStart w:id="455" w:name="_Toc503952677"/>
      <w:bookmarkStart w:id="456" w:name="_Toc503952083"/>
      <w:bookmarkStart w:id="457" w:name="_Toc503951489"/>
      <w:bookmarkStart w:id="458" w:name="_Toc503950895"/>
      <w:bookmarkStart w:id="459" w:name="_Toc503950301"/>
      <w:bookmarkStart w:id="460" w:name="_Toc503952676"/>
      <w:bookmarkStart w:id="461" w:name="_Toc503952082"/>
      <w:bookmarkStart w:id="462" w:name="_Toc503951488"/>
      <w:bookmarkStart w:id="463" w:name="_Toc503950894"/>
      <w:bookmarkStart w:id="464" w:name="_Toc503950300"/>
      <w:bookmarkStart w:id="465" w:name="_Toc503952674"/>
      <w:bookmarkStart w:id="466" w:name="_Toc503952080"/>
      <w:bookmarkStart w:id="467" w:name="_Toc503951486"/>
      <w:bookmarkStart w:id="468" w:name="_Toc503950892"/>
      <w:bookmarkStart w:id="469" w:name="_Toc503950298"/>
      <w:bookmarkStart w:id="470" w:name="_Toc503952673"/>
      <w:bookmarkStart w:id="471" w:name="_Toc503952079"/>
      <w:bookmarkStart w:id="472" w:name="_Toc503951485"/>
      <w:bookmarkStart w:id="473" w:name="_Toc503950891"/>
      <w:bookmarkStart w:id="474" w:name="_Toc503950297"/>
      <w:bookmarkStart w:id="475" w:name="_Toc503952671"/>
      <w:bookmarkStart w:id="476" w:name="_Toc503952077"/>
      <w:bookmarkStart w:id="477" w:name="_Toc503951483"/>
      <w:bookmarkStart w:id="478" w:name="_Toc503950889"/>
      <w:bookmarkStart w:id="479" w:name="_Toc503950295"/>
      <w:bookmarkStart w:id="480" w:name="_Toc503952670"/>
      <w:bookmarkStart w:id="481" w:name="_Toc503952076"/>
      <w:bookmarkStart w:id="482" w:name="_Toc503951482"/>
      <w:bookmarkStart w:id="483" w:name="_Toc503950888"/>
      <w:bookmarkStart w:id="484" w:name="_Toc503950294"/>
      <w:bookmarkStart w:id="485" w:name="_Toc503952668"/>
      <w:bookmarkStart w:id="486" w:name="_Toc503952074"/>
      <w:bookmarkStart w:id="487" w:name="_Toc503951480"/>
      <w:bookmarkStart w:id="488" w:name="_Toc503950886"/>
      <w:bookmarkStart w:id="489" w:name="_Toc503950292"/>
      <w:bookmarkStart w:id="490" w:name="_Toc503952667"/>
      <w:bookmarkStart w:id="491" w:name="_Toc503952073"/>
      <w:bookmarkStart w:id="492" w:name="_Toc503951479"/>
      <w:bookmarkStart w:id="493" w:name="_Toc503950885"/>
      <w:bookmarkStart w:id="494" w:name="_Toc503950291"/>
      <w:bookmarkStart w:id="495" w:name="_Toc503952665"/>
      <w:bookmarkStart w:id="496" w:name="_Toc503952071"/>
      <w:bookmarkStart w:id="497" w:name="_Toc503951477"/>
      <w:bookmarkStart w:id="498" w:name="_Toc503950883"/>
      <w:bookmarkStart w:id="499" w:name="_Toc503950289"/>
      <w:bookmarkStart w:id="500" w:name="_Toc503952664"/>
      <w:bookmarkStart w:id="501" w:name="_Toc503952070"/>
      <w:bookmarkStart w:id="502" w:name="_Toc503951476"/>
      <w:bookmarkStart w:id="503" w:name="_Toc503950882"/>
      <w:bookmarkStart w:id="504" w:name="_Toc503950288"/>
      <w:bookmarkStart w:id="505" w:name="_Toc503952663"/>
      <w:bookmarkStart w:id="506" w:name="_Toc503952069"/>
      <w:bookmarkStart w:id="507" w:name="_Toc503951475"/>
      <w:bookmarkStart w:id="508" w:name="_Toc503950881"/>
      <w:bookmarkStart w:id="509" w:name="_Toc503950287"/>
      <w:bookmarkStart w:id="510" w:name="_Toc503952662"/>
      <w:bookmarkStart w:id="511" w:name="_Toc503952068"/>
      <w:bookmarkStart w:id="512" w:name="_Toc503951474"/>
      <w:bookmarkStart w:id="513" w:name="_Toc503950880"/>
      <w:bookmarkStart w:id="514" w:name="_Toc503950286"/>
      <w:bookmarkStart w:id="515" w:name="_Toc503952661"/>
      <w:bookmarkStart w:id="516" w:name="_Toc503952067"/>
      <w:bookmarkStart w:id="517" w:name="_Toc503951473"/>
      <w:bookmarkStart w:id="518" w:name="_Toc503950879"/>
      <w:bookmarkStart w:id="519" w:name="_Toc503950285"/>
      <w:bookmarkStart w:id="520" w:name="_Toc503952660"/>
      <w:bookmarkStart w:id="521" w:name="_Toc503952066"/>
      <w:bookmarkStart w:id="522" w:name="_Toc503951472"/>
      <w:bookmarkStart w:id="523" w:name="_Toc503950878"/>
      <w:bookmarkStart w:id="524" w:name="_Toc503950284"/>
      <w:bookmarkStart w:id="525" w:name="_Toc503952659"/>
      <w:bookmarkStart w:id="526" w:name="_Toc503952065"/>
      <w:bookmarkStart w:id="527" w:name="_Toc503951471"/>
      <w:bookmarkStart w:id="528" w:name="_Toc503950877"/>
      <w:bookmarkStart w:id="529" w:name="_Toc503950283"/>
      <w:bookmarkStart w:id="530" w:name="_Toc503952658"/>
      <w:bookmarkStart w:id="531" w:name="_Toc503952064"/>
      <w:bookmarkStart w:id="532" w:name="_Toc503951470"/>
      <w:bookmarkStart w:id="533" w:name="_Toc503950876"/>
      <w:bookmarkStart w:id="534" w:name="_Toc503950282"/>
      <w:bookmarkStart w:id="535" w:name="_Toc503952657"/>
      <w:bookmarkStart w:id="536" w:name="_Toc503952063"/>
      <w:bookmarkStart w:id="537" w:name="_Toc503951469"/>
      <w:bookmarkStart w:id="538" w:name="_Toc503950875"/>
      <w:bookmarkStart w:id="539" w:name="_Toc503950281"/>
      <w:bookmarkStart w:id="540" w:name="_Toc503952656"/>
      <w:bookmarkStart w:id="541" w:name="_Toc503952062"/>
      <w:bookmarkStart w:id="542" w:name="_Toc503951468"/>
      <w:bookmarkStart w:id="543" w:name="_Toc503950874"/>
      <w:bookmarkStart w:id="544" w:name="_Toc503950280"/>
      <w:bookmarkStart w:id="545" w:name="_Toc503952654"/>
      <w:bookmarkStart w:id="546" w:name="_Toc503952060"/>
      <w:bookmarkStart w:id="547" w:name="_Toc503951466"/>
      <w:bookmarkStart w:id="548" w:name="_Toc503950872"/>
      <w:bookmarkStart w:id="549" w:name="_Toc503950278"/>
      <w:bookmarkStart w:id="550" w:name="_Toc503952653"/>
      <w:bookmarkStart w:id="551" w:name="_Toc503952059"/>
      <w:bookmarkStart w:id="552" w:name="_Toc503951465"/>
      <w:bookmarkStart w:id="553" w:name="_Toc503950871"/>
      <w:bookmarkStart w:id="554" w:name="_Toc503950277"/>
      <w:bookmarkStart w:id="555" w:name="_Toc503952652"/>
      <w:bookmarkStart w:id="556" w:name="_Toc503952058"/>
      <w:bookmarkStart w:id="557" w:name="_Toc503951464"/>
      <w:bookmarkStart w:id="558" w:name="_Toc503950870"/>
      <w:bookmarkStart w:id="559" w:name="_Toc503950276"/>
      <w:bookmarkStart w:id="560" w:name="_Toc503952650"/>
      <w:bookmarkStart w:id="561" w:name="_Toc503952056"/>
      <w:bookmarkStart w:id="562" w:name="_Toc503951462"/>
      <w:bookmarkStart w:id="563" w:name="_Toc503950868"/>
      <w:bookmarkStart w:id="564" w:name="_Toc503950274"/>
      <w:bookmarkStart w:id="565" w:name="_Toc503952649"/>
      <w:bookmarkStart w:id="566" w:name="_Toc503952055"/>
      <w:bookmarkStart w:id="567" w:name="_Toc503951461"/>
      <w:bookmarkStart w:id="568" w:name="_Toc503950867"/>
      <w:bookmarkStart w:id="569" w:name="_Toc503950273"/>
      <w:bookmarkStart w:id="570" w:name="_Toc503952648"/>
      <w:bookmarkStart w:id="571" w:name="_Toc503952054"/>
      <w:bookmarkStart w:id="572" w:name="_Toc503951460"/>
      <w:bookmarkStart w:id="573" w:name="_Toc503950866"/>
      <w:bookmarkStart w:id="574" w:name="_Toc503950272"/>
      <w:bookmarkStart w:id="575" w:name="_Toc503952646"/>
      <w:bookmarkStart w:id="576" w:name="_Toc503952052"/>
      <w:bookmarkStart w:id="577" w:name="_Toc503951458"/>
      <w:bookmarkStart w:id="578" w:name="_Toc503950864"/>
      <w:bookmarkStart w:id="579" w:name="_Toc503950270"/>
      <w:bookmarkStart w:id="580" w:name="_Toc503952645"/>
      <w:bookmarkStart w:id="581" w:name="_Toc503952051"/>
      <w:bookmarkStart w:id="582" w:name="_Toc503951457"/>
      <w:bookmarkStart w:id="583" w:name="_Toc503950863"/>
      <w:bookmarkStart w:id="584" w:name="_Toc503950269"/>
      <w:bookmarkStart w:id="585" w:name="_Toc503952644"/>
      <w:bookmarkStart w:id="586" w:name="_Toc503952050"/>
      <w:bookmarkStart w:id="587" w:name="_Toc503951456"/>
      <w:bookmarkStart w:id="588" w:name="_Toc503950862"/>
      <w:bookmarkStart w:id="589" w:name="_Toc503950268"/>
      <w:bookmarkStart w:id="590" w:name="_Toc503952642"/>
      <w:bookmarkStart w:id="591" w:name="_Toc503952048"/>
      <w:bookmarkStart w:id="592" w:name="_Toc503951454"/>
      <w:bookmarkStart w:id="593" w:name="_Toc503950860"/>
      <w:bookmarkStart w:id="594" w:name="_Toc503950266"/>
      <w:bookmarkStart w:id="595" w:name="_Toc503952641"/>
      <w:bookmarkStart w:id="596" w:name="_Toc503952047"/>
      <w:bookmarkStart w:id="597" w:name="_Toc503951453"/>
      <w:bookmarkStart w:id="598" w:name="_Toc503950859"/>
      <w:bookmarkStart w:id="599" w:name="_Toc503950265"/>
      <w:bookmarkStart w:id="600" w:name="_Toc503952640"/>
      <w:bookmarkStart w:id="601" w:name="_Toc503952046"/>
      <w:bookmarkStart w:id="602" w:name="_Toc503951452"/>
      <w:bookmarkStart w:id="603" w:name="_Toc503950858"/>
      <w:bookmarkStart w:id="604" w:name="_Toc503950264"/>
      <w:bookmarkStart w:id="605" w:name="_Toc503952638"/>
      <w:bookmarkStart w:id="606" w:name="_Toc503952044"/>
      <w:bookmarkStart w:id="607" w:name="_Toc503951450"/>
      <w:bookmarkStart w:id="608" w:name="_Toc503950856"/>
      <w:bookmarkStart w:id="609" w:name="_Toc503950262"/>
      <w:bookmarkStart w:id="610" w:name="_Toc503952637"/>
      <w:bookmarkStart w:id="611" w:name="_Toc503952043"/>
      <w:bookmarkStart w:id="612" w:name="_Toc503951449"/>
      <w:bookmarkStart w:id="613" w:name="_Toc503950855"/>
      <w:bookmarkStart w:id="614" w:name="_Toc503950261"/>
      <w:bookmarkStart w:id="615" w:name="_Toc503952636"/>
      <w:bookmarkStart w:id="616" w:name="_Toc503952042"/>
      <w:bookmarkStart w:id="617" w:name="_Toc503951448"/>
      <w:bookmarkStart w:id="618" w:name="_Toc503950854"/>
      <w:bookmarkStart w:id="619" w:name="_Toc503950260"/>
      <w:bookmarkStart w:id="620" w:name="_Toc503952634"/>
      <w:bookmarkStart w:id="621" w:name="_Toc503952040"/>
      <w:bookmarkStart w:id="622" w:name="_Toc503951446"/>
      <w:bookmarkStart w:id="623" w:name="_Toc503950852"/>
      <w:bookmarkStart w:id="624" w:name="_Toc503950258"/>
      <w:bookmarkStart w:id="625" w:name="_Toc503952633"/>
      <w:bookmarkStart w:id="626" w:name="_Toc503952039"/>
      <w:bookmarkStart w:id="627" w:name="_Toc503951445"/>
      <w:bookmarkStart w:id="628" w:name="_Toc503950851"/>
      <w:bookmarkStart w:id="629" w:name="_Toc503950257"/>
      <w:bookmarkStart w:id="630" w:name="_Toc503952632"/>
      <w:bookmarkStart w:id="631" w:name="_Toc503952038"/>
      <w:bookmarkStart w:id="632" w:name="_Toc503951444"/>
      <w:bookmarkStart w:id="633" w:name="_Toc503950850"/>
      <w:bookmarkStart w:id="634" w:name="_Toc503950256"/>
      <w:bookmarkStart w:id="635" w:name="_Toc503952630"/>
      <w:bookmarkStart w:id="636" w:name="_Toc503952036"/>
      <w:bookmarkStart w:id="637" w:name="_Toc503951442"/>
      <w:bookmarkStart w:id="638" w:name="_Toc503950848"/>
      <w:bookmarkStart w:id="639" w:name="_Toc503950254"/>
      <w:bookmarkStart w:id="640" w:name="_Toc503952629"/>
      <w:bookmarkStart w:id="641" w:name="_Toc503952035"/>
      <w:bookmarkStart w:id="642" w:name="_Toc503951441"/>
      <w:bookmarkStart w:id="643" w:name="_Toc503950847"/>
      <w:bookmarkStart w:id="644" w:name="_Toc503950253"/>
      <w:bookmarkStart w:id="645" w:name="_Toc503952628"/>
      <w:bookmarkStart w:id="646" w:name="_Toc503952034"/>
      <w:bookmarkStart w:id="647" w:name="_Toc503951440"/>
      <w:bookmarkStart w:id="648" w:name="_Toc503950846"/>
      <w:bookmarkStart w:id="649" w:name="_Toc503950252"/>
      <w:bookmarkStart w:id="650" w:name="_Toc503952626"/>
      <w:bookmarkStart w:id="651" w:name="_Toc503952032"/>
      <w:bookmarkStart w:id="652" w:name="_Toc503951438"/>
      <w:bookmarkStart w:id="653" w:name="_Toc503950844"/>
      <w:bookmarkStart w:id="654" w:name="_Toc503950250"/>
      <w:bookmarkStart w:id="655" w:name="_Toc503952625"/>
      <w:bookmarkStart w:id="656" w:name="_Toc503952031"/>
      <w:bookmarkStart w:id="657" w:name="_Toc503951437"/>
      <w:bookmarkStart w:id="658" w:name="_Toc503950843"/>
      <w:bookmarkStart w:id="659" w:name="_Toc503950249"/>
      <w:bookmarkStart w:id="660" w:name="_Toc503952624"/>
      <w:bookmarkStart w:id="661" w:name="_Toc503952030"/>
      <w:bookmarkStart w:id="662" w:name="_Toc503951436"/>
      <w:bookmarkStart w:id="663" w:name="_Toc503950842"/>
      <w:bookmarkStart w:id="664" w:name="_Toc503950248"/>
      <w:bookmarkStart w:id="665" w:name="_Toc503952622"/>
      <w:bookmarkStart w:id="666" w:name="_Toc503952028"/>
      <w:bookmarkStart w:id="667" w:name="_Toc503951434"/>
      <w:bookmarkStart w:id="668" w:name="_Toc503950840"/>
      <w:bookmarkStart w:id="669" w:name="_Toc503950246"/>
      <w:bookmarkStart w:id="670" w:name="_Toc503952621"/>
      <w:bookmarkStart w:id="671" w:name="_Toc503952027"/>
      <w:bookmarkStart w:id="672" w:name="_Toc503951433"/>
      <w:bookmarkStart w:id="673" w:name="_Toc503950839"/>
      <w:bookmarkStart w:id="674" w:name="_Toc503950245"/>
      <w:bookmarkStart w:id="675" w:name="_Toc503952620"/>
      <w:bookmarkStart w:id="676" w:name="_Toc503952026"/>
      <w:bookmarkStart w:id="677" w:name="_Toc503951432"/>
      <w:bookmarkStart w:id="678" w:name="_Toc503950838"/>
      <w:bookmarkStart w:id="679" w:name="_Toc503950244"/>
      <w:bookmarkStart w:id="680" w:name="_Toc503952618"/>
      <w:bookmarkStart w:id="681" w:name="_Toc503952024"/>
      <w:bookmarkStart w:id="682" w:name="_Toc503951430"/>
      <w:bookmarkStart w:id="683" w:name="_Toc503950836"/>
      <w:bookmarkStart w:id="684" w:name="_Toc503950242"/>
      <w:bookmarkStart w:id="685" w:name="_Toc503952617"/>
      <w:bookmarkStart w:id="686" w:name="_Toc503952023"/>
      <w:bookmarkStart w:id="687" w:name="_Toc503951429"/>
      <w:bookmarkStart w:id="688" w:name="_Toc503950835"/>
      <w:bookmarkStart w:id="689" w:name="_Toc503950241"/>
      <w:bookmarkStart w:id="690" w:name="_Toc503952616"/>
      <w:bookmarkStart w:id="691" w:name="_Toc503952022"/>
      <w:bookmarkStart w:id="692" w:name="_Toc503951428"/>
      <w:bookmarkStart w:id="693" w:name="_Toc503950834"/>
      <w:bookmarkStart w:id="694" w:name="_Toc503950240"/>
      <w:bookmarkStart w:id="695" w:name="_Toc503952614"/>
      <w:bookmarkStart w:id="696" w:name="_Toc503952020"/>
      <w:bookmarkStart w:id="697" w:name="_Toc503951426"/>
      <w:bookmarkStart w:id="698" w:name="_Toc503950832"/>
      <w:bookmarkStart w:id="699" w:name="_Toc503950238"/>
      <w:bookmarkStart w:id="700" w:name="_Toc503952613"/>
      <w:bookmarkStart w:id="701" w:name="_Toc503952019"/>
      <w:bookmarkStart w:id="702" w:name="_Toc503951425"/>
      <w:bookmarkStart w:id="703" w:name="_Toc503950831"/>
      <w:bookmarkStart w:id="704" w:name="_Toc503950237"/>
      <w:bookmarkStart w:id="705" w:name="_Toc503952612"/>
      <w:bookmarkStart w:id="706" w:name="_Toc503952018"/>
      <w:bookmarkStart w:id="707" w:name="_Toc503951424"/>
      <w:bookmarkStart w:id="708" w:name="_Toc503950830"/>
      <w:bookmarkStart w:id="709" w:name="_Toc503950236"/>
      <w:bookmarkStart w:id="710" w:name="_Toc503952610"/>
      <w:bookmarkStart w:id="711" w:name="_Toc503952016"/>
      <w:bookmarkStart w:id="712" w:name="_Toc503951422"/>
      <w:bookmarkStart w:id="713" w:name="_Toc503950828"/>
      <w:bookmarkStart w:id="714" w:name="_Toc503950234"/>
      <w:bookmarkStart w:id="715" w:name="_Toc503952609"/>
      <w:bookmarkStart w:id="716" w:name="_Toc503952015"/>
      <w:bookmarkStart w:id="717" w:name="_Toc503951421"/>
      <w:bookmarkStart w:id="718" w:name="_Toc503950827"/>
      <w:bookmarkStart w:id="719" w:name="_Toc503950233"/>
      <w:bookmarkStart w:id="720" w:name="_Toc503952608"/>
      <w:bookmarkStart w:id="721" w:name="_Toc503952014"/>
      <w:bookmarkStart w:id="722" w:name="_Toc503951420"/>
      <w:bookmarkStart w:id="723" w:name="_Toc503950826"/>
      <w:bookmarkStart w:id="724" w:name="_Toc503950232"/>
      <w:bookmarkStart w:id="725" w:name="_Toc503952606"/>
      <w:bookmarkStart w:id="726" w:name="_Toc503952012"/>
      <w:bookmarkStart w:id="727" w:name="_Toc503951418"/>
      <w:bookmarkStart w:id="728" w:name="_Toc503950824"/>
      <w:bookmarkStart w:id="729" w:name="_Toc503950230"/>
      <w:bookmarkStart w:id="730" w:name="_Toc503952605"/>
      <w:bookmarkStart w:id="731" w:name="_Toc503952011"/>
      <w:bookmarkStart w:id="732" w:name="_Toc503951417"/>
      <w:bookmarkStart w:id="733" w:name="_Toc503950823"/>
      <w:bookmarkStart w:id="734" w:name="_Toc503950229"/>
      <w:bookmarkStart w:id="735" w:name="_Toc503952604"/>
      <w:bookmarkStart w:id="736" w:name="_Toc503952010"/>
      <w:bookmarkStart w:id="737" w:name="_Toc503951416"/>
      <w:bookmarkStart w:id="738" w:name="_Toc503950822"/>
      <w:bookmarkStart w:id="739" w:name="_Toc503950228"/>
      <w:bookmarkStart w:id="740" w:name="_Toc503952602"/>
      <w:bookmarkStart w:id="741" w:name="_Toc503952008"/>
      <w:bookmarkStart w:id="742" w:name="_Toc503951414"/>
      <w:bookmarkStart w:id="743" w:name="_Toc503950820"/>
      <w:bookmarkStart w:id="744" w:name="_Toc503950226"/>
      <w:bookmarkStart w:id="745" w:name="_Toc503952601"/>
      <w:bookmarkStart w:id="746" w:name="_Toc503952007"/>
      <w:bookmarkStart w:id="747" w:name="_Toc503951413"/>
      <w:bookmarkStart w:id="748" w:name="_Toc503950819"/>
      <w:bookmarkStart w:id="749" w:name="_Toc503950225"/>
      <w:bookmarkStart w:id="750" w:name="_Toc503952600"/>
      <w:bookmarkStart w:id="751" w:name="_Toc503952006"/>
      <w:bookmarkStart w:id="752" w:name="_Toc503951412"/>
      <w:bookmarkStart w:id="753" w:name="_Toc503950818"/>
      <w:bookmarkStart w:id="754" w:name="_Toc503950224"/>
      <w:bookmarkStart w:id="755" w:name="_Toc503952598"/>
      <w:bookmarkStart w:id="756" w:name="_Toc503952004"/>
      <w:bookmarkStart w:id="757" w:name="_Toc503951410"/>
      <w:bookmarkStart w:id="758" w:name="_Toc503950816"/>
      <w:bookmarkStart w:id="759" w:name="_Toc503950222"/>
      <w:bookmarkStart w:id="760" w:name="_Toc503952597"/>
      <w:bookmarkStart w:id="761" w:name="_Toc503952003"/>
      <w:bookmarkStart w:id="762" w:name="_Toc503951409"/>
      <w:bookmarkStart w:id="763" w:name="_Toc503950815"/>
      <w:bookmarkStart w:id="764" w:name="_Toc503950221"/>
      <w:bookmarkStart w:id="765" w:name="_Toc503952596"/>
      <w:bookmarkStart w:id="766" w:name="_Toc503952002"/>
      <w:bookmarkStart w:id="767" w:name="_Toc503951408"/>
      <w:bookmarkStart w:id="768" w:name="_Toc503950814"/>
      <w:bookmarkStart w:id="769" w:name="_Toc503950220"/>
      <w:bookmarkStart w:id="770" w:name="_Toc503952595"/>
      <w:bookmarkStart w:id="771" w:name="_Toc503952001"/>
      <w:bookmarkStart w:id="772" w:name="_Toc503951407"/>
      <w:bookmarkStart w:id="773" w:name="_Toc503950813"/>
      <w:bookmarkStart w:id="774" w:name="_Toc503950219"/>
      <w:bookmarkStart w:id="775" w:name="_Toc503952594"/>
      <w:bookmarkStart w:id="776" w:name="_Toc503952000"/>
      <w:bookmarkStart w:id="777" w:name="_Toc503951406"/>
      <w:bookmarkStart w:id="778" w:name="_Toc503950812"/>
      <w:bookmarkStart w:id="779" w:name="_Toc503950218"/>
      <w:bookmarkStart w:id="780" w:name="_Toc503952593"/>
      <w:bookmarkStart w:id="781" w:name="_Toc503951999"/>
      <w:bookmarkStart w:id="782" w:name="_Toc503951405"/>
      <w:bookmarkStart w:id="783" w:name="_Toc503950811"/>
      <w:bookmarkStart w:id="784" w:name="_Toc503950217"/>
      <w:bookmarkStart w:id="785" w:name="_Toc503952592"/>
      <w:bookmarkStart w:id="786" w:name="_Toc503951998"/>
      <w:bookmarkStart w:id="787" w:name="_Toc503951404"/>
      <w:bookmarkStart w:id="788" w:name="_Toc503950810"/>
      <w:bookmarkStart w:id="789" w:name="_Toc503950216"/>
      <w:bookmarkStart w:id="790" w:name="_Toc503952590"/>
      <w:bookmarkStart w:id="791" w:name="_Toc503951996"/>
      <w:bookmarkStart w:id="792" w:name="_Toc503951402"/>
      <w:bookmarkStart w:id="793" w:name="_Toc503950808"/>
      <w:bookmarkStart w:id="794" w:name="_Toc503950214"/>
      <w:bookmarkStart w:id="795" w:name="_Toc503952589"/>
      <w:bookmarkStart w:id="796" w:name="_Toc503951995"/>
      <w:bookmarkStart w:id="797" w:name="_Toc503951401"/>
      <w:bookmarkStart w:id="798" w:name="_Toc503950807"/>
      <w:bookmarkStart w:id="799" w:name="_Toc503950213"/>
      <w:bookmarkStart w:id="800" w:name="_Toc503952588"/>
      <w:bookmarkStart w:id="801" w:name="_Toc503951994"/>
      <w:bookmarkStart w:id="802" w:name="_Toc503951400"/>
      <w:bookmarkStart w:id="803" w:name="_Toc503950806"/>
      <w:bookmarkStart w:id="804" w:name="_Toc503950212"/>
      <w:bookmarkStart w:id="805" w:name="_Toc503952587"/>
      <w:bookmarkStart w:id="806" w:name="_Toc503951993"/>
      <w:bookmarkStart w:id="807" w:name="_Toc503951399"/>
      <w:bookmarkStart w:id="808" w:name="_Toc503950805"/>
      <w:bookmarkStart w:id="809" w:name="_Toc503950211"/>
      <w:bookmarkStart w:id="810" w:name="_Toc503952586"/>
      <w:bookmarkStart w:id="811" w:name="_Toc503951992"/>
      <w:bookmarkStart w:id="812" w:name="_Toc503951398"/>
      <w:bookmarkStart w:id="813" w:name="_Toc503950804"/>
      <w:bookmarkStart w:id="814" w:name="_Toc503950210"/>
      <w:bookmarkStart w:id="815" w:name="_Toc503952585"/>
      <w:bookmarkStart w:id="816" w:name="_Toc503951991"/>
      <w:bookmarkStart w:id="817" w:name="_Toc503951397"/>
      <w:bookmarkStart w:id="818" w:name="_Toc503950803"/>
      <w:bookmarkStart w:id="819" w:name="_Toc503950209"/>
      <w:bookmarkStart w:id="820" w:name="_Toc503952584"/>
      <w:bookmarkStart w:id="821" w:name="_Toc503951990"/>
      <w:bookmarkStart w:id="822" w:name="_Toc503951396"/>
      <w:bookmarkStart w:id="823" w:name="_Toc503950802"/>
      <w:bookmarkStart w:id="824" w:name="_Toc503950208"/>
      <w:bookmarkStart w:id="825" w:name="_Toc503952583"/>
      <w:bookmarkStart w:id="826" w:name="_Toc503951989"/>
      <w:bookmarkStart w:id="827" w:name="_Toc503951395"/>
      <w:bookmarkStart w:id="828" w:name="_Toc503950801"/>
      <w:bookmarkStart w:id="829" w:name="_Toc503950207"/>
      <w:bookmarkStart w:id="830" w:name="_Toc503952582"/>
      <w:bookmarkStart w:id="831" w:name="_Toc503951988"/>
      <w:bookmarkStart w:id="832" w:name="_Toc503951394"/>
      <w:bookmarkStart w:id="833" w:name="_Toc503950800"/>
      <w:bookmarkStart w:id="834" w:name="_Toc503950206"/>
      <w:bookmarkStart w:id="835" w:name="_Toc503952581"/>
      <w:bookmarkStart w:id="836" w:name="_Toc503951987"/>
      <w:bookmarkStart w:id="837" w:name="_Toc503951393"/>
      <w:bookmarkStart w:id="838" w:name="_Toc503950799"/>
      <w:bookmarkStart w:id="839" w:name="_Toc503950205"/>
      <w:bookmarkStart w:id="840" w:name="_Toc503952580"/>
      <w:bookmarkStart w:id="841" w:name="_Toc503951986"/>
      <w:bookmarkStart w:id="842" w:name="_Toc503951392"/>
      <w:bookmarkStart w:id="843" w:name="_Toc503950798"/>
      <w:bookmarkStart w:id="844" w:name="_Toc503950204"/>
      <w:bookmarkStart w:id="845" w:name="_Toc503952579"/>
      <w:bookmarkStart w:id="846" w:name="_Toc503951985"/>
      <w:bookmarkStart w:id="847" w:name="_Toc503951391"/>
      <w:bookmarkStart w:id="848" w:name="_Toc503950797"/>
      <w:bookmarkStart w:id="849" w:name="_Toc503950203"/>
      <w:bookmarkStart w:id="850" w:name="_Toc503952578"/>
      <w:bookmarkStart w:id="851" w:name="_Toc503951984"/>
      <w:bookmarkStart w:id="852" w:name="_Toc503951390"/>
      <w:bookmarkStart w:id="853" w:name="_Toc503950796"/>
      <w:bookmarkStart w:id="854" w:name="_Toc503950202"/>
      <w:bookmarkStart w:id="855" w:name="_Toc503952577"/>
      <w:bookmarkStart w:id="856" w:name="_Toc503951983"/>
      <w:bookmarkStart w:id="857" w:name="_Toc503951389"/>
      <w:bookmarkStart w:id="858" w:name="_Toc503950795"/>
      <w:bookmarkStart w:id="859" w:name="_Toc503950201"/>
      <w:bookmarkStart w:id="860" w:name="_Toc503952576"/>
      <w:bookmarkStart w:id="861" w:name="_Toc503951982"/>
      <w:bookmarkStart w:id="862" w:name="_Toc503951388"/>
      <w:bookmarkStart w:id="863" w:name="_Toc503950794"/>
      <w:bookmarkStart w:id="864" w:name="_Toc503950200"/>
      <w:bookmarkStart w:id="865" w:name="_Toc503952575"/>
      <w:bookmarkStart w:id="866" w:name="_Toc503951981"/>
      <w:bookmarkStart w:id="867" w:name="_Toc503951387"/>
      <w:bookmarkStart w:id="868" w:name="_Toc503950793"/>
      <w:bookmarkStart w:id="869" w:name="_Toc503950199"/>
      <w:bookmarkStart w:id="870" w:name="_Toc503952574"/>
      <w:bookmarkStart w:id="871" w:name="_Toc503951980"/>
      <w:bookmarkStart w:id="872" w:name="_Toc503951386"/>
      <w:bookmarkStart w:id="873" w:name="_Toc503950792"/>
      <w:bookmarkStart w:id="874" w:name="_Toc503950198"/>
      <w:bookmarkStart w:id="875" w:name="_Toc503952573"/>
      <w:bookmarkStart w:id="876" w:name="_Toc503951979"/>
      <w:bookmarkStart w:id="877" w:name="_Toc503951385"/>
      <w:bookmarkStart w:id="878" w:name="_Toc503950791"/>
      <w:bookmarkStart w:id="879" w:name="_Toc503950197"/>
      <w:bookmarkStart w:id="880" w:name="_Toc503952571"/>
      <w:bookmarkStart w:id="881" w:name="_Toc503951977"/>
      <w:bookmarkStart w:id="882" w:name="_Toc503951383"/>
      <w:bookmarkStart w:id="883" w:name="_Toc503950789"/>
      <w:bookmarkStart w:id="884" w:name="_Toc503950195"/>
      <w:bookmarkStart w:id="885" w:name="_Toc503952570"/>
      <w:bookmarkStart w:id="886" w:name="_Toc503951976"/>
      <w:bookmarkStart w:id="887" w:name="_Toc503951382"/>
      <w:bookmarkStart w:id="888" w:name="_Toc503950788"/>
      <w:bookmarkStart w:id="889" w:name="_Toc503950194"/>
      <w:bookmarkStart w:id="890" w:name="_Toc503952569"/>
      <w:bookmarkStart w:id="891" w:name="_Toc503951975"/>
      <w:bookmarkStart w:id="892" w:name="_Toc503951381"/>
      <w:bookmarkStart w:id="893" w:name="_Toc503950787"/>
      <w:bookmarkStart w:id="894" w:name="_Toc503950193"/>
      <w:bookmarkStart w:id="895" w:name="_Toc503952567"/>
      <w:bookmarkStart w:id="896" w:name="_Toc503951973"/>
      <w:bookmarkStart w:id="897" w:name="_Toc503951379"/>
      <w:bookmarkStart w:id="898" w:name="_Toc503950785"/>
      <w:bookmarkStart w:id="899" w:name="_Toc503950191"/>
      <w:bookmarkStart w:id="900" w:name="_Toc503952566"/>
      <w:bookmarkStart w:id="901" w:name="_Toc503951972"/>
      <w:bookmarkStart w:id="902" w:name="_Toc503951378"/>
      <w:bookmarkStart w:id="903" w:name="_Toc503950784"/>
      <w:bookmarkStart w:id="904" w:name="_Toc503950190"/>
      <w:bookmarkStart w:id="905" w:name="_Toc503952565"/>
      <w:bookmarkStart w:id="906" w:name="_Toc503951971"/>
      <w:bookmarkStart w:id="907" w:name="_Toc503951377"/>
      <w:bookmarkStart w:id="908" w:name="_Toc503950783"/>
      <w:bookmarkStart w:id="909" w:name="_Toc503950189"/>
      <w:bookmarkStart w:id="910" w:name="_Toc503952563"/>
      <w:bookmarkStart w:id="911" w:name="_Toc503951969"/>
      <w:bookmarkStart w:id="912" w:name="_Toc503951375"/>
      <w:bookmarkStart w:id="913" w:name="_Toc503950781"/>
      <w:bookmarkStart w:id="914" w:name="_Toc503950187"/>
      <w:bookmarkStart w:id="915" w:name="_Toc503952562"/>
      <w:bookmarkStart w:id="916" w:name="_Toc503951968"/>
      <w:bookmarkStart w:id="917" w:name="_Toc503951374"/>
      <w:bookmarkStart w:id="918" w:name="_Toc503950780"/>
      <w:bookmarkStart w:id="919" w:name="_Toc503950186"/>
      <w:bookmarkStart w:id="920" w:name="_Toc503952561"/>
      <w:bookmarkStart w:id="921" w:name="_Toc503951967"/>
      <w:bookmarkStart w:id="922" w:name="_Toc503951373"/>
      <w:bookmarkStart w:id="923" w:name="_Toc503950779"/>
      <w:bookmarkStart w:id="924" w:name="_Toc503950185"/>
      <w:bookmarkStart w:id="925" w:name="_Toc503952559"/>
      <w:bookmarkStart w:id="926" w:name="_Toc503951965"/>
      <w:bookmarkStart w:id="927" w:name="_Toc503951371"/>
      <w:bookmarkStart w:id="928" w:name="_Toc503950777"/>
      <w:bookmarkStart w:id="929" w:name="_Toc503950183"/>
      <w:bookmarkStart w:id="930" w:name="_Toc503952558"/>
      <w:bookmarkStart w:id="931" w:name="_Toc503951964"/>
      <w:bookmarkStart w:id="932" w:name="_Toc503951370"/>
      <w:bookmarkStart w:id="933" w:name="_Toc503950776"/>
      <w:bookmarkStart w:id="934" w:name="_Toc503950182"/>
      <w:bookmarkStart w:id="935" w:name="_Toc503952557"/>
      <w:bookmarkStart w:id="936" w:name="_Toc503951963"/>
      <w:bookmarkStart w:id="937" w:name="_Toc503951369"/>
      <w:bookmarkStart w:id="938" w:name="_Toc503950775"/>
      <w:bookmarkStart w:id="939" w:name="_Toc503950181"/>
      <w:bookmarkStart w:id="940" w:name="_Toc503952555"/>
      <w:bookmarkStart w:id="941" w:name="_Toc503951961"/>
      <w:bookmarkStart w:id="942" w:name="_Toc503951367"/>
      <w:bookmarkStart w:id="943" w:name="_Toc503950773"/>
      <w:bookmarkStart w:id="944" w:name="_Toc503950179"/>
      <w:bookmarkStart w:id="945" w:name="_Toc503952554"/>
      <w:bookmarkStart w:id="946" w:name="_Toc503951960"/>
      <w:bookmarkStart w:id="947" w:name="_Toc503951366"/>
      <w:bookmarkStart w:id="948" w:name="_Toc503950772"/>
      <w:bookmarkStart w:id="949" w:name="_Toc503950178"/>
      <w:bookmarkStart w:id="950" w:name="_Toc503952553"/>
      <w:bookmarkStart w:id="951" w:name="_Toc503951959"/>
      <w:bookmarkStart w:id="952" w:name="_Toc503951365"/>
      <w:bookmarkStart w:id="953" w:name="_Toc503950771"/>
      <w:bookmarkStart w:id="954" w:name="_Toc503950177"/>
      <w:bookmarkStart w:id="955" w:name="_Toc503952551"/>
      <w:bookmarkStart w:id="956" w:name="_Toc503951957"/>
      <w:bookmarkStart w:id="957" w:name="_Toc503951363"/>
      <w:bookmarkStart w:id="958" w:name="_Toc503950769"/>
      <w:bookmarkStart w:id="959" w:name="_Toc503950175"/>
      <w:bookmarkStart w:id="960" w:name="_Toc503952550"/>
      <w:bookmarkStart w:id="961" w:name="_Toc503951956"/>
      <w:bookmarkStart w:id="962" w:name="_Toc503951362"/>
      <w:bookmarkStart w:id="963" w:name="_Toc503950768"/>
      <w:bookmarkStart w:id="964" w:name="_Toc503950174"/>
      <w:bookmarkStart w:id="965" w:name="_Toc503952549"/>
      <w:bookmarkStart w:id="966" w:name="_Toc503951955"/>
      <w:bookmarkStart w:id="967" w:name="_Toc503951361"/>
      <w:bookmarkStart w:id="968" w:name="_Toc503950767"/>
      <w:bookmarkStart w:id="969" w:name="_Toc503950173"/>
      <w:bookmarkStart w:id="970" w:name="_Toc503952547"/>
      <w:bookmarkStart w:id="971" w:name="_Toc503951953"/>
      <w:bookmarkStart w:id="972" w:name="_Toc503951359"/>
      <w:bookmarkStart w:id="973" w:name="_Toc503950765"/>
      <w:bookmarkStart w:id="974" w:name="_Toc503950171"/>
      <w:bookmarkStart w:id="975" w:name="_Toc503952546"/>
      <w:bookmarkStart w:id="976" w:name="_Toc503951952"/>
      <w:bookmarkStart w:id="977" w:name="_Toc503951358"/>
      <w:bookmarkStart w:id="978" w:name="_Toc503950764"/>
      <w:bookmarkStart w:id="979" w:name="_Toc503950170"/>
      <w:bookmarkStart w:id="980" w:name="_Toc503952545"/>
      <w:bookmarkStart w:id="981" w:name="_Toc503951951"/>
      <w:bookmarkStart w:id="982" w:name="_Toc503951357"/>
      <w:bookmarkStart w:id="983" w:name="_Toc503950763"/>
      <w:bookmarkStart w:id="984" w:name="_Toc503950169"/>
      <w:bookmarkStart w:id="985" w:name="_Toc503952543"/>
      <w:bookmarkStart w:id="986" w:name="_Toc503951949"/>
      <w:bookmarkStart w:id="987" w:name="_Toc503951355"/>
      <w:bookmarkStart w:id="988" w:name="_Toc503950761"/>
      <w:bookmarkStart w:id="989" w:name="_Toc503950167"/>
      <w:bookmarkStart w:id="990" w:name="_Toc503952542"/>
      <w:bookmarkStart w:id="991" w:name="_Toc503951948"/>
      <w:bookmarkStart w:id="992" w:name="_Toc503951354"/>
      <w:bookmarkStart w:id="993" w:name="_Toc503950760"/>
      <w:bookmarkStart w:id="994" w:name="_Toc503950166"/>
      <w:bookmarkStart w:id="995" w:name="_Toc503952541"/>
      <w:bookmarkStart w:id="996" w:name="_Toc503951947"/>
      <w:bookmarkStart w:id="997" w:name="_Toc503951353"/>
      <w:bookmarkStart w:id="998" w:name="_Toc503950759"/>
      <w:bookmarkStart w:id="999" w:name="_Toc503950165"/>
      <w:bookmarkStart w:id="1000" w:name="_Toc503952540"/>
      <w:bookmarkStart w:id="1001" w:name="_Toc503951946"/>
      <w:bookmarkStart w:id="1002" w:name="_Toc503951352"/>
      <w:bookmarkStart w:id="1003" w:name="_Toc503950758"/>
      <w:bookmarkStart w:id="1004" w:name="_Toc503950164"/>
      <w:bookmarkStart w:id="1005" w:name="_Toc503952539"/>
      <w:bookmarkStart w:id="1006" w:name="_Toc503951945"/>
      <w:bookmarkStart w:id="1007" w:name="_Toc503951351"/>
      <w:bookmarkStart w:id="1008" w:name="_Toc503950757"/>
      <w:bookmarkStart w:id="1009" w:name="_Toc503950163"/>
      <w:bookmarkStart w:id="1010" w:name="_Toc503952538"/>
      <w:bookmarkStart w:id="1011" w:name="_Toc503951944"/>
      <w:bookmarkStart w:id="1012" w:name="_Toc503951350"/>
      <w:bookmarkStart w:id="1013" w:name="_Toc503950756"/>
      <w:bookmarkStart w:id="1014" w:name="_Toc503950162"/>
      <w:bookmarkStart w:id="1015" w:name="_Toc503952537"/>
      <w:bookmarkStart w:id="1016" w:name="_Toc503951943"/>
      <w:bookmarkStart w:id="1017" w:name="_Toc503951349"/>
      <w:bookmarkStart w:id="1018" w:name="_Toc503950755"/>
      <w:bookmarkStart w:id="1019" w:name="_Toc503950161"/>
      <w:bookmarkStart w:id="1020" w:name="_Toc503952536"/>
      <w:bookmarkStart w:id="1021" w:name="_Toc503951942"/>
      <w:bookmarkStart w:id="1022" w:name="_Toc503951348"/>
      <w:bookmarkStart w:id="1023" w:name="_Toc503950754"/>
      <w:bookmarkStart w:id="1024" w:name="_Toc503950160"/>
      <w:bookmarkStart w:id="1025" w:name="_Toc503952535"/>
      <w:bookmarkStart w:id="1026" w:name="_Toc503951941"/>
      <w:bookmarkStart w:id="1027" w:name="_Toc503951347"/>
      <w:bookmarkStart w:id="1028" w:name="_Toc503950753"/>
      <w:bookmarkStart w:id="1029" w:name="_Toc503950159"/>
      <w:bookmarkStart w:id="1030" w:name="_Toc503952534"/>
      <w:bookmarkStart w:id="1031" w:name="_Toc503951940"/>
      <w:bookmarkStart w:id="1032" w:name="_Toc503951346"/>
      <w:bookmarkStart w:id="1033" w:name="_Toc503950752"/>
      <w:bookmarkStart w:id="1034" w:name="_Toc503950158"/>
      <w:bookmarkStart w:id="1035" w:name="_Toc503952533"/>
      <w:bookmarkStart w:id="1036" w:name="_Toc503951939"/>
      <w:bookmarkStart w:id="1037" w:name="_Toc503951345"/>
      <w:bookmarkStart w:id="1038" w:name="_Toc503950751"/>
      <w:bookmarkStart w:id="1039" w:name="_Toc503950157"/>
      <w:bookmarkStart w:id="1040" w:name="_Toc503952531"/>
      <w:bookmarkStart w:id="1041" w:name="_Toc503951937"/>
      <w:bookmarkStart w:id="1042" w:name="_Toc503951343"/>
      <w:bookmarkStart w:id="1043" w:name="_Toc503950749"/>
      <w:bookmarkStart w:id="1044" w:name="_Toc503950155"/>
      <w:bookmarkStart w:id="1045" w:name="_Toc503952530"/>
      <w:bookmarkStart w:id="1046" w:name="_Toc503951936"/>
      <w:bookmarkStart w:id="1047" w:name="_Toc503951342"/>
      <w:bookmarkStart w:id="1048" w:name="_Toc503950748"/>
      <w:bookmarkStart w:id="1049" w:name="_Toc503950154"/>
      <w:bookmarkStart w:id="1050" w:name="_Toc503952529"/>
      <w:bookmarkStart w:id="1051" w:name="_Toc503951935"/>
      <w:bookmarkStart w:id="1052" w:name="_Toc503951341"/>
      <w:bookmarkStart w:id="1053" w:name="_Toc503950747"/>
      <w:bookmarkStart w:id="1054" w:name="_Toc503950153"/>
      <w:bookmarkStart w:id="1055" w:name="_Toc503952527"/>
      <w:bookmarkStart w:id="1056" w:name="_Toc503951933"/>
      <w:bookmarkStart w:id="1057" w:name="_Toc503951339"/>
      <w:bookmarkStart w:id="1058" w:name="_Toc503950745"/>
      <w:bookmarkStart w:id="1059" w:name="_Toc503950151"/>
      <w:bookmarkStart w:id="1060" w:name="_Toc503952526"/>
      <w:bookmarkStart w:id="1061" w:name="_Toc503951932"/>
      <w:bookmarkStart w:id="1062" w:name="_Toc503951338"/>
      <w:bookmarkStart w:id="1063" w:name="_Toc503950744"/>
      <w:bookmarkStart w:id="1064" w:name="_Toc503950150"/>
      <w:bookmarkStart w:id="1065" w:name="_Toc503952525"/>
      <w:bookmarkStart w:id="1066" w:name="_Toc503951931"/>
      <w:bookmarkStart w:id="1067" w:name="_Toc503951337"/>
      <w:bookmarkStart w:id="1068" w:name="_Toc503950743"/>
      <w:bookmarkStart w:id="1069" w:name="_Toc503950149"/>
      <w:bookmarkStart w:id="1070" w:name="_Toc503952523"/>
      <w:bookmarkStart w:id="1071" w:name="_Toc503951929"/>
      <w:bookmarkStart w:id="1072" w:name="_Toc503951335"/>
      <w:bookmarkStart w:id="1073" w:name="_Toc503950741"/>
      <w:bookmarkStart w:id="1074" w:name="_Toc503950147"/>
      <w:bookmarkStart w:id="1075" w:name="_Toc503952522"/>
      <w:bookmarkStart w:id="1076" w:name="_Toc503951928"/>
      <w:bookmarkStart w:id="1077" w:name="_Toc503951334"/>
      <w:bookmarkStart w:id="1078" w:name="_Toc503950740"/>
      <w:bookmarkStart w:id="1079" w:name="_Toc503950146"/>
      <w:bookmarkStart w:id="1080" w:name="_Toc503952521"/>
      <w:bookmarkStart w:id="1081" w:name="_Toc503951927"/>
      <w:bookmarkStart w:id="1082" w:name="_Toc503951333"/>
      <w:bookmarkStart w:id="1083" w:name="_Toc503950739"/>
      <w:bookmarkStart w:id="1084" w:name="_Toc503950145"/>
      <w:bookmarkStart w:id="1085" w:name="_Toc503952519"/>
      <w:bookmarkStart w:id="1086" w:name="_Toc503951925"/>
      <w:bookmarkStart w:id="1087" w:name="_Toc503951331"/>
      <w:bookmarkStart w:id="1088" w:name="_Toc503950737"/>
      <w:bookmarkStart w:id="1089" w:name="_Toc503950143"/>
      <w:bookmarkStart w:id="1090" w:name="_Toc503952518"/>
      <w:bookmarkStart w:id="1091" w:name="_Toc503951924"/>
      <w:bookmarkStart w:id="1092" w:name="_Toc503951330"/>
      <w:bookmarkStart w:id="1093" w:name="_Toc503950736"/>
      <w:bookmarkStart w:id="1094" w:name="_Toc503950142"/>
      <w:bookmarkStart w:id="1095" w:name="_Toc503952517"/>
      <w:bookmarkStart w:id="1096" w:name="_Toc503951923"/>
      <w:bookmarkStart w:id="1097" w:name="_Toc503951329"/>
      <w:bookmarkStart w:id="1098" w:name="_Toc503950735"/>
      <w:bookmarkStart w:id="1099" w:name="_Toc503950141"/>
      <w:bookmarkStart w:id="1100" w:name="_Toc503952516"/>
      <w:bookmarkStart w:id="1101" w:name="_Toc503951922"/>
      <w:bookmarkStart w:id="1102" w:name="_Toc503951328"/>
      <w:bookmarkStart w:id="1103" w:name="_Toc503950734"/>
      <w:bookmarkStart w:id="1104" w:name="_Toc503950140"/>
      <w:bookmarkStart w:id="1105" w:name="_Toc503952514"/>
      <w:bookmarkStart w:id="1106" w:name="_Toc503951920"/>
      <w:bookmarkStart w:id="1107" w:name="_Toc503951326"/>
      <w:bookmarkStart w:id="1108" w:name="_Toc503950732"/>
      <w:bookmarkStart w:id="1109" w:name="_Toc503950138"/>
      <w:bookmarkStart w:id="1110" w:name="_Toc503952513"/>
      <w:bookmarkStart w:id="1111" w:name="_Toc503951919"/>
      <w:bookmarkStart w:id="1112" w:name="_Toc503951325"/>
      <w:bookmarkStart w:id="1113" w:name="_Toc503950731"/>
      <w:bookmarkStart w:id="1114" w:name="_Toc503950137"/>
      <w:bookmarkStart w:id="1115" w:name="_Toc503952512"/>
      <w:bookmarkStart w:id="1116" w:name="_Toc503951918"/>
      <w:bookmarkStart w:id="1117" w:name="_Toc503951324"/>
      <w:bookmarkStart w:id="1118" w:name="_Toc503950730"/>
      <w:bookmarkStart w:id="1119" w:name="_Toc503950136"/>
      <w:bookmarkStart w:id="1120" w:name="_Toc503952511"/>
      <w:bookmarkStart w:id="1121" w:name="_Toc503951917"/>
      <w:bookmarkStart w:id="1122" w:name="_Toc503951323"/>
      <w:bookmarkStart w:id="1123" w:name="_Toc503950729"/>
      <w:bookmarkStart w:id="1124" w:name="_Toc503950135"/>
      <w:bookmarkStart w:id="1125" w:name="_Toc503952510"/>
      <w:bookmarkStart w:id="1126" w:name="_Toc503951916"/>
      <w:bookmarkStart w:id="1127" w:name="_Toc503951322"/>
      <w:bookmarkStart w:id="1128" w:name="_Toc503950728"/>
      <w:bookmarkStart w:id="1129" w:name="_Toc503950134"/>
      <w:bookmarkStart w:id="1130" w:name="_Toc503952509"/>
      <w:bookmarkStart w:id="1131" w:name="_Toc503951915"/>
      <w:bookmarkStart w:id="1132" w:name="_Toc503951321"/>
      <w:bookmarkStart w:id="1133" w:name="_Toc503950727"/>
      <w:bookmarkStart w:id="1134" w:name="_Toc503950133"/>
      <w:bookmarkStart w:id="1135" w:name="_Toc503952508"/>
      <w:bookmarkStart w:id="1136" w:name="_Toc503951914"/>
      <w:bookmarkStart w:id="1137" w:name="_Toc503951320"/>
      <w:bookmarkStart w:id="1138" w:name="_Toc503950726"/>
      <w:bookmarkStart w:id="1139" w:name="_Toc503950132"/>
      <w:bookmarkStart w:id="1140" w:name="_Toc503952507"/>
      <w:bookmarkStart w:id="1141" w:name="_Toc503951913"/>
      <w:bookmarkStart w:id="1142" w:name="_Toc503951319"/>
      <w:bookmarkStart w:id="1143" w:name="_Toc503950725"/>
      <w:bookmarkStart w:id="1144" w:name="_Toc503950131"/>
      <w:bookmarkStart w:id="1145" w:name="_Toc503952506"/>
      <w:bookmarkStart w:id="1146" w:name="_Toc503951912"/>
      <w:bookmarkStart w:id="1147" w:name="_Toc503951318"/>
      <w:bookmarkStart w:id="1148" w:name="_Toc503950724"/>
      <w:bookmarkStart w:id="1149" w:name="_Toc503950130"/>
      <w:bookmarkStart w:id="1150" w:name="_Toc503952504"/>
      <w:bookmarkStart w:id="1151" w:name="_Toc503951910"/>
      <w:bookmarkStart w:id="1152" w:name="_Toc503951316"/>
      <w:bookmarkStart w:id="1153" w:name="_Toc503950722"/>
      <w:bookmarkStart w:id="1154" w:name="_Toc503950128"/>
      <w:bookmarkStart w:id="1155" w:name="_Toc503952503"/>
      <w:bookmarkStart w:id="1156" w:name="_Toc503951909"/>
      <w:bookmarkStart w:id="1157" w:name="_Toc503951315"/>
      <w:bookmarkStart w:id="1158" w:name="_Toc503950721"/>
      <w:bookmarkStart w:id="1159" w:name="_Toc503950127"/>
      <w:bookmarkStart w:id="1160" w:name="_Toc503952502"/>
      <w:bookmarkStart w:id="1161" w:name="_Toc503951908"/>
      <w:bookmarkStart w:id="1162" w:name="_Toc503951314"/>
      <w:bookmarkStart w:id="1163" w:name="_Toc503950720"/>
      <w:bookmarkStart w:id="1164" w:name="_Toc503950126"/>
      <w:bookmarkStart w:id="1165" w:name="_Toc503952501"/>
      <w:bookmarkStart w:id="1166" w:name="_Toc503951907"/>
      <w:bookmarkStart w:id="1167" w:name="_Toc503951313"/>
      <w:bookmarkStart w:id="1168" w:name="_Toc503950719"/>
      <w:bookmarkStart w:id="1169" w:name="_Toc503950125"/>
      <w:bookmarkStart w:id="1170" w:name="_Toc503952500"/>
      <w:bookmarkStart w:id="1171" w:name="_Toc503951906"/>
      <w:bookmarkStart w:id="1172" w:name="_Toc503951312"/>
      <w:bookmarkStart w:id="1173" w:name="_Toc503950718"/>
      <w:bookmarkStart w:id="1174" w:name="_Toc503950124"/>
      <w:bookmarkStart w:id="1175" w:name="_Toc503952498"/>
      <w:bookmarkStart w:id="1176" w:name="_Toc503951904"/>
      <w:bookmarkStart w:id="1177" w:name="_Toc503951310"/>
      <w:bookmarkStart w:id="1178" w:name="_Toc503950716"/>
      <w:bookmarkStart w:id="1179" w:name="_Toc503950122"/>
      <w:bookmarkStart w:id="1180" w:name="_Toc503952497"/>
      <w:bookmarkStart w:id="1181" w:name="_Toc503951903"/>
      <w:bookmarkStart w:id="1182" w:name="_Toc503951309"/>
      <w:bookmarkStart w:id="1183" w:name="_Toc503950715"/>
      <w:bookmarkStart w:id="1184" w:name="_Toc503950121"/>
      <w:bookmarkStart w:id="1185" w:name="_Toc503952496"/>
      <w:bookmarkStart w:id="1186" w:name="_Toc503951902"/>
      <w:bookmarkStart w:id="1187" w:name="_Toc503951308"/>
      <w:bookmarkStart w:id="1188" w:name="_Toc503950714"/>
      <w:bookmarkStart w:id="1189" w:name="_Toc503950120"/>
      <w:bookmarkStart w:id="1190" w:name="_Toc503952495"/>
      <w:bookmarkStart w:id="1191" w:name="_Toc503951901"/>
      <w:bookmarkStart w:id="1192" w:name="_Toc503951307"/>
      <w:bookmarkStart w:id="1193" w:name="_Toc503950713"/>
      <w:bookmarkStart w:id="1194" w:name="_Toc503950119"/>
      <w:bookmarkStart w:id="1195" w:name="_Toc503952494"/>
      <w:bookmarkStart w:id="1196" w:name="_Toc503951900"/>
      <w:bookmarkStart w:id="1197" w:name="_Toc503951306"/>
      <w:bookmarkStart w:id="1198" w:name="_Toc503950712"/>
      <w:bookmarkStart w:id="1199" w:name="_Toc503950118"/>
      <w:bookmarkStart w:id="1200" w:name="_Toc503952493"/>
      <w:bookmarkStart w:id="1201" w:name="_Toc503951899"/>
      <w:bookmarkStart w:id="1202" w:name="_Toc503951305"/>
      <w:bookmarkStart w:id="1203" w:name="_Toc503950711"/>
      <w:bookmarkStart w:id="1204" w:name="_Toc503950117"/>
      <w:bookmarkStart w:id="1205" w:name="_Toc503952492"/>
      <w:bookmarkStart w:id="1206" w:name="_Toc503951898"/>
      <w:bookmarkStart w:id="1207" w:name="_Toc503951304"/>
      <w:bookmarkStart w:id="1208" w:name="_Toc503950710"/>
      <w:bookmarkStart w:id="1209" w:name="_Toc503950116"/>
      <w:bookmarkStart w:id="1210" w:name="_Toc503952491"/>
      <w:bookmarkStart w:id="1211" w:name="_Toc503951897"/>
      <w:bookmarkStart w:id="1212" w:name="_Toc503951303"/>
      <w:bookmarkStart w:id="1213" w:name="_Toc503950709"/>
      <w:bookmarkStart w:id="1214" w:name="_Toc503950115"/>
      <w:bookmarkStart w:id="1215" w:name="_Toc503952489"/>
      <w:bookmarkStart w:id="1216" w:name="_Toc503951895"/>
      <w:bookmarkStart w:id="1217" w:name="_Toc503951301"/>
      <w:bookmarkStart w:id="1218" w:name="_Toc503950707"/>
      <w:bookmarkStart w:id="1219" w:name="_Toc503950113"/>
      <w:bookmarkStart w:id="1220" w:name="_Toc503952488"/>
      <w:bookmarkStart w:id="1221" w:name="_Toc503951894"/>
      <w:bookmarkStart w:id="1222" w:name="_Toc503951300"/>
      <w:bookmarkStart w:id="1223" w:name="_Toc503950706"/>
      <w:bookmarkStart w:id="1224" w:name="_Toc503950112"/>
      <w:bookmarkStart w:id="1225" w:name="_Toc503952487"/>
      <w:bookmarkStart w:id="1226" w:name="_Toc503951893"/>
      <w:bookmarkStart w:id="1227" w:name="_Toc503951299"/>
      <w:bookmarkStart w:id="1228" w:name="_Toc503950705"/>
      <w:bookmarkStart w:id="1229" w:name="_Toc503950111"/>
      <w:bookmarkStart w:id="1230" w:name="_Toc503952485"/>
      <w:bookmarkStart w:id="1231" w:name="_Toc503951891"/>
      <w:bookmarkStart w:id="1232" w:name="_Toc503951297"/>
      <w:bookmarkStart w:id="1233" w:name="_Toc503950703"/>
      <w:bookmarkStart w:id="1234" w:name="_Toc503950109"/>
      <w:bookmarkStart w:id="1235" w:name="_Toc503952484"/>
      <w:bookmarkStart w:id="1236" w:name="_Toc503951890"/>
      <w:bookmarkStart w:id="1237" w:name="_Toc503951296"/>
      <w:bookmarkStart w:id="1238" w:name="_Toc503950702"/>
      <w:bookmarkStart w:id="1239" w:name="_Toc503950108"/>
      <w:bookmarkStart w:id="1240" w:name="_Toc503952483"/>
      <w:bookmarkStart w:id="1241" w:name="_Toc503951889"/>
      <w:bookmarkStart w:id="1242" w:name="_Toc503951295"/>
      <w:bookmarkStart w:id="1243" w:name="_Toc503950701"/>
      <w:bookmarkStart w:id="1244" w:name="_Toc503950107"/>
      <w:bookmarkStart w:id="1245" w:name="_Toc503952481"/>
      <w:bookmarkStart w:id="1246" w:name="_Toc503951887"/>
      <w:bookmarkStart w:id="1247" w:name="_Toc503951293"/>
      <w:bookmarkStart w:id="1248" w:name="_Toc503950699"/>
      <w:bookmarkStart w:id="1249" w:name="_Toc503950105"/>
      <w:bookmarkStart w:id="1250" w:name="_Toc503952480"/>
      <w:bookmarkStart w:id="1251" w:name="_Toc503951886"/>
      <w:bookmarkStart w:id="1252" w:name="_Toc503951292"/>
      <w:bookmarkStart w:id="1253" w:name="_Toc503950698"/>
      <w:bookmarkStart w:id="1254" w:name="_Toc503950104"/>
      <w:bookmarkStart w:id="1255" w:name="_Toc503952479"/>
      <w:bookmarkStart w:id="1256" w:name="_Toc503951885"/>
      <w:bookmarkStart w:id="1257" w:name="_Toc503951291"/>
      <w:bookmarkStart w:id="1258" w:name="_Toc503950697"/>
      <w:bookmarkStart w:id="1259" w:name="_Toc503950103"/>
      <w:bookmarkStart w:id="1260" w:name="_Toc503952477"/>
      <w:bookmarkStart w:id="1261" w:name="_Toc503951883"/>
      <w:bookmarkStart w:id="1262" w:name="_Toc503951289"/>
      <w:bookmarkStart w:id="1263" w:name="_Toc503950695"/>
      <w:bookmarkStart w:id="1264" w:name="_Toc503950101"/>
      <w:bookmarkStart w:id="1265" w:name="_Toc503952476"/>
      <w:bookmarkStart w:id="1266" w:name="_Toc503951882"/>
      <w:bookmarkStart w:id="1267" w:name="_Toc503951288"/>
      <w:bookmarkStart w:id="1268" w:name="_Toc503950694"/>
      <w:bookmarkStart w:id="1269" w:name="_Toc503950100"/>
      <w:bookmarkStart w:id="1270" w:name="_Toc503952475"/>
      <w:bookmarkStart w:id="1271" w:name="_Toc503951881"/>
      <w:bookmarkStart w:id="1272" w:name="_Toc503951287"/>
      <w:bookmarkStart w:id="1273" w:name="_Toc503950693"/>
      <w:bookmarkStart w:id="1274" w:name="_Toc503950099"/>
      <w:bookmarkStart w:id="1275" w:name="_Toc503952473"/>
      <w:bookmarkStart w:id="1276" w:name="_Toc503951879"/>
      <w:bookmarkStart w:id="1277" w:name="_Toc503951285"/>
      <w:bookmarkStart w:id="1278" w:name="_Toc503950691"/>
      <w:bookmarkStart w:id="1279" w:name="_Toc503950097"/>
      <w:bookmarkStart w:id="1280" w:name="_Toc503952472"/>
      <w:bookmarkStart w:id="1281" w:name="_Toc503951878"/>
      <w:bookmarkStart w:id="1282" w:name="_Toc503951284"/>
      <w:bookmarkStart w:id="1283" w:name="_Toc503950690"/>
      <w:bookmarkStart w:id="1284" w:name="_Toc503950096"/>
      <w:bookmarkStart w:id="1285" w:name="_Toc503952471"/>
      <w:bookmarkStart w:id="1286" w:name="_Toc503951877"/>
      <w:bookmarkStart w:id="1287" w:name="_Toc503951283"/>
      <w:bookmarkStart w:id="1288" w:name="_Toc503950689"/>
      <w:bookmarkStart w:id="1289" w:name="_Toc503950095"/>
      <w:bookmarkStart w:id="1290" w:name="_Toc503952470"/>
      <w:bookmarkStart w:id="1291" w:name="_Toc503951876"/>
      <w:bookmarkStart w:id="1292" w:name="_Toc503951282"/>
      <w:bookmarkStart w:id="1293" w:name="_Toc503950688"/>
      <w:bookmarkStart w:id="1294" w:name="_Toc503950094"/>
      <w:bookmarkStart w:id="1295" w:name="_Toc503952469"/>
      <w:bookmarkStart w:id="1296" w:name="_Toc503951875"/>
      <w:bookmarkStart w:id="1297" w:name="_Toc503951281"/>
      <w:bookmarkStart w:id="1298" w:name="_Toc503950687"/>
      <w:bookmarkStart w:id="1299" w:name="_Toc503950093"/>
      <w:bookmarkStart w:id="1300" w:name="_Toc503952468"/>
      <w:bookmarkStart w:id="1301" w:name="_Toc503951874"/>
      <w:bookmarkStart w:id="1302" w:name="_Toc503951280"/>
      <w:bookmarkStart w:id="1303" w:name="_Toc503950686"/>
      <w:bookmarkStart w:id="1304" w:name="_Toc503950092"/>
      <w:bookmarkStart w:id="1305" w:name="_Toc503952466"/>
      <w:bookmarkStart w:id="1306" w:name="_Toc503951872"/>
      <w:bookmarkStart w:id="1307" w:name="_Toc503951278"/>
      <w:bookmarkStart w:id="1308" w:name="_Toc503950684"/>
      <w:bookmarkStart w:id="1309" w:name="_Toc503950090"/>
      <w:bookmarkStart w:id="1310" w:name="_Toc503952465"/>
      <w:bookmarkStart w:id="1311" w:name="_Toc503951871"/>
      <w:bookmarkStart w:id="1312" w:name="_Toc503951277"/>
      <w:bookmarkStart w:id="1313" w:name="_Toc503950683"/>
      <w:bookmarkStart w:id="1314" w:name="_Toc503950089"/>
      <w:bookmarkStart w:id="1315" w:name="_Toc503952464"/>
      <w:bookmarkStart w:id="1316" w:name="_Toc503951870"/>
      <w:bookmarkStart w:id="1317" w:name="_Toc503951276"/>
      <w:bookmarkStart w:id="1318" w:name="_Toc503950682"/>
      <w:bookmarkStart w:id="1319" w:name="_Toc503950088"/>
      <w:bookmarkStart w:id="1320" w:name="_Toc503952463"/>
      <w:bookmarkStart w:id="1321" w:name="_Toc503951869"/>
      <w:bookmarkStart w:id="1322" w:name="_Toc503951275"/>
      <w:bookmarkStart w:id="1323" w:name="_Toc503950681"/>
      <w:bookmarkStart w:id="1324" w:name="_Toc503950087"/>
      <w:bookmarkStart w:id="1325" w:name="_Toc503952462"/>
      <w:bookmarkStart w:id="1326" w:name="_Toc503951868"/>
      <w:bookmarkStart w:id="1327" w:name="_Toc503951274"/>
      <w:bookmarkStart w:id="1328" w:name="_Toc503950680"/>
      <w:bookmarkStart w:id="1329" w:name="_Toc503950086"/>
      <w:bookmarkStart w:id="1330" w:name="_Toc503952461"/>
      <w:bookmarkStart w:id="1331" w:name="_Toc503951867"/>
      <w:bookmarkStart w:id="1332" w:name="_Toc503951273"/>
      <w:bookmarkStart w:id="1333" w:name="_Toc503950679"/>
      <w:bookmarkStart w:id="1334" w:name="_Toc503950085"/>
      <w:bookmarkStart w:id="1335" w:name="_Toc503952460"/>
      <w:bookmarkStart w:id="1336" w:name="_Toc503951866"/>
      <w:bookmarkStart w:id="1337" w:name="_Toc503951272"/>
      <w:bookmarkStart w:id="1338" w:name="_Toc503950678"/>
      <w:bookmarkStart w:id="1339" w:name="_Toc503950084"/>
      <w:bookmarkStart w:id="1340" w:name="_Toc503952459"/>
      <w:bookmarkStart w:id="1341" w:name="_Toc503951865"/>
      <w:bookmarkStart w:id="1342" w:name="_Toc503951271"/>
      <w:bookmarkStart w:id="1343" w:name="_Toc503950677"/>
      <w:bookmarkStart w:id="1344" w:name="_Toc503950083"/>
      <w:bookmarkStart w:id="1345" w:name="_Toc503952458"/>
      <w:bookmarkStart w:id="1346" w:name="_Toc503951864"/>
      <w:bookmarkStart w:id="1347" w:name="_Toc503951270"/>
      <w:bookmarkStart w:id="1348" w:name="_Toc503950676"/>
      <w:bookmarkStart w:id="1349" w:name="_Toc503950082"/>
      <w:bookmarkStart w:id="1350" w:name="_Toc503952457"/>
      <w:bookmarkStart w:id="1351" w:name="_Toc503951863"/>
      <w:bookmarkStart w:id="1352" w:name="_Toc503951269"/>
      <w:bookmarkStart w:id="1353" w:name="_Toc503950675"/>
      <w:bookmarkStart w:id="1354" w:name="_Toc503950081"/>
      <w:bookmarkStart w:id="1355" w:name="_Toc503952455"/>
      <w:bookmarkStart w:id="1356" w:name="_Toc503951861"/>
      <w:bookmarkStart w:id="1357" w:name="_Toc503951267"/>
      <w:bookmarkStart w:id="1358" w:name="_Toc503950673"/>
      <w:bookmarkStart w:id="1359" w:name="_Toc503950079"/>
      <w:bookmarkStart w:id="1360" w:name="_Toc503952454"/>
      <w:bookmarkStart w:id="1361" w:name="_Toc503951860"/>
      <w:bookmarkStart w:id="1362" w:name="_Toc503951266"/>
      <w:bookmarkStart w:id="1363" w:name="_Toc503950672"/>
      <w:bookmarkStart w:id="1364" w:name="_Toc503950078"/>
      <w:bookmarkStart w:id="1365" w:name="_Toc503952453"/>
      <w:bookmarkStart w:id="1366" w:name="_Toc503951859"/>
      <w:bookmarkStart w:id="1367" w:name="_Toc503951265"/>
      <w:bookmarkStart w:id="1368" w:name="_Toc503950671"/>
      <w:bookmarkStart w:id="1369" w:name="_Toc503950077"/>
      <w:bookmarkStart w:id="1370" w:name="_Toc503952452"/>
      <w:bookmarkStart w:id="1371" w:name="_Toc503951858"/>
      <w:bookmarkStart w:id="1372" w:name="_Toc503951264"/>
      <w:bookmarkStart w:id="1373" w:name="_Toc503950670"/>
      <w:bookmarkStart w:id="1374" w:name="_Toc503950076"/>
      <w:bookmarkStart w:id="1375" w:name="_Toc503952451"/>
      <w:bookmarkStart w:id="1376" w:name="_Toc503951857"/>
      <w:bookmarkStart w:id="1377" w:name="_Toc503951263"/>
      <w:bookmarkStart w:id="1378" w:name="_Toc503950669"/>
      <w:bookmarkStart w:id="1379" w:name="_Toc503950075"/>
      <w:bookmarkStart w:id="1380" w:name="_Toc503952450"/>
      <w:bookmarkStart w:id="1381" w:name="_Toc503951856"/>
      <w:bookmarkStart w:id="1382" w:name="_Toc503951262"/>
      <w:bookmarkStart w:id="1383" w:name="_Toc503950668"/>
      <w:bookmarkStart w:id="1384" w:name="_Toc503950074"/>
      <w:bookmarkStart w:id="1385" w:name="_Toc503952449"/>
      <w:bookmarkStart w:id="1386" w:name="_Toc503951855"/>
      <w:bookmarkStart w:id="1387" w:name="_Toc503951261"/>
      <w:bookmarkStart w:id="1388" w:name="_Toc503950667"/>
      <w:bookmarkStart w:id="1389" w:name="_Toc503950073"/>
      <w:bookmarkStart w:id="1390" w:name="_Toc503952448"/>
      <w:bookmarkStart w:id="1391" w:name="_Toc503951854"/>
      <w:bookmarkStart w:id="1392" w:name="_Toc503951260"/>
      <w:bookmarkStart w:id="1393" w:name="_Toc503950666"/>
      <w:bookmarkStart w:id="1394" w:name="_Toc503950072"/>
      <w:bookmarkStart w:id="1395" w:name="_Toc503952447"/>
      <w:bookmarkStart w:id="1396" w:name="_Toc503951853"/>
      <w:bookmarkStart w:id="1397" w:name="_Toc503951259"/>
      <w:bookmarkStart w:id="1398" w:name="_Toc503950665"/>
      <w:bookmarkStart w:id="1399" w:name="_Toc503950071"/>
      <w:bookmarkStart w:id="1400" w:name="_Toc503952446"/>
      <w:bookmarkStart w:id="1401" w:name="_Toc503951852"/>
      <w:bookmarkStart w:id="1402" w:name="_Toc503951258"/>
      <w:bookmarkStart w:id="1403" w:name="_Toc503950664"/>
      <w:bookmarkStart w:id="1404" w:name="_Toc503950070"/>
      <w:bookmarkStart w:id="1405" w:name="_Toc503952445"/>
      <w:bookmarkStart w:id="1406" w:name="_Toc503951851"/>
      <w:bookmarkStart w:id="1407" w:name="_Toc503951257"/>
      <w:bookmarkStart w:id="1408" w:name="_Toc503950663"/>
      <w:bookmarkStart w:id="1409" w:name="_Toc503950069"/>
      <w:bookmarkStart w:id="1410" w:name="_Toc503952444"/>
      <w:bookmarkStart w:id="1411" w:name="_Toc503951850"/>
      <w:bookmarkStart w:id="1412" w:name="_Toc503951256"/>
      <w:bookmarkStart w:id="1413" w:name="_Toc503950662"/>
      <w:bookmarkStart w:id="1414" w:name="_Toc503950068"/>
      <w:bookmarkStart w:id="1415" w:name="_Toc503952443"/>
      <w:bookmarkStart w:id="1416" w:name="_Toc503951849"/>
      <w:bookmarkStart w:id="1417" w:name="_Toc503951255"/>
      <w:bookmarkStart w:id="1418" w:name="_Toc503950661"/>
      <w:bookmarkStart w:id="1419" w:name="_Toc503950067"/>
      <w:bookmarkStart w:id="1420" w:name="_Toc503952442"/>
      <w:bookmarkStart w:id="1421" w:name="_Toc503951848"/>
      <w:bookmarkStart w:id="1422" w:name="_Toc503951254"/>
      <w:bookmarkStart w:id="1423" w:name="_Toc503950660"/>
      <w:bookmarkStart w:id="1424" w:name="_Toc503950066"/>
      <w:bookmarkStart w:id="1425" w:name="_Toc503952441"/>
      <w:bookmarkStart w:id="1426" w:name="_Toc503951847"/>
      <w:bookmarkStart w:id="1427" w:name="_Toc503951253"/>
      <w:bookmarkStart w:id="1428" w:name="_Toc503950659"/>
      <w:bookmarkStart w:id="1429" w:name="_Toc503950065"/>
      <w:bookmarkStart w:id="1430" w:name="_Toc503952440"/>
      <w:bookmarkStart w:id="1431" w:name="_Toc503951846"/>
      <w:bookmarkStart w:id="1432" w:name="_Toc503951252"/>
      <w:bookmarkStart w:id="1433" w:name="_Toc503950658"/>
      <w:bookmarkStart w:id="1434" w:name="_Toc503950064"/>
      <w:bookmarkStart w:id="1435" w:name="_Toc503952439"/>
      <w:bookmarkStart w:id="1436" w:name="_Toc503951845"/>
      <w:bookmarkStart w:id="1437" w:name="_Toc503951251"/>
      <w:bookmarkStart w:id="1438" w:name="_Toc503950657"/>
      <w:bookmarkStart w:id="1439" w:name="_Toc503950063"/>
      <w:bookmarkStart w:id="1440" w:name="_Toc503952438"/>
      <w:bookmarkStart w:id="1441" w:name="_Toc503951844"/>
      <w:bookmarkStart w:id="1442" w:name="_Toc503951250"/>
      <w:bookmarkStart w:id="1443" w:name="_Toc503950656"/>
      <w:bookmarkStart w:id="1444" w:name="_Toc503950062"/>
      <w:bookmarkStart w:id="1445" w:name="_Toc503952437"/>
      <w:bookmarkStart w:id="1446" w:name="_Toc503951843"/>
      <w:bookmarkStart w:id="1447" w:name="_Toc503951249"/>
      <w:bookmarkStart w:id="1448" w:name="_Toc503950655"/>
      <w:bookmarkStart w:id="1449" w:name="_Toc503950061"/>
      <w:bookmarkStart w:id="1450" w:name="_Toc503952436"/>
      <w:bookmarkStart w:id="1451" w:name="_Toc503951842"/>
      <w:bookmarkStart w:id="1452" w:name="_Toc503951248"/>
      <w:bookmarkStart w:id="1453" w:name="_Toc503950654"/>
      <w:bookmarkStart w:id="1454" w:name="_Toc503950060"/>
      <w:bookmarkStart w:id="1455" w:name="_Toc503952435"/>
      <w:bookmarkStart w:id="1456" w:name="_Toc503951841"/>
      <w:bookmarkStart w:id="1457" w:name="_Toc503951247"/>
      <w:bookmarkStart w:id="1458" w:name="_Toc503950653"/>
      <w:bookmarkStart w:id="1459" w:name="_Toc50395005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p>
    <w:p w:rsidR="006B25E0" w:rsidRDefault="00C23DB8">
      <w:pPr>
        <w:pStyle w:val="Titre2"/>
        <w:numPr>
          <w:ilvl w:val="0"/>
          <w:numId w:val="23"/>
        </w:numPr>
      </w:pPr>
      <w:bookmarkStart w:id="1460" w:name="_Toc506297352"/>
      <w:r>
        <w:t>Fonctionnement du système de log</w:t>
      </w:r>
      <w:bookmarkEnd w:id="1460"/>
      <w:r>
        <w:t xml:space="preserve"> </w:t>
      </w:r>
    </w:p>
    <w:p w:rsidR="006B25E0" w:rsidRDefault="006B25E0"/>
    <w:p w:rsidR="006B25E0" w:rsidRDefault="00C23DB8">
      <w:r>
        <w:t>3 tables sont alimentées lors de l’exécution d’une chaîne :</w:t>
      </w:r>
    </w:p>
    <w:p w:rsidR="006B25E0" w:rsidRDefault="00C23DB8">
      <w:pPr>
        <w:pStyle w:val="Paragraphedeliste"/>
        <w:numPr>
          <w:ilvl w:val="0"/>
          <w:numId w:val="27"/>
        </w:numPr>
      </w:pPr>
      <w:r>
        <w:t>La table d’exécution de la chaîne : ADMLOG_EXECUTION_CHAINE</w:t>
      </w:r>
    </w:p>
    <w:p w:rsidR="006B25E0" w:rsidRDefault="00C23DB8">
      <w:pPr>
        <w:pStyle w:val="Paragraphedeliste"/>
        <w:numPr>
          <w:ilvl w:val="0"/>
          <w:numId w:val="27"/>
        </w:numPr>
      </w:pPr>
      <w:r>
        <w:t>La table d’exécution des traitements : ADMLOG_EXECUTION_TRAITEMENT</w:t>
      </w:r>
    </w:p>
    <w:p w:rsidR="006B25E0" w:rsidRDefault="00C23DB8">
      <w:pPr>
        <w:pStyle w:val="Paragraphedeliste"/>
        <w:numPr>
          <w:ilvl w:val="0"/>
          <w:numId w:val="27"/>
        </w:numPr>
      </w:pPr>
      <w:r>
        <w:t>La table des logs d’exécution : ADMLOG_EXECUTION_LOG</w:t>
      </w:r>
    </w:p>
    <w:p w:rsidR="006B25E0" w:rsidRDefault="006B25E0"/>
    <w:p w:rsidR="006B25E0" w:rsidRDefault="00C23DB8">
      <w:pPr>
        <w:pStyle w:val="Titre3"/>
        <w:numPr>
          <w:ilvl w:val="2"/>
          <w:numId w:val="4"/>
        </w:numPr>
        <w:ind w:left="720" w:firstLine="0"/>
      </w:pPr>
      <w:bookmarkStart w:id="1461" w:name="_Toc506297353"/>
      <w:r>
        <w:t>Log de chaîne (globale)</w:t>
      </w:r>
      <w:bookmarkEnd w:id="1461"/>
    </w:p>
    <w:p w:rsidR="006B25E0" w:rsidRDefault="006B25E0"/>
    <w:p w:rsidR="006B25E0" w:rsidRDefault="00C23DB8">
      <w:r>
        <w:rPr>
          <w:b/>
        </w:rPr>
        <w:t>Au lancement de la chaîne</w:t>
      </w:r>
      <w:r>
        <w:t xml:space="preserve">, un identifiant d’exécution de chaîne est obtenu en </w:t>
      </w:r>
      <w:r>
        <w:rPr>
          <w:b/>
        </w:rPr>
        <w:t>AUTOINCREMENT</w:t>
      </w:r>
      <w:r>
        <w:t>.</w:t>
      </w:r>
    </w:p>
    <w:p w:rsidR="006B25E0" w:rsidRDefault="006B25E0"/>
    <w:p w:rsidR="006B25E0" w:rsidRDefault="00C23DB8">
      <w:r>
        <w:t>L’identifiant d’exécution sera donc référencé dans :</w:t>
      </w:r>
    </w:p>
    <w:p w:rsidR="006B25E0" w:rsidRDefault="00C23DB8">
      <w:pPr>
        <w:pStyle w:val="Paragraphedeliste"/>
        <w:numPr>
          <w:ilvl w:val="0"/>
          <w:numId w:val="3"/>
        </w:numPr>
      </w:pPr>
      <w:r>
        <w:t>une nouvelle ligne dans la table ADMLOG</w:t>
      </w:r>
      <w:r>
        <w:rPr>
          <w:sz w:val="24"/>
        </w:rPr>
        <w:t>_</w:t>
      </w:r>
      <w:r>
        <w:t xml:space="preserve">EXECUTION_CHAINE </w:t>
      </w:r>
    </w:p>
    <w:p w:rsidR="006B25E0" w:rsidRDefault="00C23DB8">
      <w:pPr>
        <w:pStyle w:val="Paragraphedeliste"/>
        <w:numPr>
          <w:ilvl w:val="0"/>
          <w:numId w:val="3"/>
        </w:numPr>
      </w:pPr>
      <w:r>
        <w:t xml:space="preserve">le champ ADMLOGEXECHN_ID </w:t>
      </w:r>
    </w:p>
    <w:p w:rsidR="006B25E0" w:rsidRDefault="00C23DB8">
      <w:pPr>
        <w:pStyle w:val="Paragraphedeliste"/>
        <w:numPr>
          <w:ilvl w:val="1"/>
          <w:numId w:val="3"/>
        </w:numPr>
      </w:pPr>
      <w:r>
        <w:t xml:space="preserve">Associé à </w:t>
      </w:r>
    </w:p>
    <w:p w:rsidR="006B25E0" w:rsidRDefault="00C23DB8">
      <w:pPr>
        <w:pStyle w:val="Paragraphedeliste"/>
        <w:numPr>
          <w:ilvl w:val="2"/>
          <w:numId w:val="3"/>
        </w:numPr>
      </w:pPr>
      <w:r>
        <w:t>ADMLOGEXECHN_DEB_DAT : date de début de lancement de la chaîne</w:t>
      </w:r>
    </w:p>
    <w:p w:rsidR="006B25E0" w:rsidRDefault="00C23DB8">
      <w:pPr>
        <w:pStyle w:val="Paragraphedeliste"/>
        <w:numPr>
          <w:ilvl w:val="2"/>
          <w:numId w:val="3"/>
        </w:numPr>
      </w:pPr>
      <w:r>
        <w:t xml:space="preserve">ADMLOGEXECHN_ETA : A l’état 2 (Exécution en cours) </w:t>
      </w:r>
    </w:p>
    <w:p w:rsidR="006B25E0" w:rsidRDefault="00C23DB8">
      <w:pPr>
        <w:rPr>
          <w:b/>
        </w:rPr>
      </w:pPr>
      <w:r>
        <w:rPr>
          <w:b/>
        </w:rPr>
        <w:t>Lorsque la chaîne</w:t>
      </w:r>
    </w:p>
    <w:p w:rsidR="006B25E0" w:rsidRDefault="00C23DB8">
      <w:pPr>
        <w:pStyle w:val="Paragraphedeliste"/>
        <w:numPr>
          <w:ilvl w:val="0"/>
          <w:numId w:val="13"/>
        </w:numPr>
      </w:pPr>
      <w:r>
        <w:rPr>
          <w:b/>
        </w:rPr>
        <w:t xml:space="preserve">Se termine avec succès </w:t>
      </w:r>
      <w:r>
        <w:t>:</w:t>
      </w:r>
    </w:p>
    <w:p w:rsidR="006B25E0" w:rsidRDefault="00C23DB8">
      <w:pPr>
        <w:pStyle w:val="Paragraphedeliste"/>
        <w:numPr>
          <w:ilvl w:val="0"/>
          <w:numId w:val="14"/>
        </w:numPr>
      </w:pPr>
      <w:r>
        <w:t>la date de fin de chaîne - ADMLOGEXECHN_FIN_DAT -  est mise à jour.</w:t>
      </w:r>
    </w:p>
    <w:p w:rsidR="006B25E0" w:rsidRDefault="00C23DB8">
      <w:pPr>
        <w:pStyle w:val="Paragraphedeliste"/>
        <w:numPr>
          <w:ilvl w:val="0"/>
          <w:numId w:val="14"/>
        </w:numPr>
      </w:pPr>
      <w:r>
        <w:t>le flag de l’état est mis à jour à « 0 » - « Exécution terminée avec succès »</w:t>
      </w:r>
    </w:p>
    <w:p w:rsidR="006B25E0" w:rsidRDefault="006B25E0">
      <w:pPr>
        <w:rPr>
          <w:b/>
        </w:rPr>
      </w:pPr>
    </w:p>
    <w:p w:rsidR="006B25E0" w:rsidRDefault="00C23DB8">
      <w:pPr>
        <w:pStyle w:val="Paragraphedeliste"/>
        <w:numPr>
          <w:ilvl w:val="0"/>
          <w:numId w:val="13"/>
        </w:numPr>
      </w:pPr>
      <w:r>
        <w:rPr>
          <w:b/>
        </w:rPr>
        <w:t xml:space="preserve">s’arrête pour cause d’erreur </w:t>
      </w:r>
      <w:r>
        <w:t>:</w:t>
      </w:r>
    </w:p>
    <w:p w:rsidR="006B25E0" w:rsidRDefault="00C23DB8">
      <w:pPr>
        <w:pStyle w:val="Paragraphedeliste"/>
        <w:numPr>
          <w:ilvl w:val="0"/>
          <w:numId w:val="8"/>
        </w:numPr>
      </w:pPr>
      <w:r>
        <w:t>le flag de l’état est consigné à « 1 » - « Exécution en erreur »</w:t>
      </w:r>
    </w:p>
    <w:p w:rsidR="006B25E0" w:rsidRDefault="006B25E0">
      <w:pPr>
        <w:rPr>
          <w:b/>
        </w:rPr>
      </w:pPr>
    </w:p>
    <w:p w:rsidR="006B25E0" w:rsidRDefault="00C23DB8">
      <w:pPr>
        <w:rPr>
          <w:b/>
        </w:rPr>
      </w:pPr>
      <w:r>
        <w:rPr>
          <w:b/>
        </w:rPr>
        <w:t>NB : le redémarrage suite à une erreur correspondra à une nouvelle chaîne</w:t>
      </w:r>
    </w:p>
    <w:p w:rsidR="006B25E0" w:rsidRDefault="006B25E0">
      <w:pPr>
        <w:rPr>
          <w:b/>
        </w:rPr>
      </w:pPr>
    </w:p>
    <w:p w:rsidR="006B25E0" w:rsidRDefault="00C23DB8">
      <w:pPr>
        <w:jc w:val="center"/>
        <w:rPr>
          <w:b/>
          <w:highlight w:val="cyan"/>
        </w:rPr>
      </w:pPr>
      <w:r>
        <w:rPr>
          <w:b/>
          <w:highlight w:val="cyan"/>
        </w:rPr>
        <w:t>Table ADMLOG_EXECUTION_CHAINE</w:t>
      </w:r>
    </w:p>
    <w:tbl>
      <w:tblPr>
        <w:tblStyle w:val="Grilledutableau1"/>
        <w:tblW w:w="6791" w:type="dxa"/>
        <w:jc w:val="center"/>
        <w:tblLook w:val="04A0" w:firstRow="1" w:lastRow="0" w:firstColumn="1" w:lastColumn="0" w:noHBand="0" w:noVBand="1"/>
      </w:tblPr>
      <w:tblGrid>
        <w:gridCol w:w="1632"/>
        <w:gridCol w:w="1412"/>
        <w:gridCol w:w="1925"/>
        <w:gridCol w:w="1822"/>
      </w:tblGrid>
      <w:tr w:rsidR="006B25E0">
        <w:trPr>
          <w:jc w:val="center"/>
        </w:trPr>
        <w:tc>
          <w:tcPr>
            <w:tcW w:w="1631" w:type="dxa"/>
          </w:tcPr>
          <w:p w:rsidR="006B25E0" w:rsidRDefault="00C23DB8">
            <w:pPr>
              <w:jc w:val="center"/>
              <w:rPr>
                <w:b/>
                <w:sz w:val="12"/>
              </w:rPr>
            </w:pPr>
            <w:r>
              <w:rPr>
                <w:rFonts w:ascii="Calibri" w:eastAsia="Calibri" w:hAnsi="Calibri"/>
                <w:b/>
                <w:sz w:val="12"/>
                <w:lang w:eastAsia="en-US"/>
              </w:rPr>
              <w:t>ETAPE</w:t>
            </w:r>
          </w:p>
        </w:tc>
        <w:tc>
          <w:tcPr>
            <w:tcW w:w="1412" w:type="dxa"/>
          </w:tcPr>
          <w:p w:rsidR="006B25E0" w:rsidRDefault="00C23DB8">
            <w:pPr>
              <w:rPr>
                <w:sz w:val="12"/>
              </w:rPr>
            </w:pPr>
            <w:r>
              <w:rPr>
                <w:rFonts w:ascii="Calibri" w:eastAsia="Calibri" w:hAnsi="Calibri"/>
                <w:sz w:val="12"/>
                <w:lang w:eastAsia="en-US"/>
              </w:rPr>
              <w:t>CHAMP ID</w:t>
            </w:r>
          </w:p>
        </w:tc>
        <w:tc>
          <w:tcPr>
            <w:tcW w:w="1925" w:type="dxa"/>
          </w:tcPr>
          <w:p w:rsidR="006B25E0" w:rsidRDefault="00C23DB8">
            <w:pPr>
              <w:rPr>
                <w:sz w:val="12"/>
              </w:rPr>
            </w:pPr>
            <w:r>
              <w:rPr>
                <w:rFonts w:ascii="Calibri" w:eastAsia="Calibri" w:hAnsi="Calibri"/>
                <w:sz w:val="12"/>
                <w:lang w:eastAsia="en-US"/>
              </w:rPr>
              <w:t>CHAMP DATE</w:t>
            </w:r>
          </w:p>
        </w:tc>
        <w:tc>
          <w:tcPr>
            <w:tcW w:w="1822" w:type="dxa"/>
          </w:tcPr>
          <w:p w:rsidR="006B25E0" w:rsidRDefault="00C23DB8">
            <w:pPr>
              <w:rPr>
                <w:sz w:val="12"/>
              </w:rPr>
            </w:pPr>
            <w:r>
              <w:rPr>
                <w:rFonts w:ascii="Calibri" w:eastAsia="Calibri" w:hAnsi="Calibri"/>
                <w:sz w:val="12"/>
                <w:lang w:eastAsia="en-US"/>
              </w:rPr>
              <w:t>CHAMP ETAT</w:t>
            </w:r>
          </w:p>
        </w:tc>
      </w:tr>
      <w:tr w:rsidR="006B25E0">
        <w:trPr>
          <w:jc w:val="center"/>
        </w:trPr>
        <w:tc>
          <w:tcPr>
            <w:tcW w:w="1631" w:type="dxa"/>
          </w:tcPr>
          <w:p w:rsidR="006B25E0" w:rsidRDefault="00C23DB8">
            <w:pPr>
              <w:jc w:val="center"/>
              <w:rPr>
                <w:b/>
                <w:sz w:val="12"/>
              </w:rPr>
            </w:pPr>
            <w:r>
              <w:rPr>
                <w:rFonts w:ascii="Calibri" w:eastAsia="Calibri" w:hAnsi="Calibri"/>
                <w:b/>
                <w:sz w:val="12"/>
                <w:lang w:eastAsia="en-US"/>
              </w:rPr>
              <w:t>LANCEMENT CHAÎNE</w:t>
            </w:r>
          </w:p>
        </w:tc>
        <w:tc>
          <w:tcPr>
            <w:tcW w:w="1412" w:type="dxa"/>
          </w:tcPr>
          <w:p w:rsidR="006B25E0" w:rsidRDefault="006B25E0">
            <w:pPr>
              <w:rPr>
                <w:sz w:val="12"/>
              </w:rPr>
            </w:pPr>
          </w:p>
        </w:tc>
        <w:tc>
          <w:tcPr>
            <w:tcW w:w="1925" w:type="dxa"/>
          </w:tcPr>
          <w:p w:rsidR="006B25E0" w:rsidRDefault="006B25E0">
            <w:pPr>
              <w:rPr>
                <w:sz w:val="12"/>
              </w:rPr>
            </w:pPr>
          </w:p>
        </w:tc>
        <w:tc>
          <w:tcPr>
            <w:tcW w:w="1822" w:type="dxa"/>
          </w:tcPr>
          <w:p w:rsidR="006B25E0" w:rsidRDefault="006B25E0">
            <w:pPr>
              <w:rPr>
                <w:sz w:val="12"/>
              </w:rPr>
            </w:pPr>
          </w:p>
        </w:tc>
      </w:tr>
      <w:tr w:rsidR="006B25E0">
        <w:trPr>
          <w:jc w:val="center"/>
        </w:trPr>
        <w:tc>
          <w:tcPr>
            <w:tcW w:w="1631" w:type="dxa"/>
          </w:tcPr>
          <w:p w:rsidR="006B25E0" w:rsidRDefault="006B25E0">
            <w:pPr>
              <w:jc w:val="center"/>
              <w:rPr>
                <w:b/>
                <w:sz w:val="12"/>
              </w:rPr>
            </w:pPr>
          </w:p>
        </w:tc>
        <w:tc>
          <w:tcPr>
            <w:tcW w:w="1412" w:type="dxa"/>
          </w:tcPr>
          <w:p w:rsidR="006B25E0" w:rsidRDefault="00C23DB8">
            <w:pPr>
              <w:rPr>
                <w:sz w:val="12"/>
              </w:rPr>
            </w:pPr>
            <w:r>
              <w:rPr>
                <w:rFonts w:ascii="Calibri" w:eastAsia="Calibri" w:hAnsi="Calibri"/>
                <w:sz w:val="12"/>
                <w:lang w:eastAsia="en-US"/>
              </w:rPr>
              <w:t>ADMLOGEXECHN_ID = AutoIncrement</w:t>
            </w:r>
          </w:p>
        </w:tc>
        <w:tc>
          <w:tcPr>
            <w:tcW w:w="1925" w:type="dxa"/>
          </w:tcPr>
          <w:p w:rsidR="006B25E0" w:rsidRDefault="00C23DB8">
            <w:pPr>
              <w:rPr>
                <w:sz w:val="12"/>
              </w:rPr>
            </w:pPr>
            <w:r>
              <w:rPr>
                <w:rFonts w:ascii="Calibri" w:eastAsia="Calibri" w:hAnsi="Calibri"/>
                <w:sz w:val="12"/>
                <w:lang w:eastAsia="en-US"/>
              </w:rPr>
              <w:t>ADMLOGEXECHN_DEB_DAT</w:t>
            </w:r>
          </w:p>
        </w:tc>
        <w:tc>
          <w:tcPr>
            <w:tcW w:w="1822" w:type="dxa"/>
          </w:tcPr>
          <w:p w:rsidR="006B25E0" w:rsidRDefault="00C23DB8">
            <w:pPr>
              <w:rPr>
                <w:sz w:val="12"/>
              </w:rPr>
            </w:pPr>
            <w:r>
              <w:rPr>
                <w:rFonts w:ascii="Calibri" w:eastAsia="Calibri" w:hAnsi="Calibri"/>
                <w:sz w:val="12"/>
                <w:lang w:eastAsia="en-US"/>
              </w:rPr>
              <w:t>ADMLOGEXECHN_ETA=2</w:t>
            </w:r>
          </w:p>
        </w:tc>
      </w:tr>
      <w:tr w:rsidR="006B25E0">
        <w:trPr>
          <w:jc w:val="center"/>
        </w:trPr>
        <w:tc>
          <w:tcPr>
            <w:tcW w:w="1631" w:type="dxa"/>
          </w:tcPr>
          <w:p w:rsidR="006B25E0" w:rsidRDefault="006B25E0">
            <w:pPr>
              <w:jc w:val="center"/>
              <w:rPr>
                <w:b/>
                <w:sz w:val="12"/>
              </w:rPr>
            </w:pPr>
          </w:p>
        </w:tc>
        <w:tc>
          <w:tcPr>
            <w:tcW w:w="1412" w:type="dxa"/>
          </w:tcPr>
          <w:p w:rsidR="006B25E0" w:rsidRDefault="006B25E0">
            <w:pPr>
              <w:rPr>
                <w:sz w:val="12"/>
              </w:rPr>
            </w:pPr>
          </w:p>
        </w:tc>
        <w:tc>
          <w:tcPr>
            <w:tcW w:w="1925" w:type="dxa"/>
          </w:tcPr>
          <w:p w:rsidR="006B25E0" w:rsidRDefault="006B25E0">
            <w:pPr>
              <w:rPr>
                <w:sz w:val="12"/>
              </w:rPr>
            </w:pPr>
          </w:p>
        </w:tc>
        <w:tc>
          <w:tcPr>
            <w:tcW w:w="1822" w:type="dxa"/>
          </w:tcPr>
          <w:p w:rsidR="006B25E0" w:rsidRDefault="006B25E0">
            <w:pPr>
              <w:rPr>
                <w:sz w:val="12"/>
              </w:rPr>
            </w:pPr>
          </w:p>
        </w:tc>
      </w:tr>
      <w:tr w:rsidR="006B25E0">
        <w:trPr>
          <w:jc w:val="center"/>
        </w:trPr>
        <w:tc>
          <w:tcPr>
            <w:tcW w:w="1631" w:type="dxa"/>
          </w:tcPr>
          <w:p w:rsidR="006B25E0" w:rsidRDefault="00C23DB8">
            <w:pPr>
              <w:jc w:val="center"/>
              <w:rPr>
                <w:b/>
                <w:sz w:val="12"/>
              </w:rPr>
            </w:pPr>
            <w:r>
              <w:rPr>
                <w:rFonts w:ascii="Calibri" w:eastAsia="Calibri" w:hAnsi="Calibri"/>
                <w:b/>
                <w:sz w:val="12"/>
                <w:lang w:eastAsia="en-US"/>
              </w:rPr>
              <w:t>FIN CHAÏNE OK</w:t>
            </w:r>
          </w:p>
        </w:tc>
        <w:tc>
          <w:tcPr>
            <w:tcW w:w="1412" w:type="dxa"/>
          </w:tcPr>
          <w:p w:rsidR="006B25E0" w:rsidRDefault="006B25E0">
            <w:pPr>
              <w:rPr>
                <w:sz w:val="12"/>
              </w:rPr>
            </w:pPr>
          </w:p>
        </w:tc>
        <w:tc>
          <w:tcPr>
            <w:tcW w:w="1925" w:type="dxa"/>
          </w:tcPr>
          <w:p w:rsidR="006B25E0" w:rsidRDefault="00C23DB8">
            <w:pPr>
              <w:rPr>
                <w:sz w:val="12"/>
              </w:rPr>
            </w:pPr>
            <w:r>
              <w:rPr>
                <w:rFonts w:ascii="Calibri" w:eastAsia="Calibri" w:hAnsi="Calibri"/>
                <w:sz w:val="12"/>
                <w:lang w:eastAsia="en-US"/>
              </w:rPr>
              <w:t>ADMLOGEXECHN_FIN_DAT</w:t>
            </w:r>
          </w:p>
        </w:tc>
        <w:tc>
          <w:tcPr>
            <w:tcW w:w="1822" w:type="dxa"/>
          </w:tcPr>
          <w:p w:rsidR="006B25E0" w:rsidRDefault="00C23DB8">
            <w:pPr>
              <w:rPr>
                <w:sz w:val="12"/>
              </w:rPr>
            </w:pPr>
            <w:r>
              <w:rPr>
                <w:rFonts w:ascii="Calibri" w:eastAsia="Calibri" w:hAnsi="Calibri"/>
                <w:sz w:val="12"/>
                <w:lang w:eastAsia="en-US"/>
              </w:rPr>
              <w:t>ADMLOGEXECHN_ETA=0</w:t>
            </w:r>
          </w:p>
        </w:tc>
      </w:tr>
      <w:tr w:rsidR="006B25E0">
        <w:trPr>
          <w:jc w:val="center"/>
        </w:trPr>
        <w:tc>
          <w:tcPr>
            <w:tcW w:w="1631" w:type="dxa"/>
          </w:tcPr>
          <w:p w:rsidR="006B25E0" w:rsidRDefault="006B25E0">
            <w:pPr>
              <w:jc w:val="center"/>
              <w:rPr>
                <w:b/>
                <w:sz w:val="12"/>
              </w:rPr>
            </w:pPr>
          </w:p>
        </w:tc>
        <w:tc>
          <w:tcPr>
            <w:tcW w:w="1412" w:type="dxa"/>
          </w:tcPr>
          <w:p w:rsidR="006B25E0" w:rsidRDefault="006B25E0">
            <w:pPr>
              <w:rPr>
                <w:sz w:val="12"/>
              </w:rPr>
            </w:pPr>
          </w:p>
        </w:tc>
        <w:tc>
          <w:tcPr>
            <w:tcW w:w="1925" w:type="dxa"/>
          </w:tcPr>
          <w:p w:rsidR="006B25E0" w:rsidRDefault="006B25E0">
            <w:pPr>
              <w:rPr>
                <w:sz w:val="12"/>
              </w:rPr>
            </w:pPr>
          </w:p>
        </w:tc>
        <w:tc>
          <w:tcPr>
            <w:tcW w:w="1822" w:type="dxa"/>
          </w:tcPr>
          <w:p w:rsidR="006B25E0" w:rsidRDefault="006B25E0">
            <w:pPr>
              <w:rPr>
                <w:sz w:val="12"/>
              </w:rPr>
            </w:pPr>
          </w:p>
        </w:tc>
      </w:tr>
      <w:tr w:rsidR="006B25E0">
        <w:trPr>
          <w:jc w:val="center"/>
        </w:trPr>
        <w:tc>
          <w:tcPr>
            <w:tcW w:w="1631" w:type="dxa"/>
          </w:tcPr>
          <w:p w:rsidR="006B25E0" w:rsidRDefault="00C23DB8">
            <w:pPr>
              <w:jc w:val="center"/>
              <w:rPr>
                <w:b/>
                <w:sz w:val="12"/>
              </w:rPr>
            </w:pPr>
            <w:r>
              <w:rPr>
                <w:rFonts w:ascii="Calibri" w:eastAsia="Calibri" w:hAnsi="Calibri"/>
                <w:b/>
                <w:sz w:val="12"/>
                <w:lang w:eastAsia="en-US"/>
              </w:rPr>
              <w:t>ERREUR CHAINE</w:t>
            </w:r>
          </w:p>
        </w:tc>
        <w:tc>
          <w:tcPr>
            <w:tcW w:w="1412" w:type="dxa"/>
          </w:tcPr>
          <w:p w:rsidR="006B25E0" w:rsidRDefault="006B25E0">
            <w:pPr>
              <w:rPr>
                <w:sz w:val="12"/>
              </w:rPr>
            </w:pPr>
          </w:p>
        </w:tc>
        <w:tc>
          <w:tcPr>
            <w:tcW w:w="1925" w:type="dxa"/>
          </w:tcPr>
          <w:p w:rsidR="006B25E0" w:rsidRDefault="00C23DB8">
            <w:pPr>
              <w:rPr>
                <w:sz w:val="12"/>
              </w:rPr>
            </w:pPr>
            <w:r>
              <w:rPr>
                <w:rFonts w:ascii="Calibri" w:eastAsia="Calibri" w:hAnsi="Calibri"/>
                <w:sz w:val="12"/>
                <w:lang w:eastAsia="en-US"/>
              </w:rPr>
              <w:t>ADMLOGEXECHN_FIN_DAT</w:t>
            </w:r>
          </w:p>
        </w:tc>
        <w:tc>
          <w:tcPr>
            <w:tcW w:w="1822" w:type="dxa"/>
          </w:tcPr>
          <w:p w:rsidR="006B25E0" w:rsidRDefault="00C23DB8">
            <w:pPr>
              <w:rPr>
                <w:sz w:val="12"/>
              </w:rPr>
            </w:pPr>
            <w:r>
              <w:rPr>
                <w:rFonts w:ascii="Calibri" w:eastAsia="Calibri" w:hAnsi="Calibri"/>
                <w:sz w:val="12"/>
                <w:lang w:eastAsia="en-US"/>
              </w:rPr>
              <w:t>ADMLOGEXECHN_ETA=1</w:t>
            </w:r>
          </w:p>
        </w:tc>
      </w:tr>
    </w:tbl>
    <w:p w:rsidR="006B25E0" w:rsidRDefault="006B25E0"/>
    <w:p w:rsidR="006B25E0" w:rsidRDefault="00C23DB8">
      <w:r>
        <w:t>Une chaîne est composée de plusieurs traitements à lancer en série et/ou en parallèle.</w:t>
      </w:r>
    </w:p>
    <w:p w:rsidR="006B25E0" w:rsidRDefault="006B25E0"/>
    <w:p w:rsidR="006B25E0" w:rsidRDefault="00C23DB8">
      <w:r>
        <w:t>Les types de traitements sont :</w:t>
      </w:r>
    </w:p>
    <w:p w:rsidR="006B25E0" w:rsidRDefault="00C23DB8">
      <w:pPr>
        <w:pStyle w:val="Paragraphedeliste"/>
        <w:numPr>
          <w:ilvl w:val="0"/>
          <w:numId w:val="28"/>
        </w:numPr>
      </w:pPr>
      <w:r>
        <w:t xml:space="preserve">Chargement </w:t>
      </w:r>
    </w:p>
    <w:p w:rsidR="006B25E0" w:rsidRDefault="00C23DB8">
      <w:pPr>
        <w:pStyle w:val="Paragraphedeliste"/>
        <w:numPr>
          <w:ilvl w:val="0"/>
          <w:numId w:val="28"/>
        </w:numPr>
      </w:pPr>
      <w:r>
        <w:t>Contrôle</w:t>
      </w:r>
    </w:p>
    <w:p w:rsidR="006B25E0" w:rsidRDefault="00C23DB8">
      <w:pPr>
        <w:pStyle w:val="Paragraphedeliste"/>
        <w:numPr>
          <w:ilvl w:val="0"/>
          <w:numId w:val="28"/>
        </w:numPr>
      </w:pPr>
      <w:r>
        <w:t>Transformation</w:t>
      </w:r>
      <w:r>
        <w:br w:type="page"/>
      </w:r>
    </w:p>
    <w:p w:rsidR="006B25E0" w:rsidRDefault="00C23DB8">
      <w:pPr>
        <w:pStyle w:val="Titre3"/>
        <w:numPr>
          <w:ilvl w:val="2"/>
          <w:numId w:val="4"/>
        </w:numPr>
        <w:ind w:left="720" w:firstLine="0"/>
      </w:pPr>
      <w:bookmarkStart w:id="1462" w:name="_Toc506297354"/>
      <w:r>
        <w:lastRenderedPageBreak/>
        <w:t>Log de Traitement - ETAPE</w:t>
      </w:r>
      <w:bookmarkEnd w:id="1462"/>
    </w:p>
    <w:p w:rsidR="006B25E0" w:rsidRDefault="006B25E0"/>
    <w:p w:rsidR="006B25E0" w:rsidRDefault="00C23DB8">
      <w:pPr>
        <w:pStyle w:val="Titre4"/>
        <w:numPr>
          <w:ilvl w:val="3"/>
          <w:numId w:val="4"/>
        </w:numPr>
      </w:pPr>
      <w:r>
        <w:t>Présentation Générale</w:t>
      </w:r>
    </w:p>
    <w:p w:rsidR="006B25E0" w:rsidRDefault="00C23DB8">
      <w:r>
        <w:rPr>
          <w:b/>
        </w:rPr>
        <w:t>Au lancement de chaque traitement</w:t>
      </w:r>
      <w:r>
        <w:t xml:space="preserve">, un identifiant d’exécution du traitement est obtenu en </w:t>
      </w:r>
      <w:r>
        <w:rPr>
          <w:b/>
        </w:rPr>
        <w:t>AUTOINCREMENT</w:t>
      </w:r>
      <w:r>
        <w:t xml:space="preserve">. </w:t>
      </w:r>
    </w:p>
    <w:p w:rsidR="006B25E0" w:rsidRDefault="006B25E0"/>
    <w:p w:rsidR="006B25E0" w:rsidRDefault="00C23DB8">
      <w:r>
        <w:t>Pour permettre le suivi de chaque nouveau traitement :</w:t>
      </w:r>
    </w:p>
    <w:p w:rsidR="006B25E0" w:rsidRDefault="00C23DB8">
      <w:pPr>
        <w:pStyle w:val="Paragraphedeliste"/>
        <w:numPr>
          <w:ilvl w:val="0"/>
          <w:numId w:val="15"/>
        </w:numPr>
      </w:pPr>
      <w:r>
        <w:t>une ligne est insérée dans la table ADMLOG_EXECUTION_TRAITEMENT</w:t>
      </w:r>
    </w:p>
    <w:p w:rsidR="006B25E0" w:rsidRDefault="00C23DB8">
      <w:pPr>
        <w:pStyle w:val="Paragraphedeliste"/>
        <w:numPr>
          <w:ilvl w:val="0"/>
          <w:numId w:val="15"/>
        </w:numPr>
      </w:pPr>
      <w:r>
        <w:t>un identifiant est assigné via le champ ADMLOGEXETRT_ID.</w:t>
      </w:r>
    </w:p>
    <w:p w:rsidR="006B25E0" w:rsidRDefault="006B25E0"/>
    <w:p w:rsidR="006B25E0" w:rsidRDefault="00C23DB8">
      <w:r>
        <w:t>On retrouvera donc dans cette ligne les informations suivantes :</w:t>
      </w:r>
    </w:p>
    <w:p w:rsidR="006B25E0" w:rsidRDefault="00C23DB8">
      <w:pPr>
        <w:pStyle w:val="Paragraphedeliste"/>
        <w:numPr>
          <w:ilvl w:val="0"/>
          <w:numId w:val="8"/>
        </w:numPr>
      </w:pPr>
      <w:r>
        <w:t>L’identifiant du TYPE traitement de référence =  champ ADMLOGEXETRT</w:t>
      </w:r>
      <w:r>
        <w:rPr>
          <w:sz w:val="24"/>
        </w:rPr>
        <w:t>_</w:t>
      </w:r>
      <w:r>
        <w:t>REFTRT_ID</w:t>
      </w:r>
    </w:p>
    <w:p w:rsidR="006B25E0" w:rsidRDefault="00C23DB8">
      <w:pPr>
        <w:pStyle w:val="Paragraphedeliste"/>
        <w:numPr>
          <w:ilvl w:val="0"/>
          <w:numId w:val="8"/>
        </w:numPr>
      </w:pPr>
      <w:r>
        <w:t>L’identifiant de la chaîne l’ayant lancé = champ ADMLOGEXETRT_EXECHN_ID</w:t>
      </w:r>
    </w:p>
    <w:p w:rsidR="006B25E0" w:rsidRDefault="00C23DB8">
      <w:pPr>
        <w:pStyle w:val="Paragraphedeliste"/>
        <w:numPr>
          <w:ilvl w:val="0"/>
          <w:numId w:val="8"/>
        </w:numPr>
      </w:pPr>
      <w:r>
        <w:t xml:space="preserve">La date de début de lancement du traitement = champ ADMLOGEXETRT_DEB_DAT </w:t>
      </w:r>
    </w:p>
    <w:p w:rsidR="006B25E0" w:rsidRDefault="00C23DB8">
      <w:pPr>
        <w:pStyle w:val="Paragraphedeliste"/>
        <w:numPr>
          <w:ilvl w:val="0"/>
          <w:numId w:val="8"/>
        </w:numPr>
      </w:pPr>
      <w:r>
        <w:t>L’état du traitement référencé à « 2 » - « Exécution en cours »  = champ  ADMLOGEXETRT_ETA.</w:t>
      </w:r>
    </w:p>
    <w:p w:rsidR="006B25E0" w:rsidRDefault="006B25E0">
      <w:pPr>
        <w:pStyle w:val="Paragraphedeliste"/>
        <w:ind w:left="1068"/>
      </w:pPr>
    </w:p>
    <w:p w:rsidR="006B25E0" w:rsidRDefault="00C23DB8">
      <w:r>
        <w:t xml:space="preserve">Ainsi, lorsque </w:t>
      </w:r>
    </w:p>
    <w:p w:rsidR="006B25E0" w:rsidRDefault="00C23DB8">
      <w:pPr>
        <w:pStyle w:val="Paragraphedeliste"/>
        <w:numPr>
          <w:ilvl w:val="0"/>
          <w:numId w:val="11"/>
        </w:numPr>
      </w:pPr>
      <w:r>
        <w:rPr>
          <w:b/>
        </w:rPr>
        <w:t>le traitement est terminé</w:t>
      </w:r>
      <w:r>
        <w:t> (avec succès):</w:t>
      </w:r>
    </w:p>
    <w:p w:rsidR="006B25E0" w:rsidRDefault="00C23DB8">
      <w:pPr>
        <w:pStyle w:val="Paragraphedeliste"/>
        <w:numPr>
          <w:ilvl w:val="0"/>
          <w:numId w:val="8"/>
        </w:numPr>
      </w:pPr>
      <w:r>
        <w:t>la date de fin - ADMLOGEXETRT_FIN_DAT-  est modifiée avec la date de fin de traitement</w:t>
      </w:r>
    </w:p>
    <w:p w:rsidR="006B25E0" w:rsidRDefault="00C23DB8">
      <w:pPr>
        <w:pStyle w:val="Paragraphedeliste"/>
        <w:numPr>
          <w:ilvl w:val="0"/>
          <w:numId w:val="8"/>
        </w:numPr>
      </w:pPr>
      <w:r>
        <w:t>l’état/ le flag est mis à jour à « 0 » - « Exécution terminée avec succès »</w:t>
      </w:r>
    </w:p>
    <w:p w:rsidR="006B25E0" w:rsidRDefault="00C23DB8">
      <w:pPr>
        <w:pStyle w:val="Paragraphedeliste"/>
        <w:numPr>
          <w:ilvl w:val="0"/>
          <w:numId w:val="12"/>
        </w:numPr>
      </w:pPr>
      <w:r>
        <w:rPr>
          <w:b/>
        </w:rPr>
        <w:t>le traitement est arrêté</w:t>
      </w:r>
      <w:r>
        <w:t> :</w:t>
      </w:r>
    </w:p>
    <w:p w:rsidR="006B25E0" w:rsidRDefault="00C23DB8">
      <w:pPr>
        <w:pStyle w:val="Paragraphedeliste"/>
        <w:numPr>
          <w:ilvl w:val="0"/>
          <w:numId w:val="8"/>
        </w:numPr>
      </w:pPr>
      <w:r>
        <w:t>l’état/ le flag est mise à jour à « 1 » - « Exécution en erreur ».</w:t>
      </w:r>
    </w:p>
    <w:p w:rsidR="006B25E0" w:rsidRDefault="006B25E0"/>
    <w:p w:rsidR="006B25E0" w:rsidRDefault="00C23DB8">
      <w:pPr>
        <w:rPr>
          <w:b/>
        </w:rPr>
      </w:pPr>
      <w:r>
        <w:rPr>
          <w:b/>
        </w:rPr>
        <w:t>NB : le redémarrage suite à une erreur correspondra à un nouveau traitement.</w:t>
      </w:r>
    </w:p>
    <w:p w:rsidR="006B25E0" w:rsidRDefault="006B25E0"/>
    <w:p w:rsidR="006B25E0" w:rsidRDefault="00C23DB8">
      <w:pPr>
        <w:jc w:val="center"/>
        <w:rPr>
          <w:b/>
        </w:rPr>
      </w:pPr>
      <w:r>
        <w:rPr>
          <w:b/>
          <w:highlight w:val="cyan"/>
        </w:rPr>
        <w:t>Table ADMLOG_EXECUTION_TRAITEMENT</w:t>
      </w:r>
    </w:p>
    <w:tbl>
      <w:tblPr>
        <w:tblStyle w:val="Grilledutableau1"/>
        <w:tblW w:w="8321" w:type="dxa"/>
        <w:jc w:val="center"/>
        <w:tblLook w:val="04A0" w:firstRow="1" w:lastRow="0" w:firstColumn="1" w:lastColumn="0" w:noHBand="0" w:noVBand="1"/>
      </w:tblPr>
      <w:tblGrid>
        <w:gridCol w:w="1070"/>
        <w:gridCol w:w="2090"/>
        <w:gridCol w:w="1497"/>
        <w:gridCol w:w="1924"/>
        <w:gridCol w:w="1740"/>
      </w:tblGrid>
      <w:tr w:rsidR="006B25E0">
        <w:trPr>
          <w:jc w:val="center"/>
        </w:trPr>
        <w:tc>
          <w:tcPr>
            <w:tcW w:w="1070" w:type="dxa"/>
          </w:tcPr>
          <w:p w:rsidR="006B25E0" w:rsidRDefault="00C23DB8">
            <w:pPr>
              <w:rPr>
                <w:b/>
                <w:sz w:val="12"/>
              </w:rPr>
            </w:pPr>
            <w:r>
              <w:rPr>
                <w:rFonts w:ascii="Calibri" w:eastAsia="Calibri" w:hAnsi="Calibri"/>
                <w:b/>
                <w:sz w:val="12"/>
                <w:lang w:eastAsia="en-US"/>
              </w:rPr>
              <w:t>ETAPE</w:t>
            </w:r>
          </w:p>
        </w:tc>
        <w:tc>
          <w:tcPr>
            <w:tcW w:w="2090" w:type="dxa"/>
          </w:tcPr>
          <w:p w:rsidR="006B25E0" w:rsidRDefault="00C23DB8">
            <w:pPr>
              <w:rPr>
                <w:b/>
                <w:sz w:val="12"/>
              </w:rPr>
            </w:pPr>
            <w:r>
              <w:rPr>
                <w:rFonts w:ascii="Calibri" w:eastAsia="Calibri" w:hAnsi="Calibri"/>
                <w:b/>
                <w:sz w:val="12"/>
                <w:lang w:eastAsia="en-US"/>
              </w:rPr>
              <w:t>Champ REF CHAINE</w:t>
            </w:r>
          </w:p>
        </w:tc>
        <w:tc>
          <w:tcPr>
            <w:tcW w:w="1497" w:type="dxa"/>
          </w:tcPr>
          <w:p w:rsidR="006B25E0" w:rsidRDefault="00C23DB8">
            <w:pPr>
              <w:rPr>
                <w:sz w:val="12"/>
              </w:rPr>
            </w:pPr>
            <w:r>
              <w:rPr>
                <w:rFonts w:ascii="Calibri" w:eastAsia="Calibri" w:hAnsi="Calibri"/>
                <w:sz w:val="12"/>
                <w:lang w:eastAsia="en-US"/>
              </w:rPr>
              <w:t>CHAMP ID</w:t>
            </w:r>
          </w:p>
        </w:tc>
        <w:tc>
          <w:tcPr>
            <w:tcW w:w="1924" w:type="dxa"/>
          </w:tcPr>
          <w:p w:rsidR="006B25E0" w:rsidRDefault="00C23DB8">
            <w:pPr>
              <w:rPr>
                <w:sz w:val="12"/>
              </w:rPr>
            </w:pPr>
            <w:r>
              <w:rPr>
                <w:rFonts w:ascii="Calibri" w:eastAsia="Calibri" w:hAnsi="Calibri"/>
                <w:sz w:val="12"/>
                <w:lang w:eastAsia="en-US"/>
              </w:rPr>
              <w:t>CHAMP DATE</w:t>
            </w:r>
          </w:p>
        </w:tc>
        <w:tc>
          <w:tcPr>
            <w:tcW w:w="1740" w:type="dxa"/>
          </w:tcPr>
          <w:p w:rsidR="006B25E0" w:rsidRDefault="00C23DB8">
            <w:pPr>
              <w:rPr>
                <w:sz w:val="12"/>
              </w:rPr>
            </w:pPr>
            <w:r>
              <w:rPr>
                <w:rFonts w:ascii="Calibri" w:eastAsia="Calibri" w:hAnsi="Calibri"/>
                <w:sz w:val="12"/>
                <w:lang w:eastAsia="en-US"/>
              </w:rPr>
              <w:t>CHAMP ETAT</w:t>
            </w:r>
          </w:p>
        </w:tc>
      </w:tr>
      <w:tr w:rsidR="006B25E0">
        <w:trPr>
          <w:jc w:val="center"/>
        </w:trPr>
        <w:tc>
          <w:tcPr>
            <w:tcW w:w="1070" w:type="dxa"/>
          </w:tcPr>
          <w:p w:rsidR="006B25E0" w:rsidRDefault="00C23DB8">
            <w:pPr>
              <w:rPr>
                <w:b/>
                <w:sz w:val="12"/>
              </w:rPr>
            </w:pPr>
            <w:r>
              <w:rPr>
                <w:rFonts w:ascii="Calibri" w:eastAsia="Calibri" w:hAnsi="Calibri"/>
                <w:b/>
                <w:sz w:val="12"/>
                <w:lang w:eastAsia="en-US"/>
              </w:rPr>
              <w:t xml:space="preserve">LANCEMENT </w:t>
            </w:r>
          </w:p>
        </w:tc>
        <w:tc>
          <w:tcPr>
            <w:tcW w:w="2090" w:type="dxa"/>
          </w:tcPr>
          <w:p w:rsidR="006B25E0" w:rsidRDefault="00C23DB8">
            <w:pPr>
              <w:rPr>
                <w:sz w:val="12"/>
                <w:lang w:val="en-US"/>
              </w:rPr>
            </w:pPr>
            <w:r>
              <w:rPr>
                <w:rFonts w:ascii="Calibri" w:eastAsia="Calibri" w:hAnsi="Calibri"/>
                <w:b/>
                <w:i/>
                <w:color w:val="FF0000"/>
                <w:sz w:val="12"/>
                <w:u w:val="single"/>
                <w:lang w:val="en-US" w:eastAsia="en-US"/>
              </w:rPr>
              <w:t>ADMLOG_EXECUTION_CHAINE</w:t>
            </w:r>
            <w:r>
              <w:rPr>
                <w:rFonts w:ascii="Calibri" w:eastAsia="Calibri" w:hAnsi="Calibri"/>
                <w:color w:val="FF0000"/>
                <w:sz w:val="12"/>
                <w:lang w:val="en-US" w:eastAsia="en-US"/>
              </w:rPr>
              <w:t xml:space="preserve"> .ADMLOGEXECHN_ID</w:t>
            </w:r>
          </w:p>
        </w:tc>
        <w:tc>
          <w:tcPr>
            <w:tcW w:w="1497" w:type="dxa"/>
          </w:tcPr>
          <w:p w:rsidR="006B25E0" w:rsidRDefault="00C23DB8">
            <w:pPr>
              <w:rPr>
                <w:sz w:val="12"/>
              </w:rPr>
            </w:pPr>
            <w:r>
              <w:rPr>
                <w:rFonts w:ascii="Calibri" w:eastAsia="Calibri" w:hAnsi="Calibri"/>
                <w:sz w:val="12"/>
                <w:lang w:eastAsia="en-US"/>
              </w:rPr>
              <w:t>ADMLOGEXECHN_ID = AutoIncrement</w:t>
            </w:r>
          </w:p>
        </w:tc>
        <w:tc>
          <w:tcPr>
            <w:tcW w:w="1924" w:type="dxa"/>
          </w:tcPr>
          <w:p w:rsidR="006B25E0" w:rsidRDefault="00C23DB8">
            <w:pPr>
              <w:rPr>
                <w:sz w:val="12"/>
              </w:rPr>
            </w:pPr>
            <w:r>
              <w:rPr>
                <w:rFonts w:ascii="Calibri" w:eastAsia="Calibri" w:hAnsi="Calibri"/>
                <w:sz w:val="12"/>
                <w:lang w:eastAsia="en-US"/>
              </w:rPr>
              <w:t>ADMLOGEXETRT_DEB_DAT</w:t>
            </w:r>
          </w:p>
        </w:tc>
        <w:tc>
          <w:tcPr>
            <w:tcW w:w="1740" w:type="dxa"/>
          </w:tcPr>
          <w:p w:rsidR="006B25E0" w:rsidRDefault="00C23DB8">
            <w:pPr>
              <w:rPr>
                <w:sz w:val="12"/>
              </w:rPr>
            </w:pPr>
            <w:r>
              <w:rPr>
                <w:rFonts w:ascii="Calibri" w:eastAsia="Calibri" w:hAnsi="Calibri"/>
                <w:sz w:val="12"/>
                <w:lang w:eastAsia="en-US"/>
              </w:rPr>
              <w:t>ADMLOGEXECHN_ETA=2</w:t>
            </w:r>
          </w:p>
        </w:tc>
      </w:tr>
      <w:tr w:rsidR="006B25E0">
        <w:trPr>
          <w:jc w:val="center"/>
        </w:trPr>
        <w:tc>
          <w:tcPr>
            <w:tcW w:w="1070" w:type="dxa"/>
          </w:tcPr>
          <w:p w:rsidR="006B25E0" w:rsidRDefault="006B25E0">
            <w:pPr>
              <w:rPr>
                <w:b/>
                <w:sz w:val="12"/>
              </w:rPr>
            </w:pPr>
          </w:p>
        </w:tc>
        <w:tc>
          <w:tcPr>
            <w:tcW w:w="2090" w:type="dxa"/>
          </w:tcPr>
          <w:p w:rsidR="006B25E0" w:rsidRDefault="006B25E0">
            <w:pPr>
              <w:rPr>
                <w:sz w:val="12"/>
              </w:rPr>
            </w:pPr>
          </w:p>
        </w:tc>
        <w:tc>
          <w:tcPr>
            <w:tcW w:w="1497" w:type="dxa"/>
          </w:tcPr>
          <w:p w:rsidR="006B25E0" w:rsidRDefault="006B25E0">
            <w:pPr>
              <w:rPr>
                <w:sz w:val="12"/>
              </w:rPr>
            </w:pPr>
          </w:p>
        </w:tc>
        <w:tc>
          <w:tcPr>
            <w:tcW w:w="1924" w:type="dxa"/>
          </w:tcPr>
          <w:p w:rsidR="006B25E0" w:rsidRDefault="006B25E0">
            <w:pPr>
              <w:rPr>
                <w:sz w:val="12"/>
              </w:rPr>
            </w:pPr>
          </w:p>
        </w:tc>
        <w:tc>
          <w:tcPr>
            <w:tcW w:w="1740" w:type="dxa"/>
          </w:tcPr>
          <w:p w:rsidR="006B25E0" w:rsidRDefault="006B25E0">
            <w:pPr>
              <w:rPr>
                <w:sz w:val="12"/>
              </w:rPr>
            </w:pPr>
          </w:p>
        </w:tc>
      </w:tr>
      <w:tr w:rsidR="006B25E0">
        <w:trPr>
          <w:jc w:val="center"/>
        </w:trPr>
        <w:tc>
          <w:tcPr>
            <w:tcW w:w="1070" w:type="dxa"/>
          </w:tcPr>
          <w:p w:rsidR="006B25E0" w:rsidRDefault="00C23DB8">
            <w:pPr>
              <w:rPr>
                <w:b/>
                <w:sz w:val="12"/>
              </w:rPr>
            </w:pPr>
            <w:r>
              <w:rPr>
                <w:rFonts w:ascii="Calibri" w:eastAsia="Calibri" w:hAnsi="Calibri"/>
                <w:b/>
                <w:sz w:val="12"/>
                <w:lang w:eastAsia="en-US"/>
              </w:rPr>
              <w:t>FIN OK</w:t>
            </w:r>
          </w:p>
        </w:tc>
        <w:tc>
          <w:tcPr>
            <w:tcW w:w="2090" w:type="dxa"/>
          </w:tcPr>
          <w:p w:rsidR="006B25E0" w:rsidRDefault="006B25E0">
            <w:pPr>
              <w:rPr>
                <w:sz w:val="12"/>
              </w:rPr>
            </w:pPr>
          </w:p>
        </w:tc>
        <w:tc>
          <w:tcPr>
            <w:tcW w:w="1497" w:type="dxa"/>
          </w:tcPr>
          <w:p w:rsidR="006B25E0" w:rsidRDefault="006B25E0">
            <w:pPr>
              <w:rPr>
                <w:sz w:val="12"/>
              </w:rPr>
            </w:pPr>
          </w:p>
        </w:tc>
        <w:tc>
          <w:tcPr>
            <w:tcW w:w="1924" w:type="dxa"/>
          </w:tcPr>
          <w:p w:rsidR="006B25E0" w:rsidRDefault="00C23DB8">
            <w:pPr>
              <w:rPr>
                <w:sz w:val="12"/>
              </w:rPr>
            </w:pPr>
            <w:r>
              <w:rPr>
                <w:rFonts w:ascii="Calibri" w:eastAsia="Calibri" w:hAnsi="Calibri"/>
                <w:sz w:val="12"/>
                <w:lang w:eastAsia="en-US"/>
              </w:rPr>
              <w:t>ADMLOGEXECHN_FIN_DAT</w:t>
            </w:r>
          </w:p>
        </w:tc>
        <w:tc>
          <w:tcPr>
            <w:tcW w:w="1740" w:type="dxa"/>
          </w:tcPr>
          <w:p w:rsidR="006B25E0" w:rsidRDefault="00C23DB8">
            <w:pPr>
              <w:rPr>
                <w:sz w:val="12"/>
              </w:rPr>
            </w:pPr>
            <w:r>
              <w:rPr>
                <w:rFonts w:ascii="Calibri" w:eastAsia="Calibri" w:hAnsi="Calibri"/>
                <w:sz w:val="12"/>
                <w:lang w:eastAsia="en-US"/>
              </w:rPr>
              <w:t>ADMLOGEXECHN_ETA=0</w:t>
            </w:r>
          </w:p>
        </w:tc>
      </w:tr>
      <w:tr w:rsidR="006B25E0">
        <w:trPr>
          <w:jc w:val="center"/>
        </w:trPr>
        <w:tc>
          <w:tcPr>
            <w:tcW w:w="1070" w:type="dxa"/>
          </w:tcPr>
          <w:p w:rsidR="006B25E0" w:rsidRDefault="006B25E0">
            <w:pPr>
              <w:rPr>
                <w:b/>
                <w:sz w:val="12"/>
              </w:rPr>
            </w:pPr>
          </w:p>
        </w:tc>
        <w:tc>
          <w:tcPr>
            <w:tcW w:w="2090" w:type="dxa"/>
          </w:tcPr>
          <w:p w:rsidR="006B25E0" w:rsidRDefault="006B25E0">
            <w:pPr>
              <w:rPr>
                <w:sz w:val="12"/>
              </w:rPr>
            </w:pPr>
          </w:p>
        </w:tc>
        <w:tc>
          <w:tcPr>
            <w:tcW w:w="1497" w:type="dxa"/>
          </w:tcPr>
          <w:p w:rsidR="006B25E0" w:rsidRDefault="006B25E0">
            <w:pPr>
              <w:rPr>
                <w:sz w:val="12"/>
              </w:rPr>
            </w:pPr>
          </w:p>
        </w:tc>
        <w:tc>
          <w:tcPr>
            <w:tcW w:w="1924" w:type="dxa"/>
          </w:tcPr>
          <w:p w:rsidR="006B25E0" w:rsidRDefault="006B25E0">
            <w:pPr>
              <w:rPr>
                <w:sz w:val="12"/>
              </w:rPr>
            </w:pPr>
          </w:p>
        </w:tc>
        <w:tc>
          <w:tcPr>
            <w:tcW w:w="1740" w:type="dxa"/>
          </w:tcPr>
          <w:p w:rsidR="006B25E0" w:rsidRDefault="006B25E0">
            <w:pPr>
              <w:rPr>
                <w:sz w:val="12"/>
              </w:rPr>
            </w:pPr>
          </w:p>
        </w:tc>
      </w:tr>
      <w:tr w:rsidR="006B25E0">
        <w:trPr>
          <w:jc w:val="center"/>
        </w:trPr>
        <w:tc>
          <w:tcPr>
            <w:tcW w:w="1070" w:type="dxa"/>
          </w:tcPr>
          <w:p w:rsidR="006B25E0" w:rsidRDefault="00C23DB8">
            <w:pPr>
              <w:rPr>
                <w:b/>
                <w:sz w:val="12"/>
              </w:rPr>
            </w:pPr>
            <w:r>
              <w:rPr>
                <w:rFonts w:ascii="Calibri" w:eastAsia="Calibri" w:hAnsi="Calibri"/>
                <w:b/>
                <w:sz w:val="12"/>
                <w:lang w:eastAsia="en-US"/>
              </w:rPr>
              <w:t xml:space="preserve">ERREUR </w:t>
            </w:r>
          </w:p>
        </w:tc>
        <w:tc>
          <w:tcPr>
            <w:tcW w:w="2090" w:type="dxa"/>
          </w:tcPr>
          <w:p w:rsidR="006B25E0" w:rsidRDefault="006B25E0">
            <w:pPr>
              <w:rPr>
                <w:sz w:val="12"/>
              </w:rPr>
            </w:pPr>
          </w:p>
        </w:tc>
        <w:tc>
          <w:tcPr>
            <w:tcW w:w="1497" w:type="dxa"/>
          </w:tcPr>
          <w:p w:rsidR="006B25E0" w:rsidRDefault="006B25E0">
            <w:pPr>
              <w:rPr>
                <w:sz w:val="12"/>
              </w:rPr>
            </w:pPr>
          </w:p>
        </w:tc>
        <w:tc>
          <w:tcPr>
            <w:tcW w:w="1924" w:type="dxa"/>
          </w:tcPr>
          <w:p w:rsidR="006B25E0" w:rsidRDefault="00C23DB8">
            <w:pPr>
              <w:rPr>
                <w:sz w:val="12"/>
              </w:rPr>
            </w:pPr>
            <w:r>
              <w:rPr>
                <w:rFonts w:ascii="Calibri" w:eastAsia="Calibri" w:hAnsi="Calibri"/>
                <w:sz w:val="12"/>
                <w:lang w:eastAsia="en-US"/>
              </w:rPr>
              <w:t>ADMLOGEXECHN_FIN_DAT</w:t>
            </w:r>
          </w:p>
        </w:tc>
        <w:tc>
          <w:tcPr>
            <w:tcW w:w="1740" w:type="dxa"/>
          </w:tcPr>
          <w:p w:rsidR="006B25E0" w:rsidRDefault="00C23DB8">
            <w:pPr>
              <w:rPr>
                <w:sz w:val="12"/>
              </w:rPr>
            </w:pPr>
            <w:r>
              <w:rPr>
                <w:rFonts w:ascii="Calibri" w:eastAsia="Calibri" w:hAnsi="Calibri"/>
                <w:sz w:val="12"/>
                <w:lang w:eastAsia="en-US"/>
              </w:rPr>
              <w:t>ADMLOGEXECHN_ETA=1</w:t>
            </w:r>
          </w:p>
        </w:tc>
      </w:tr>
    </w:tbl>
    <w:p w:rsidR="006B25E0" w:rsidRDefault="006B25E0">
      <w:pPr>
        <w:rPr>
          <w:lang w:val="fr-CA"/>
        </w:rPr>
      </w:pPr>
    </w:p>
    <w:p w:rsidR="006B25E0" w:rsidRDefault="00C23DB8">
      <w:pPr>
        <w:pStyle w:val="Titre4"/>
        <w:numPr>
          <w:ilvl w:val="3"/>
          <w:numId w:val="4"/>
        </w:numPr>
        <w:rPr>
          <w:highlight w:val="yellow"/>
          <w:lang w:val="fr-CA"/>
        </w:rPr>
      </w:pPr>
      <w:r>
        <w:rPr>
          <w:highlight w:val="yellow"/>
          <w:lang w:val="fr-CA"/>
        </w:rPr>
        <w:t>Liste des étapes</w:t>
      </w:r>
    </w:p>
    <w:p w:rsidR="006B25E0" w:rsidRDefault="006B25E0">
      <w:pPr>
        <w:rPr>
          <w:lang w:val="fr-CA"/>
        </w:rPr>
      </w:pPr>
    </w:p>
    <w:p w:rsidR="006B25E0" w:rsidRDefault="00C23DB8">
      <w:pPr>
        <w:rPr>
          <w:lang w:val="fr-CA"/>
        </w:rPr>
      </w:pPr>
      <w:r>
        <w:rPr>
          <w:lang w:val="fr-CA"/>
        </w:rPr>
        <w:t xml:space="preserve">Table </w:t>
      </w:r>
    </w:p>
    <w:p w:rsidR="006B25E0" w:rsidRDefault="00C23DB8">
      <w:pPr>
        <w:rPr>
          <w:lang w:val="fr-CA"/>
        </w:rPr>
      </w:pPr>
      <w:r>
        <w:br w:type="page"/>
      </w:r>
    </w:p>
    <w:p w:rsidR="006B25E0" w:rsidRDefault="006B25E0">
      <w:pPr>
        <w:rPr>
          <w:lang w:val="fr-CA"/>
        </w:rPr>
      </w:pPr>
    </w:p>
    <w:p w:rsidR="006B25E0" w:rsidRDefault="006B25E0">
      <w:pPr>
        <w:rPr>
          <w:lang w:val="fr-CA"/>
        </w:rPr>
      </w:pPr>
    </w:p>
    <w:p w:rsidR="006B25E0" w:rsidRDefault="00C23DB8">
      <w:pPr>
        <w:pStyle w:val="Titre3"/>
        <w:numPr>
          <w:ilvl w:val="2"/>
          <w:numId w:val="4"/>
        </w:numPr>
        <w:ind w:left="720" w:firstLine="0"/>
      </w:pPr>
      <w:bookmarkStart w:id="1463" w:name="_Toc506297355"/>
      <w:r>
        <w:t>Log d’exécution - DETAILS</w:t>
      </w:r>
      <w:bookmarkEnd w:id="1463"/>
    </w:p>
    <w:p w:rsidR="006B25E0" w:rsidRDefault="00C23DB8">
      <w:pPr>
        <w:pStyle w:val="Titre4"/>
        <w:numPr>
          <w:ilvl w:val="3"/>
          <w:numId w:val="4"/>
        </w:numPr>
      </w:pPr>
      <w:r>
        <w:t>Présentation Générale</w:t>
      </w:r>
    </w:p>
    <w:p w:rsidR="006B25E0" w:rsidRDefault="006B25E0">
      <w:pPr>
        <w:rPr>
          <w:lang w:val="fr-CA"/>
        </w:rPr>
      </w:pPr>
    </w:p>
    <w:p w:rsidR="006B25E0" w:rsidRDefault="00C23DB8">
      <w:r>
        <w:t xml:space="preserve">Lorsqu’un traitement est lancé, </w:t>
      </w:r>
      <w:r>
        <w:rPr>
          <w:b/>
          <w:u w:val="single"/>
        </w:rPr>
        <w:t>chaque action</w:t>
      </w:r>
      <w:r>
        <w:t xml:space="preserve"> est mentionnée dans la table des logs d’exécution « ADMLOG_EXECUTION_LOG ».</w:t>
      </w:r>
    </w:p>
    <w:p w:rsidR="006B25E0" w:rsidRDefault="006B25E0"/>
    <w:p w:rsidR="006B25E0" w:rsidRDefault="00C23DB8">
      <w:r>
        <w:t>Dans cette table, le suivi de l’exécution du traitement est borné par de 2 messages dans :</w:t>
      </w:r>
    </w:p>
    <w:p w:rsidR="006B25E0" w:rsidRDefault="00C23DB8">
      <w:pPr>
        <w:pStyle w:val="Paragraphedeliste"/>
        <w:numPr>
          <w:ilvl w:val="0"/>
          <w:numId w:val="8"/>
        </w:numPr>
      </w:pPr>
      <w:r>
        <w:t>Un message de début indiquant « DEBUT DU TRAITEMENT xxxxxxxxx » associé sur la même ligne à un ID = &lt;identifiant d’exécution du traitement&gt;;</w:t>
      </w:r>
    </w:p>
    <w:p w:rsidR="006B25E0" w:rsidRDefault="00C23DB8">
      <w:pPr>
        <w:pStyle w:val="Paragraphedeliste"/>
        <w:numPr>
          <w:ilvl w:val="0"/>
          <w:numId w:val="8"/>
        </w:numPr>
      </w:pPr>
      <w:r>
        <w:t>Un message de fin indiquant « FIN DU TRAITEMENT IDxxxxxxxxx AVEC SUCCES associé sur la même ligne à un ID = &lt;identifiant d’exécution du traitement&gt;</w:t>
      </w:r>
    </w:p>
    <w:p w:rsidR="006B25E0" w:rsidRDefault="00C23DB8">
      <w:r>
        <w:rPr>
          <w:b/>
          <w:u w:val="single"/>
        </w:rPr>
        <w:t>NB :</w:t>
      </w:r>
      <w:r>
        <w:t xml:space="preserve"> L’identifiant d’exécution du traitement est le même que celui utilisé dans la table de suivi des traitements ADMLOG_EXECUTION_TRAITEMENT.</w:t>
      </w:r>
    </w:p>
    <w:p w:rsidR="006B25E0" w:rsidRDefault="006B25E0"/>
    <w:p w:rsidR="006B25E0" w:rsidRDefault="006B25E0"/>
    <w:p w:rsidR="006B25E0" w:rsidRDefault="00C23DB8">
      <w:r>
        <w:t xml:space="preserve">Toutes les lignes de la table des logs d’exécution - </w:t>
      </w:r>
      <w:r>
        <w:rPr>
          <w:i/>
        </w:rPr>
        <w:t>« ADMLOG_EXECUTION_LOG »</w:t>
      </w:r>
      <w:r>
        <w:t xml:space="preserve"> - sont identifiées/référencées dans le champ </w:t>
      </w:r>
      <w:r>
        <w:rPr>
          <w:b/>
        </w:rPr>
        <w:t>ADMLOGEXELOG_ID</w:t>
      </w:r>
      <w:r>
        <w:t>.</w:t>
      </w:r>
    </w:p>
    <w:p w:rsidR="006B25E0" w:rsidRDefault="006B25E0"/>
    <w:p w:rsidR="006B25E0" w:rsidRDefault="006B25E0"/>
    <w:p w:rsidR="006B25E0" w:rsidRDefault="00C23DB8">
      <w:r>
        <w:t>Ces informations sont complétées par des messages fonctionnels - ADMLOGEXELOG_FCT_TX - et techniques - ADMLOGEXELOG</w:t>
      </w:r>
      <w:r>
        <w:rPr>
          <w:sz w:val="22"/>
          <w:szCs w:val="22"/>
        </w:rPr>
        <w:t>_</w:t>
      </w:r>
      <w:r>
        <w:t>TCH_TX - de :</w:t>
      </w:r>
    </w:p>
    <w:p w:rsidR="006B25E0" w:rsidRDefault="00C23DB8">
      <w:pPr>
        <w:pStyle w:val="Paragraphedeliste"/>
        <w:numPr>
          <w:ilvl w:val="0"/>
          <w:numId w:val="8"/>
        </w:numPr>
      </w:pPr>
      <w:r>
        <w:t>la date et de l’heure du message ADMLOGEXELOG_DT</w:t>
      </w:r>
    </w:p>
    <w:p w:rsidR="006B25E0" w:rsidRDefault="00C23DB8">
      <w:pPr>
        <w:pStyle w:val="Paragraphedeliste"/>
        <w:numPr>
          <w:ilvl w:val="0"/>
          <w:numId w:val="8"/>
        </w:numPr>
      </w:pPr>
      <w:r>
        <w:t>du type de message de log ADMLOGEXELOG_TYPMSG_ID</w:t>
      </w:r>
    </w:p>
    <w:p w:rsidR="006B25E0" w:rsidRDefault="00C23DB8">
      <w:r>
        <w:t>Les types de message de log sont référencés dans la table ADMLOG</w:t>
      </w:r>
      <w:r>
        <w:rPr>
          <w:sz w:val="22"/>
          <w:szCs w:val="22"/>
        </w:rPr>
        <w:t>_</w:t>
      </w:r>
      <w:r>
        <w:t>TYPLOG.</w:t>
      </w:r>
    </w:p>
    <w:p w:rsidR="006B25E0" w:rsidRDefault="006B25E0"/>
    <w:p w:rsidR="006B25E0" w:rsidRDefault="00C23DB8">
      <w:pPr>
        <w:jc w:val="center"/>
        <w:rPr>
          <w:b/>
        </w:rPr>
      </w:pPr>
      <w:r>
        <w:rPr>
          <w:b/>
          <w:highlight w:val="cyan"/>
        </w:rPr>
        <w:t>Table ADMLOG_EXECUTION_LOG</w:t>
      </w:r>
    </w:p>
    <w:tbl>
      <w:tblPr>
        <w:tblStyle w:val="Grilledutableau1"/>
        <w:tblW w:w="11398" w:type="dxa"/>
        <w:jc w:val="center"/>
        <w:tblLook w:val="04A0" w:firstRow="1" w:lastRow="0" w:firstColumn="1" w:lastColumn="0" w:noHBand="0" w:noVBand="1"/>
      </w:tblPr>
      <w:tblGrid>
        <w:gridCol w:w="985"/>
        <w:gridCol w:w="1751"/>
        <w:gridCol w:w="1259"/>
        <w:gridCol w:w="1245"/>
        <w:gridCol w:w="1909"/>
        <w:gridCol w:w="1714"/>
        <w:gridCol w:w="1268"/>
        <w:gridCol w:w="1267"/>
      </w:tblGrid>
      <w:tr w:rsidR="006B25E0">
        <w:trPr>
          <w:trHeight w:val="190"/>
          <w:jc w:val="center"/>
        </w:trPr>
        <w:tc>
          <w:tcPr>
            <w:tcW w:w="1070" w:type="dxa"/>
          </w:tcPr>
          <w:p w:rsidR="006B25E0" w:rsidRDefault="00C23DB8">
            <w:pPr>
              <w:jc w:val="center"/>
              <w:rPr>
                <w:b/>
                <w:sz w:val="14"/>
              </w:rPr>
            </w:pPr>
            <w:r>
              <w:rPr>
                <w:rFonts w:ascii="Calibri" w:eastAsia="Calibri" w:hAnsi="Calibri"/>
                <w:b/>
                <w:sz w:val="14"/>
                <w:lang w:eastAsia="en-US"/>
              </w:rPr>
              <w:t>ETAPE</w:t>
            </w:r>
          </w:p>
        </w:tc>
        <w:tc>
          <w:tcPr>
            <w:tcW w:w="987" w:type="dxa"/>
          </w:tcPr>
          <w:p w:rsidR="006B25E0" w:rsidRDefault="00C23DB8">
            <w:pPr>
              <w:jc w:val="center"/>
              <w:rPr>
                <w:b/>
                <w:sz w:val="14"/>
              </w:rPr>
            </w:pPr>
            <w:r>
              <w:rPr>
                <w:rFonts w:ascii="Calibri" w:eastAsia="Calibri" w:hAnsi="Calibri"/>
                <w:b/>
                <w:sz w:val="14"/>
                <w:lang w:eastAsia="en-US"/>
              </w:rPr>
              <w:t>Champ REF CHAINE</w:t>
            </w:r>
          </w:p>
        </w:tc>
        <w:tc>
          <w:tcPr>
            <w:tcW w:w="1278" w:type="dxa"/>
          </w:tcPr>
          <w:p w:rsidR="006B25E0" w:rsidRDefault="00C23DB8">
            <w:pPr>
              <w:jc w:val="center"/>
              <w:rPr>
                <w:b/>
                <w:sz w:val="14"/>
              </w:rPr>
            </w:pPr>
            <w:r>
              <w:rPr>
                <w:rFonts w:ascii="Calibri" w:eastAsia="Calibri" w:hAnsi="Calibri"/>
                <w:b/>
                <w:sz w:val="14"/>
                <w:lang w:eastAsia="en-US"/>
              </w:rPr>
              <w:t>CHAMP ID</w:t>
            </w:r>
          </w:p>
        </w:tc>
        <w:tc>
          <w:tcPr>
            <w:tcW w:w="1070" w:type="dxa"/>
          </w:tcPr>
          <w:p w:rsidR="006B25E0" w:rsidRDefault="00C23DB8">
            <w:pPr>
              <w:jc w:val="center"/>
              <w:rPr>
                <w:b/>
                <w:sz w:val="14"/>
              </w:rPr>
            </w:pPr>
            <w:r>
              <w:rPr>
                <w:rFonts w:ascii="Calibri" w:eastAsia="Calibri" w:hAnsi="Calibri"/>
                <w:b/>
                <w:sz w:val="14"/>
                <w:szCs w:val="22"/>
                <w:lang w:eastAsia="en-US"/>
              </w:rPr>
              <w:t>CHAMP DATE</w:t>
            </w:r>
          </w:p>
        </w:tc>
        <w:tc>
          <w:tcPr>
            <w:tcW w:w="2542" w:type="dxa"/>
          </w:tcPr>
          <w:p w:rsidR="006B25E0" w:rsidRDefault="00C23DB8">
            <w:pPr>
              <w:jc w:val="center"/>
              <w:rPr>
                <w:b/>
                <w:sz w:val="14"/>
              </w:rPr>
            </w:pPr>
            <w:r>
              <w:rPr>
                <w:rFonts w:ascii="Calibri" w:eastAsia="Calibri" w:hAnsi="Calibri"/>
                <w:b/>
                <w:sz w:val="14"/>
                <w:lang w:eastAsia="en-US"/>
              </w:rPr>
              <w:t>MESSAGE LOG</w:t>
            </w:r>
          </w:p>
        </w:tc>
        <w:tc>
          <w:tcPr>
            <w:tcW w:w="1729" w:type="dxa"/>
          </w:tcPr>
          <w:p w:rsidR="006B25E0" w:rsidRDefault="00C23DB8">
            <w:pPr>
              <w:rPr>
                <w:b/>
                <w:sz w:val="14"/>
              </w:rPr>
            </w:pPr>
            <w:r>
              <w:rPr>
                <w:rFonts w:ascii="Calibri" w:eastAsia="Calibri" w:hAnsi="Calibri"/>
                <w:b/>
                <w:sz w:val="14"/>
                <w:szCs w:val="22"/>
                <w:lang w:eastAsia="en-US"/>
              </w:rPr>
              <w:t>TYPE MESSAGE</w:t>
            </w:r>
          </w:p>
        </w:tc>
        <w:tc>
          <w:tcPr>
            <w:tcW w:w="1361" w:type="dxa"/>
          </w:tcPr>
          <w:p w:rsidR="006B25E0" w:rsidRDefault="00C23DB8">
            <w:pPr>
              <w:rPr>
                <w:b/>
                <w:sz w:val="14"/>
              </w:rPr>
            </w:pPr>
            <w:r>
              <w:rPr>
                <w:rFonts w:ascii="Calibri" w:eastAsia="Calibri" w:hAnsi="Calibri"/>
                <w:b/>
                <w:sz w:val="14"/>
                <w:szCs w:val="22"/>
                <w:lang w:eastAsia="en-US"/>
              </w:rPr>
              <w:t>Desc fonctionnel</w:t>
            </w:r>
          </w:p>
        </w:tc>
        <w:tc>
          <w:tcPr>
            <w:tcW w:w="1359" w:type="dxa"/>
          </w:tcPr>
          <w:p w:rsidR="006B25E0" w:rsidRDefault="00C23DB8">
            <w:pPr>
              <w:rPr>
                <w:b/>
                <w:sz w:val="14"/>
              </w:rPr>
            </w:pPr>
            <w:r>
              <w:rPr>
                <w:rFonts w:ascii="Calibri" w:eastAsia="Calibri" w:hAnsi="Calibri"/>
                <w:b/>
                <w:sz w:val="14"/>
                <w:szCs w:val="22"/>
                <w:lang w:eastAsia="en-US"/>
              </w:rPr>
              <w:t>Desc Technique</w:t>
            </w:r>
          </w:p>
        </w:tc>
      </w:tr>
      <w:tr w:rsidR="006B25E0">
        <w:trPr>
          <w:trHeight w:val="381"/>
          <w:jc w:val="center"/>
        </w:trPr>
        <w:tc>
          <w:tcPr>
            <w:tcW w:w="1070" w:type="dxa"/>
          </w:tcPr>
          <w:p w:rsidR="006B25E0" w:rsidRDefault="00C23DB8">
            <w:pPr>
              <w:rPr>
                <w:b/>
                <w:sz w:val="12"/>
              </w:rPr>
            </w:pPr>
            <w:r>
              <w:rPr>
                <w:rFonts w:ascii="Calibri" w:eastAsia="Calibri" w:hAnsi="Calibri"/>
                <w:b/>
                <w:sz w:val="12"/>
                <w:lang w:eastAsia="en-US"/>
              </w:rPr>
              <w:t xml:space="preserve">LANCEMENT </w:t>
            </w:r>
          </w:p>
        </w:tc>
        <w:tc>
          <w:tcPr>
            <w:tcW w:w="987" w:type="dxa"/>
          </w:tcPr>
          <w:p w:rsidR="006B25E0" w:rsidRDefault="00C23DB8">
            <w:pPr>
              <w:rPr>
                <w:sz w:val="12"/>
                <w:lang w:val="en-US"/>
              </w:rPr>
            </w:pPr>
            <w:r>
              <w:rPr>
                <w:rFonts w:ascii="Calibri" w:eastAsia="Calibri" w:hAnsi="Calibri"/>
                <w:b/>
                <w:i/>
                <w:color w:val="FF0000"/>
                <w:sz w:val="12"/>
                <w:u w:val="single"/>
                <w:lang w:val="en-US" w:eastAsia="en-US"/>
              </w:rPr>
              <w:t>ADMLOG_EXECUTION_CHAINE</w:t>
            </w:r>
            <w:r>
              <w:rPr>
                <w:rFonts w:ascii="Calibri" w:eastAsia="Calibri" w:hAnsi="Calibri"/>
                <w:color w:val="FF0000"/>
                <w:sz w:val="12"/>
                <w:lang w:val="en-US" w:eastAsia="en-US"/>
              </w:rPr>
              <w:t xml:space="preserve"> .ADMLOGEXECHN_ID</w:t>
            </w:r>
          </w:p>
        </w:tc>
        <w:tc>
          <w:tcPr>
            <w:tcW w:w="1278" w:type="dxa"/>
          </w:tcPr>
          <w:p w:rsidR="006B25E0" w:rsidRDefault="00C23DB8">
            <w:pPr>
              <w:rPr>
                <w:sz w:val="12"/>
              </w:rPr>
            </w:pPr>
            <w:r>
              <w:rPr>
                <w:rFonts w:ascii="Calibri" w:eastAsia="Calibri" w:hAnsi="Calibri"/>
                <w:sz w:val="12"/>
                <w:lang w:eastAsia="en-US"/>
              </w:rPr>
              <w:t xml:space="preserve">ADMLOGEXECHN_ID </w:t>
            </w:r>
          </w:p>
          <w:p w:rsidR="006B25E0" w:rsidRDefault="00C23DB8">
            <w:pPr>
              <w:rPr>
                <w:sz w:val="12"/>
              </w:rPr>
            </w:pPr>
            <w:r>
              <w:rPr>
                <w:rFonts w:ascii="Calibri" w:eastAsia="Calibri" w:hAnsi="Calibri"/>
                <w:sz w:val="12"/>
                <w:lang w:eastAsia="en-US"/>
              </w:rPr>
              <w:t>= AutoIncrement</w:t>
            </w:r>
          </w:p>
        </w:tc>
        <w:tc>
          <w:tcPr>
            <w:tcW w:w="1070" w:type="dxa"/>
          </w:tcPr>
          <w:p w:rsidR="006B25E0" w:rsidRDefault="00C23DB8">
            <w:pPr>
              <w:rPr>
                <w:sz w:val="12"/>
              </w:rPr>
            </w:pPr>
            <w:r>
              <w:rPr>
                <w:rFonts w:ascii="Calibri" w:eastAsia="Calibri" w:hAnsi="Calibri"/>
                <w:sz w:val="12"/>
                <w:lang w:eastAsia="en-US"/>
              </w:rPr>
              <w:t>ADMLOGEXELOG_DT</w:t>
            </w:r>
          </w:p>
        </w:tc>
        <w:tc>
          <w:tcPr>
            <w:tcW w:w="2542" w:type="dxa"/>
          </w:tcPr>
          <w:p w:rsidR="006B25E0" w:rsidRDefault="00C23DB8">
            <w:pPr>
              <w:rPr>
                <w:sz w:val="12"/>
              </w:rPr>
            </w:pPr>
            <w:r>
              <w:rPr>
                <w:rFonts w:ascii="Calibri" w:eastAsia="Calibri" w:hAnsi="Calibri"/>
                <w:sz w:val="12"/>
                <w:lang w:eastAsia="en-US"/>
              </w:rPr>
              <w:t xml:space="preserve">« DEBUT DU TRAITEMENT xxxxxxxxx » </w:t>
            </w:r>
          </w:p>
          <w:p w:rsidR="006B25E0" w:rsidRDefault="00C23DB8">
            <w:pPr>
              <w:rPr>
                <w:sz w:val="12"/>
              </w:rPr>
            </w:pPr>
            <w:r>
              <w:rPr>
                <w:rFonts w:ascii="Calibri" w:eastAsia="Calibri" w:hAnsi="Calibri"/>
                <w:sz w:val="12"/>
                <w:lang w:eastAsia="en-US"/>
              </w:rPr>
              <w:t>associé sur la même ligne à un ID</w:t>
            </w:r>
          </w:p>
          <w:p w:rsidR="006B25E0" w:rsidRDefault="00C23DB8">
            <w:pPr>
              <w:rPr>
                <w:sz w:val="12"/>
                <w:lang w:val="fr-CA"/>
              </w:rPr>
            </w:pPr>
            <w:r>
              <w:rPr>
                <w:rFonts w:ascii="Calibri" w:eastAsia="Calibri" w:hAnsi="Calibri"/>
                <w:sz w:val="12"/>
                <w:lang w:eastAsia="en-US"/>
              </w:rPr>
              <w:t xml:space="preserve"> = &lt;identifiant d’exécution du traitement&gt;</w:t>
            </w:r>
          </w:p>
        </w:tc>
        <w:tc>
          <w:tcPr>
            <w:tcW w:w="1729" w:type="dxa"/>
          </w:tcPr>
          <w:p w:rsidR="006B25E0" w:rsidRDefault="00C23DB8">
            <w:pPr>
              <w:rPr>
                <w:sz w:val="12"/>
                <w:highlight w:val="yellow"/>
              </w:rPr>
            </w:pPr>
            <w:r>
              <w:rPr>
                <w:rFonts w:ascii="Calibri" w:eastAsia="Calibri" w:hAnsi="Calibri"/>
                <w:sz w:val="12"/>
                <w:highlight w:val="yellow"/>
                <w:lang w:eastAsia="en-US"/>
              </w:rPr>
              <w:t>ADMLOGEXELOG_TYPMSG_ID</w:t>
            </w:r>
          </w:p>
        </w:tc>
        <w:tc>
          <w:tcPr>
            <w:tcW w:w="1361" w:type="dxa"/>
          </w:tcPr>
          <w:p w:rsidR="006B25E0" w:rsidRDefault="00C23DB8">
            <w:pPr>
              <w:rPr>
                <w:sz w:val="12"/>
                <w:highlight w:val="yellow"/>
              </w:rPr>
            </w:pPr>
            <w:r>
              <w:rPr>
                <w:rFonts w:ascii="Calibri" w:eastAsia="Calibri" w:hAnsi="Calibri"/>
                <w:sz w:val="12"/>
                <w:szCs w:val="22"/>
                <w:highlight w:val="yellow"/>
                <w:lang w:eastAsia="en-US"/>
              </w:rPr>
              <w:t>ADMLOGEXELOG_</w:t>
            </w:r>
          </w:p>
          <w:p w:rsidR="006B25E0" w:rsidRDefault="00C23DB8">
            <w:pPr>
              <w:rPr>
                <w:sz w:val="12"/>
                <w:highlight w:val="yellow"/>
              </w:rPr>
            </w:pPr>
            <w:r>
              <w:rPr>
                <w:rFonts w:ascii="Calibri" w:eastAsia="Calibri" w:hAnsi="Calibri"/>
                <w:sz w:val="12"/>
                <w:szCs w:val="22"/>
                <w:highlight w:val="yellow"/>
                <w:lang w:eastAsia="en-US"/>
              </w:rPr>
              <w:t>FCT_TX</w:t>
            </w:r>
          </w:p>
        </w:tc>
        <w:tc>
          <w:tcPr>
            <w:tcW w:w="1359" w:type="dxa"/>
          </w:tcPr>
          <w:p w:rsidR="006B25E0" w:rsidRDefault="00C23DB8">
            <w:pPr>
              <w:rPr>
                <w:sz w:val="12"/>
                <w:highlight w:val="yellow"/>
              </w:rPr>
            </w:pPr>
            <w:r>
              <w:rPr>
                <w:rFonts w:ascii="Calibri" w:eastAsia="Calibri" w:hAnsi="Calibri"/>
                <w:sz w:val="12"/>
                <w:szCs w:val="22"/>
                <w:highlight w:val="yellow"/>
                <w:lang w:eastAsia="en-US"/>
              </w:rPr>
              <w:t>ADMLOGEXELOG_</w:t>
            </w:r>
          </w:p>
          <w:p w:rsidR="006B25E0" w:rsidRDefault="00C23DB8">
            <w:pPr>
              <w:rPr>
                <w:sz w:val="12"/>
                <w:highlight w:val="yellow"/>
              </w:rPr>
            </w:pPr>
            <w:r>
              <w:rPr>
                <w:rFonts w:ascii="Calibri" w:eastAsia="Calibri" w:hAnsi="Calibri"/>
                <w:sz w:val="12"/>
                <w:szCs w:val="22"/>
                <w:highlight w:val="yellow"/>
                <w:lang w:eastAsia="en-US"/>
              </w:rPr>
              <w:t>TCH_TX</w:t>
            </w:r>
          </w:p>
        </w:tc>
      </w:tr>
      <w:tr w:rsidR="006B25E0">
        <w:trPr>
          <w:trHeight w:val="190"/>
          <w:jc w:val="center"/>
        </w:trPr>
        <w:tc>
          <w:tcPr>
            <w:tcW w:w="1070" w:type="dxa"/>
          </w:tcPr>
          <w:p w:rsidR="006B25E0" w:rsidRDefault="006B25E0">
            <w:pPr>
              <w:rPr>
                <w:b/>
                <w:sz w:val="12"/>
              </w:rPr>
            </w:pPr>
          </w:p>
        </w:tc>
        <w:tc>
          <w:tcPr>
            <w:tcW w:w="987" w:type="dxa"/>
          </w:tcPr>
          <w:p w:rsidR="006B25E0" w:rsidRDefault="006B25E0">
            <w:pPr>
              <w:rPr>
                <w:sz w:val="12"/>
              </w:rPr>
            </w:pPr>
          </w:p>
        </w:tc>
        <w:tc>
          <w:tcPr>
            <w:tcW w:w="1278" w:type="dxa"/>
          </w:tcPr>
          <w:p w:rsidR="006B25E0" w:rsidRDefault="006B25E0">
            <w:pPr>
              <w:rPr>
                <w:sz w:val="12"/>
              </w:rPr>
            </w:pPr>
          </w:p>
        </w:tc>
        <w:tc>
          <w:tcPr>
            <w:tcW w:w="1070" w:type="dxa"/>
          </w:tcPr>
          <w:p w:rsidR="006B25E0" w:rsidRDefault="006B25E0">
            <w:pPr>
              <w:rPr>
                <w:sz w:val="12"/>
              </w:rPr>
            </w:pPr>
          </w:p>
        </w:tc>
        <w:tc>
          <w:tcPr>
            <w:tcW w:w="2542" w:type="dxa"/>
          </w:tcPr>
          <w:p w:rsidR="006B25E0" w:rsidRDefault="006B25E0">
            <w:pPr>
              <w:rPr>
                <w:sz w:val="12"/>
              </w:rPr>
            </w:pPr>
          </w:p>
        </w:tc>
        <w:tc>
          <w:tcPr>
            <w:tcW w:w="1729" w:type="dxa"/>
          </w:tcPr>
          <w:p w:rsidR="006B25E0" w:rsidRDefault="006B25E0">
            <w:pPr>
              <w:rPr>
                <w:sz w:val="12"/>
                <w:highlight w:val="yellow"/>
              </w:rPr>
            </w:pPr>
          </w:p>
        </w:tc>
        <w:tc>
          <w:tcPr>
            <w:tcW w:w="1361" w:type="dxa"/>
          </w:tcPr>
          <w:p w:rsidR="006B25E0" w:rsidRDefault="006B25E0">
            <w:pPr>
              <w:rPr>
                <w:sz w:val="12"/>
                <w:highlight w:val="yellow"/>
              </w:rPr>
            </w:pPr>
          </w:p>
        </w:tc>
        <w:tc>
          <w:tcPr>
            <w:tcW w:w="1359" w:type="dxa"/>
          </w:tcPr>
          <w:p w:rsidR="006B25E0" w:rsidRDefault="006B25E0">
            <w:pPr>
              <w:rPr>
                <w:sz w:val="12"/>
                <w:highlight w:val="yellow"/>
              </w:rPr>
            </w:pPr>
          </w:p>
        </w:tc>
      </w:tr>
      <w:tr w:rsidR="006B25E0">
        <w:trPr>
          <w:trHeight w:val="175"/>
          <w:jc w:val="center"/>
        </w:trPr>
        <w:tc>
          <w:tcPr>
            <w:tcW w:w="1070" w:type="dxa"/>
          </w:tcPr>
          <w:p w:rsidR="006B25E0" w:rsidRDefault="00C23DB8">
            <w:pPr>
              <w:rPr>
                <w:b/>
                <w:sz w:val="12"/>
              </w:rPr>
            </w:pPr>
            <w:r>
              <w:rPr>
                <w:rFonts w:ascii="Calibri" w:eastAsia="Calibri" w:hAnsi="Calibri"/>
                <w:b/>
                <w:sz w:val="12"/>
                <w:lang w:eastAsia="en-US"/>
              </w:rPr>
              <w:t>FIN OK</w:t>
            </w:r>
          </w:p>
        </w:tc>
        <w:tc>
          <w:tcPr>
            <w:tcW w:w="987" w:type="dxa"/>
          </w:tcPr>
          <w:p w:rsidR="006B25E0" w:rsidRDefault="006B25E0">
            <w:pPr>
              <w:rPr>
                <w:sz w:val="12"/>
              </w:rPr>
            </w:pPr>
          </w:p>
        </w:tc>
        <w:tc>
          <w:tcPr>
            <w:tcW w:w="1278" w:type="dxa"/>
          </w:tcPr>
          <w:p w:rsidR="006B25E0" w:rsidRDefault="006B25E0">
            <w:pPr>
              <w:rPr>
                <w:sz w:val="12"/>
              </w:rPr>
            </w:pPr>
          </w:p>
        </w:tc>
        <w:tc>
          <w:tcPr>
            <w:tcW w:w="1070" w:type="dxa"/>
          </w:tcPr>
          <w:p w:rsidR="006B25E0" w:rsidRDefault="006B25E0">
            <w:pPr>
              <w:rPr>
                <w:sz w:val="12"/>
              </w:rPr>
            </w:pPr>
          </w:p>
        </w:tc>
        <w:tc>
          <w:tcPr>
            <w:tcW w:w="2542" w:type="dxa"/>
          </w:tcPr>
          <w:p w:rsidR="006B25E0" w:rsidRDefault="00C23DB8">
            <w:pPr>
              <w:rPr>
                <w:sz w:val="12"/>
              </w:rPr>
            </w:pPr>
            <w:r>
              <w:rPr>
                <w:rFonts w:ascii="Calibri" w:eastAsia="Calibri" w:hAnsi="Calibri"/>
                <w:sz w:val="12"/>
                <w:lang w:eastAsia="en-US"/>
              </w:rPr>
              <w:t xml:space="preserve">« FIN DU TRAITEMENT IDxxxxxxxxx </w:t>
            </w:r>
          </w:p>
          <w:p w:rsidR="006B25E0" w:rsidRDefault="00C23DB8">
            <w:pPr>
              <w:rPr>
                <w:sz w:val="12"/>
              </w:rPr>
            </w:pPr>
            <w:r>
              <w:rPr>
                <w:rFonts w:ascii="Calibri" w:eastAsia="Calibri" w:hAnsi="Calibri"/>
                <w:sz w:val="12"/>
                <w:lang w:eastAsia="en-US"/>
              </w:rPr>
              <w:t>AVEC SUCCES associé sur la même ligne à un ID</w:t>
            </w:r>
          </w:p>
          <w:p w:rsidR="006B25E0" w:rsidRDefault="00C23DB8">
            <w:pPr>
              <w:rPr>
                <w:sz w:val="12"/>
              </w:rPr>
            </w:pPr>
            <w:r>
              <w:rPr>
                <w:rFonts w:ascii="Calibri" w:eastAsia="Calibri" w:hAnsi="Calibri"/>
                <w:sz w:val="12"/>
                <w:lang w:eastAsia="en-US"/>
              </w:rPr>
              <w:t xml:space="preserve"> = &lt;identifiant d’exécution du traitement&gt;</w:t>
            </w:r>
          </w:p>
        </w:tc>
        <w:tc>
          <w:tcPr>
            <w:tcW w:w="1729" w:type="dxa"/>
          </w:tcPr>
          <w:p w:rsidR="006B25E0" w:rsidRDefault="006B25E0">
            <w:pPr>
              <w:rPr>
                <w:sz w:val="12"/>
                <w:highlight w:val="yellow"/>
              </w:rPr>
            </w:pPr>
          </w:p>
        </w:tc>
        <w:tc>
          <w:tcPr>
            <w:tcW w:w="1361" w:type="dxa"/>
          </w:tcPr>
          <w:p w:rsidR="006B25E0" w:rsidRDefault="006B25E0">
            <w:pPr>
              <w:rPr>
                <w:sz w:val="12"/>
                <w:highlight w:val="yellow"/>
              </w:rPr>
            </w:pPr>
          </w:p>
        </w:tc>
        <w:tc>
          <w:tcPr>
            <w:tcW w:w="1359" w:type="dxa"/>
          </w:tcPr>
          <w:p w:rsidR="006B25E0" w:rsidRDefault="006B25E0">
            <w:pPr>
              <w:rPr>
                <w:sz w:val="12"/>
                <w:highlight w:val="yellow"/>
              </w:rPr>
            </w:pPr>
          </w:p>
        </w:tc>
      </w:tr>
      <w:tr w:rsidR="006B25E0">
        <w:trPr>
          <w:trHeight w:val="190"/>
          <w:jc w:val="center"/>
        </w:trPr>
        <w:tc>
          <w:tcPr>
            <w:tcW w:w="1070" w:type="dxa"/>
          </w:tcPr>
          <w:p w:rsidR="006B25E0" w:rsidRDefault="006B25E0">
            <w:pPr>
              <w:rPr>
                <w:b/>
                <w:sz w:val="12"/>
              </w:rPr>
            </w:pPr>
          </w:p>
        </w:tc>
        <w:tc>
          <w:tcPr>
            <w:tcW w:w="987" w:type="dxa"/>
          </w:tcPr>
          <w:p w:rsidR="006B25E0" w:rsidRDefault="006B25E0">
            <w:pPr>
              <w:rPr>
                <w:sz w:val="12"/>
              </w:rPr>
            </w:pPr>
          </w:p>
        </w:tc>
        <w:tc>
          <w:tcPr>
            <w:tcW w:w="1278" w:type="dxa"/>
          </w:tcPr>
          <w:p w:rsidR="006B25E0" w:rsidRDefault="006B25E0">
            <w:pPr>
              <w:rPr>
                <w:sz w:val="12"/>
              </w:rPr>
            </w:pPr>
          </w:p>
        </w:tc>
        <w:tc>
          <w:tcPr>
            <w:tcW w:w="1070" w:type="dxa"/>
          </w:tcPr>
          <w:p w:rsidR="006B25E0" w:rsidRDefault="006B25E0">
            <w:pPr>
              <w:rPr>
                <w:sz w:val="12"/>
              </w:rPr>
            </w:pPr>
          </w:p>
        </w:tc>
        <w:tc>
          <w:tcPr>
            <w:tcW w:w="2542" w:type="dxa"/>
          </w:tcPr>
          <w:p w:rsidR="006B25E0" w:rsidRDefault="006B25E0">
            <w:pPr>
              <w:rPr>
                <w:sz w:val="12"/>
              </w:rPr>
            </w:pPr>
          </w:p>
        </w:tc>
        <w:tc>
          <w:tcPr>
            <w:tcW w:w="1729" w:type="dxa"/>
          </w:tcPr>
          <w:p w:rsidR="006B25E0" w:rsidRDefault="006B25E0">
            <w:pPr>
              <w:rPr>
                <w:sz w:val="12"/>
                <w:highlight w:val="yellow"/>
              </w:rPr>
            </w:pPr>
          </w:p>
        </w:tc>
        <w:tc>
          <w:tcPr>
            <w:tcW w:w="1361" w:type="dxa"/>
          </w:tcPr>
          <w:p w:rsidR="006B25E0" w:rsidRDefault="006B25E0">
            <w:pPr>
              <w:rPr>
                <w:sz w:val="12"/>
                <w:highlight w:val="yellow"/>
              </w:rPr>
            </w:pPr>
          </w:p>
        </w:tc>
        <w:tc>
          <w:tcPr>
            <w:tcW w:w="1359" w:type="dxa"/>
          </w:tcPr>
          <w:p w:rsidR="006B25E0" w:rsidRDefault="006B25E0">
            <w:pPr>
              <w:rPr>
                <w:sz w:val="12"/>
                <w:highlight w:val="yellow"/>
              </w:rPr>
            </w:pPr>
          </w:p>
        </w:tc>
      </w:tr>
      <w:tr w:rsidR="006B25E0">
        <w:trPr>
          <w:trHeight w:val="190"/>
          <w:jc w:val="center"/>
        </w:trPr>
        <w:tc>
          <w:tcPr>
            <w:tcW w:w="1070" w:type="dxa"/>
          </w:tcPr>
          <w:p w:rsidR="006B25E0" w:rsidRDefault="00C23DB8">
            <w:pPr>
              <w:rPr>
                <w:b/>
                <w:sz w:val="12"/>
              </w:rPr>
            </w:pPr>
            <w:r>
              <w:rPr>
                <w:rFonts w:ascii="Calibri" w:eastAsia="Calibri" w:hAnsi="Calibri"/>
                <w:b/>
                <w:sz w:val="12"/>
                <w:lang w:eastAsia="en-US"/>
              </w:rPr>
              <w:t xml:space="preserve">ERREUR </w:t>
            </w:r>
          </w:p>
        </w:tc>
        <w:tc>
          <w:tcPr>
            <w:tcW w:w="987" w:type="dxa"/>
          </w:tcPr>
          <w:p w:rsidR="006B25E0" w:rsidRDefault="006B25E0">
            <w:pPr>
              <w:rPr>
                <w:sz w:val="12"/>
              </w:rPr>
            </w:pPr>
          </w:p>
        </w:tc>
        <w:tc>
          <w:tcPr>
            <w:tcW w:w="1278" w:type="dxa"/>
          </w:tcPr>
          <w:p w:rsidR="006B25E0" w:rsidRDefault="006B25E0">
            <w:pPr>
              <w:rPr>
                <w:sz w:val="12"/>
              </w:rPr>
            </w:pPr>
          </w:p>
        </w:tc>
        <w:tc>
          <w:tcPr>
            <w:tcW w:w="1070" w:type="dxa"/>
          </w:tcPr>
          <w:p w:rsidR="006B25E0" w:rsidRDefault="006B25E0">
            <w:pPr>
              <w:rPr>
                <w:sz w:val="12"/>
              </w:rPr>
            </w:pPr>
          </w:p>
        </w:tc>
        <w:tc>
          <w:tcPr>
            <w:tcW w:w="2542" w:type="dxa"/>
          </w:tcPr>
          <w:p w:rsidR="006B25E0" w:rsidRDefault="00C23DB8">
            <w:pPr>
              <w:rPr>
                <w:sz w:val="12"/>
                <w:highlight w:val="yellow"/>
              </w:rPr>
            </w:pPr>
            <w:r>
              <w:rPr>
                <w:rFonts w:ascii="Calibri" w:eastAsia="Calibri" w:hAnsi="Calibri"/>
                <w:sz w:val="12"/>
                <w:lang w:eastAsia="en-US"/>
              </w:rPr>
              <w:t>« </w:t>
            </w:r>
            <w:r>
              <w:rPr>
                <w:rFonts w:ascii="Calibri" w:eastAsia="Calibri" w:hAnsi="Calibri"/>
                <w:sz w:val="12"/>
                <w:highlight w:val="yellow"/>
                <w:lang w:eastAsia="en-US"/>
              </w:rPr>
              <w:t xml:space="preserve">FIN DU TRAITEMENT IDxxxxxxxxx </w:t>
            </w:r>
          </w:p>
          <w:p w:rsidR="006B25E0" w:rsidRDefault="00C23DB8">
            <w:pPr>
              <w:rPr>
                <w:sz w:val="12"/>
                <w:highlight w:val="yellow"/>
              </w:rPr>
            </w:pPr>
            <w:r>
              <w:rPr>
                <w:rFonts w:ascii="Calibri" w:eastAsia="Calibri" w:hAnsi="Calibri"/>
                <w:sz w:val="12"/>
                <w:highlight w:val="yellow"/>
                <w:lang w:eastAsia="en-US"/>
              </w:rPr>
              <w:t>AVEC SUCCES associé sur la même ligne à un ID</w:t>
            </w:r>
          </w:p>
          <w:p w:rsidR="006B25E0" w:rsidRDefault="00C23DB8">
            <w:pPr>
              <w:rPr>
                <w:sz w:val="12"/>
              </w:rPr>
            </w:pPr>
            <w:r>
              <w:rPr>
                <w:rFonts w:ascii="Calibri" w:eastAsia="Calibri" w:hAnsi="Calibri"/>
                <w:sz w:val="12"/>
                <w:highlight w:val="yellow"/>
                <w:lang w:eastAsia="en-US"/>
              </w:rPr>
              <w:t xml:space="preserve"> = &lt;identifiant d’exécution du traitement&gt;</w:t>
            </w:r>
          </w:p>
        </w:tc>
        <w:tc>
          <w:tcPr>
            <w:tcW w:w="1729" w:type="dxa"/>
          </w:tcPr>
          <w:p w:rsidR="006B25E0" w:rsidRDefault="006B25E0">
            <w:pPr>
              <w:rPr>
                <w:sz w:val="12"/>
                <w:highlight w:val="yellow"/>
              </w:rPr>
            </w:pPr>
          </w:p>
        </w:tc>
        <w:tc>
          <w:tcPr>
            <w:tcW w:w="1361" w:type="dxa"/>
          </w:tcPr>
          <w:p w:rsidR="006B25E0" w:rsidRDefault="006B25E0">
            <w:pPr>
              <w:rPr>
                <w:sz w:val="12"/>
                <w:highlight w:val="yellow"/>
              </w:rPr>
            </w:pPr>
          </w:p>
        </w:tc>
        <w:tc>
          <w:tcPr>
            <w:tcW w:w="1359" w:type="dxa"/>
          </w:tcPr>
          <w:p w:rsidR="006B25E0" w:rsidRDefault="006B25E0">
            <w:pPr>
              <w:rPr>
                <w:sz w:val="12"/>
                <w:highlight w:val="yellow"/>
              </w:rPr>
            </w:pPr>
          </w:p>
        </w:tc>
      </w:tr>
    </w:tbl>
    <w:p w:rsidR="006B25E0" w:rsidRDefault="006B25E0"/>
    <w:p w:rsidR="006B25E0" w:rsidRDefault="00C23DB8">
      <w:pPr>
        <w:pStyle w:val="Titre4"/>
        <w:numPr>
          <w:ilvl w:val="3"/>
          <w:numId w:val="4"/>
        </w:numPr>
        <w:rPr>
          <w:highlight w:val="yellow"/>
          <w:lang w:val="fr-CA"/>
        </w:rPr>
      </w:pPr>
      <w:r>
        <w:rPr>
          <w:highlight w:val="yellow"/>
          <w:lang w:val="fr-CA"/>
        </w:rPr>
        <w:t>Liste des TRAITEMENTS détaillés</w:t>
      </w:r>
    </w:p>
    <w:p w:rsidR="006B25E0" w:rsidRDefault="00C23DB8">
      <w:r>
        <w:br w:type="page"/>
      </w:r>
    </w:p>
    <w:p w:rsidR="006B25E0" w:rsidRDefault="006B25E0"/>
    <w:p w:rsidR="006B25E0" w:rsidRDefault="00C23DB8">
      <w:pPr>
        <w:pStyle w:val="Titre4"/>
        <w:numPr>
          <w:ilvl w:val="3"/>
          <w:numId w:val="4"/>
        </w:numPr>
      </w:pPr>
      <w:r>
        <w:t>Usage transverse de l’identifiant de traitement</w:t>
      </w:r>
    </w:p>
    <w:p w:rsidR="006B25E0" w:rsidRDefault="006B25E0"/>
    <w:p w:rsidR="006B25E0" w:rsidRDefault="00C23DB8">
      <w:r>
        <w:t>L’identifiant d’exécution est également utilisé dans toutes les tables de la solution BI.</w:t>
      </w:r>
    </w:p>
    <w:p w:rsidR="006B25E0" w:rsidRDefault="006B25E0"/>
    <w:p w:rsidR="006B25E0" w:rsidRDefault="00C23DB8">
      <w:r>
        <w:t>Ainsi, toutes les lignes de chaque table contiennent 2 champs :</w:t>
      </w:r>
    </w:p>
    <w:p w:rsidR="006B25E0" w:rsidRDefault="00C23DB8">
      <w:pPr>
        <w:pStyle w:val="Paragraphedeliste"/>
        <w:numPr>
          <w:ilvl w:val="0"/>
          <w:numId w:val="31"/>
        </w:numPr>
      </w:pPr>
      <w:r>
        <w:rPr>
          <w:i/>
        </w:rPr>
        <w:t>&lt;préfixe_de_la_table&gt;_</w:t>
      </w:r>
      <w:r>
        <w:rPr>
          <w:b/>
        </w:rPr>
        <w:t>CRETRT_ID</w:t>
      </w:r>
      <w:r>
        <w:t> : identifiant du traitement ayant créé la ligne</w:t>
      </w:r>
    </w:p>
    <w:p w:rsidR="006B25E0" w:rsidRDefault="00C23DB8">
      <w:pPr>
        <w:pStyle w:val="Paragraphedeliste"/>
        <w:numPr>
          <w:ilvl w:val="0"/>
          <w:numId w:val="31"/>
        </w:numPr>
      </w:pPr>
      <w:r>
        <w:rPr>
          <w:i/>
        </w:rPr>
        <w:t>&lt;préfixe_de_la_table&gt;_</w:t>
      </w:r>
      <w:r>
        <w:rPr>
          <w:b/>
        </w:rPr>
        <w:t>MAJTRT_ID</w:t>
      </w:r>
      <w:r>
        <w:t> : identifiant du dernier traitement ayant modifié la ligne.</w:t>
      </w:r>
    </w:p>
    <w:p w:rsidR="006B25E0" w:rsidRDefault="006B25E0">
      <w:pPr>
        <w:pStyle w:val="Paragraphedeliste"/>
        <w:ind w:left="1068"/>
      </w:pPr>
    </w:p>
    <w:p w:rsidR="006B25E0" w:rsidRDefault="00C23DB8">
      <w:pPr>
        <w:pStyle w:val="Titre4"/>
        <w:numPr>
          <w:ilvl w:val="3"/>
          <w:numId w:val="4"/>
        </w:numPr>
      </w:pPr>
      <w:r>
        <w:t xml:space="preserve">Type de message de log </w:t>
      </w:r>
    </w:p>
    <w:p w:rsidR="006B25E0" w:rsidRDefault="00C23DB8">
      <w:pPr>
        <w:pStyle w:val="Titre5"/>
        <w:numPr>
          <w:ilvl w:val="4"/>
          <w:numId w:val="4"/>
        </w:numPr>
        <w:rPr>
          <w:lang w:val="fr-CA" w:eastAsia="fr-CA"/>
        </w:rPr>
      </w:pPr>
      <w:r>
        <w:rPr>
          <w:lang w:val="fr-CA" w:eastAsia="fr-CA"/>
        </w:rPr>
        <w:t>Les types d’Anomalies / Rejets</w:t>
      </w:r>
    </w:p>
    <w:p w:rsidR="006B25E0" w:rsidRDefault="006B25E0">
      <w:pPr>
        <w:rPr>
          <w:lang w:val="fr-CA" w:eastAsia="fr-CA"/>
        </w:rPr>
      </w:pPr>
    </w:p>
    <w:p w:rsidR="006B25E0" w:rsidRDefault="00C23DB8">
      <w:pPr>
        <w:rPr>
          <w:lang w:val="fr-CA" w:eastAsia="fr-CA"/>
        </w:rPr>
      </w:pPr>
      <w:r>
        <w:rPr>
          <w:lang w:val="fr-CA" w:eastAsia="fr-CA"/>
        </w:rPr>
        <w:t>On distingue 2 types anomalies lors des traitements qui, par conséquent, génèrent 2 types de rejets :</w:t>
      </w:r>
    </w:p>
    <w:p w:rsidR="006B25E0" w:rsidRDefault="00C23DB8">
      <w:pPr>
        <w:pStyle w:val="Paragraphedeliste"/>
        <w:numPr>
          <w:ilvl w:val="0"/>
          <w:numId w:val="29"/>
        </w:numPr>
      </w:pPr>
      <w:r>
        <w:t>«</w:t>
      </w:r>
      <w:r>
        <w:rPr>
          <w:b/>
        </w:rPr>
        <w:t>Technique</w:t>
      </w:r>
      <w:r>
        <w:t xml:space="preserve">» : liés à une anomalie dans la </w:t>
      </w:r>
      <w:r>
        <w:rPr>
          <w:b/>
        </w:rPr>
        <w:t>structure du fichier ou la nature des données</w:t>
      </w:r>
    </w:p>
    <w:p w:rsidR="006B25E0" w:rsidRDefault="00C23DB8">
      <w:pPr>
        <w:pStyle w:val="Paragraphedeliste"/>
        <w:numPr>
          <w:ilvl w:val="0"/>
          <w:numId w:val="29"/>
        </w:numPr>
        <w:rPr>
          <w:b/>
        </w:rPr>
      </w:pPr>
      <w:r>
        <w:t>« </w:t>
      </w:r>
      <w:r>
        <w:rPr>
          <w:b/>
        </w:rPr>
        <w:t>Fonctionnel »</w:t>
      </w:r>
      <w:r>
        <w:t xml:space="preserve"> générés suite à la vérification d’une règle de gestion « </w:t>
      </w:r>
      <w:r>
        <w:rPr>
          <w:b/>
        </w:rPr>
        <w:t>métier</w:t>
      </w:r>
      <w:r>
        <w:t xml:space="preserve"> » ou un </w:t>
      </w:r>
      <w:r>
        <w:rPr>
          <w:b/>
        </w:rPr>
        <w:t>contrôle d’intégrité référentielle</w:t>
      </w:r>
    </w:p>
    <w:p w:rsidR="006B25E0" w:rsidRDefault="00C23DB8">
      <w:pPr>
        <w:rPr>
          <w:lang w:val="fr-CA" w:eastAsia="fr-CA"/>
        </w:rPr>
      </w:pPr>
      <w:r>
        <w:rPr>
          <w:lang w:val="fr-CA" w:eastAsia="fr-CA"/>
        </w:rPr>
        <w:t>.</w:t>
      </w:r>
    </w:p>
    <w:p w:rsidR="006B25E0" w:rsidRDefault="00C23DB8">
      <w:pPr>
        <w:rPr>
          <w:lang w:val="fr-CA" w:eastAsia="fr-CA"/>
        </w:rPr>
      </w:pPr>
      <w:r>
        <w:rPr>
          <w:b/>
          <w:lang w:val="fr-CA" w:eastAsia="fr-CA"/>
        </w:rPr>
        <w:t>Tous ces contrôles sont donc effectués avant l’écriture dans la table cible</w:t>
      </w:r>
      <w:r>
        <w:rPr>
          <w:lang w:val="fr-CA" w:eastAsia="fr-CA"/>
        </w:rPr>
        <w:t>.</w:t>
      </w:r>
    </w:p>
    <w:p w:rsidR="006B25E0" w:rsidRDefault="006B25E0">
      <w:pPr>
        <w:rPr>
          <w:szCs w:val="24"/>
          <w:lang w:val="fr-CA" w:eastAsia="fr-CA"/>
        </w:rPr>
      </w:pPr>
    </w:p>
    <w:p w:rsidR="006B25E0" w:rsidRDefault="00C23DB8">
      <w:pPr>
        <w:pStyle w:val="Titre5"/>
        <w:numPr>
          <w:ilvl w:val="4"/>
          <w:numId w:val="4"/>
        </w:numPr>
        <w:rPr>
          <w:lang w:val="fr-CA" w:eastAsia="fr-CA"/>
        </w:rPr>
      </w:pPr>
      <w:r>
        <w:rPr>
          <w:lang w:val="fr-CA" w:eastAsia="fr-CA"/>
        </w:rPr>
        <w:t>Méthodologie</w:t>
      </w:r>
    </w:p>
    <w:p w:rsidR="006B25E0" w:rsidRDefault="006B25E0">
      <w:pPr>
        <w:rPr>
          <w:lang w:val="fr-CA" w:eastAsia="fr-CA"/>
        </w:rPr>
      </w:pPr>
    </w:p>
    <w:p w:rsidR="006B25E0" w:rsidRDefault="00C23DB8">
      <w:pPr>
        <w:rPr>
          <w:lang w:val="fr-CA" w:eastAsia="fr-CA"/>
        </w:rPr>
      </w:pPr>
      <w:r>
        <w:rPr>
          <w:lang w:val="fr-CA" w:eastAsia="fr-CA"/>
        </w:rPr>
        <w:t>Compte tenu des différents types d’anomalies et critères de règles de contrôle, le flux doit être contrôlé avec un filtre reposant sur une ou plusieurs conditions.</w:t>
      </w:r>
    </w:p>
    <w:p w:rsidR="006B25E0" w:rsidRDefault="006B25E0">
      <w:pPr>
        <w:rPr>
          <w:lang w:val="fr-CA" w:eastAsia="fr-CA"/>
        </w:rPr>
      </w:pPr>
    </w:p>
    <w:p w:rsidR="006B25E0" w:rsidRDefault="00C23DB8">
      <w:pPr>
        <w:rPr>
          <w:lang w:val="fr-CA" w:eastAsia="fr-CA"/>
        </w:rPr>
      </w:pPr>
      <w:r>
        <w:rPr>
          <w:lang w:val="fr-CA" w:eastAsia="fr-CA"/>
        </w:rPr>
        <w:t xml:space="preserve">En sortie des contrôles, les données non satisfaisantes devront être redirigées vers une table de logs (voir le paragraphe 1.2.1) </w:t>
      </w:r>
    </w:p>
    <w:p w:rsidR="006B25E0" w:rsidRDefault="006B25E0">
      <w:pPr>
        <w:rPr>
          <w:szCs w:val="24"/>
          <w:lang w:val="fr-CA" w:eastAsia="fr-CA"/>
        </w:rPr>
      </w:pPr>
    </w:p>
    <w:p w:rsidR="006B25E0" w:rsidRDefault="00C23DB8">
      <w:r>
        <w:rPr>
          <w:szCs w:val="24"/>
          <w:lang w:val="fr-CA" w:eastAsia="fr-CA"/>
        </w:rPr>
        <w:t>Pour cela, il convient d’utiliser le composant « </w:t>
      </w:r>
      <w:r>
        <w:rPr>
          <w:b/>
          <w:color w:val="002060"/>
          <w:sz w:val="24"/>
          <w:u w:val="single"/>
          <w:lang w:val="fr-CA" w:eastAsia="fr-CA"/>
        </w:rPr>
        <w:t>tMap</w:t>
      </w:r>
      <w:r>
        <w:rPr>
          <w:sz w:val="24"/>
          <w:szCs w:val="24"/>
          <w:lang w:val="fr-CA" w:eastAsia="fr-CA"/>
        </w:rPr>
        <w:t> </w:t>
      </w:r>
      <w:r>
        <w:rPr>
          <w:szCs w:val="24"/>
          <w:lang w:val="fr-CA" w:eastAsia="fr-CA"/>
        </w:rPr>
        <w:t>» avec une sortie qui contient </w:t>
      </w:r>
      <w:r>
        <w:t>le filtre de conditions</w:t>
      </w:r>
    </w:p>
    <w:p w:rsidR="006B25E0" w:rsidRDefault="00C23DB8">
      <w:r>
        <w:t>Et/ou une sortie avec le filtre inverse.</w:t>
      </w:r>
    </w:p>
    <w:p w:rsidR="006B25E0" w:rsidRDefault="006B25E0">
      <w:pPr>
        <w:rPr>
          <w:szCs w:val="24"/>
          <w:lang w:val="fr-CA" w:eastAsia="fr-CA"/>
        </w:rPr>
      </w:pPr>
    </w:p>
    <w:p w:rsidR="006B25E0" w:rsidRDefault="00C23DB8">
      <w:pPr>
        <w:rPr>
          <w:lang w:val="fr-CA" w:eastAsia="fr-CA"/>
        </w:rPr>
      </w:pPr>
      <w:r>
        <w:rPr>
          <w:lang w:val="fr-CA" w:eastAsia="fr-CA"/>
        </w:rPr>
        <w:t>Si un problème est rencontré lors des traitements, l’information est donc enregistrée dans la table dédiée et en utilisant des codes prédéfinis via le composant « </w:t>
      </w:r>
      <w:r>
        <w:rPr>
          <w:b/>
          <w:color w:val="002060"/>
          <w:sz w:val="24"/>
          <w:u w:val="single"/>
          <w:lang w:val="fr-CA" w:eastAsia="fr-CA"/>
        </w:rPr>
        <w:t>tDie</w:t>
      </w:r>
      <w:r>
        <w:rPr>
          <w:b/>
          <w:color w:val="002060"/>
          <w:sz w:val="24"/>
          <w:lang w:val="fr-CA" w:eastAsia="fr-CA"/>
        </w:rPr>
        <w:t> »</w:t>
      </w:r>
      <w:r>
        <w:rPr>
          <w:lang w:val="fr-CA" w:eastAsia="fr-CA"/>
        </w:rPr>
        <w:t>.</w:t>
      </w:r>
    </w:p>
    <w:p w:rsidR="006B25E0" w:rsidRDefault="006B25E0">
      <w:pPr>
        <w:rPr>
          <w:szCs w:val="24"/>
          <w:lang w:val="fr-CA" w:eastAsia="fr-CA"/>
        </w:rPr>
      </w:pPr>
    </w:p>
    <w:p w:rsidR="006B25E0" w:rsidRDefault="00C23DB8">
      <w:pPr>
        <w:jc w:val="center"/>
        <w:rPr>
          <w:b/>
          <w:highlight w:val="cyan"/>
        </w:rPr>
      </w:pPr>
      <w:r>
        <w:rPr>
          <w:b/>
          <w:highlight w:val="cyan"/>
        </w:rPr>
        <w:t>Table des codes erreurs  ADMLOG_LOG_REFERR</w:t>
      </w:r>
    </w:p>
    <w:tbl>
      <w:tblPr>
        <w:tblStyle w:val="Grilledutableau"/>
        <w:tblW w:w="8712" w:type="dxa"/>
        <w:jc w:val="center"/>
        <w:tblLook w:val="04A0" w:firstRow="1" w:lastRow="0" w:firstColumn="1" w:lastColumn="0" w:noHBand="0" w:noVBand="1"/>
      </w:tblPr>
      <w:tblGrid>
        <w:gridCol w:w="1346"/>
        <w:gridCol w:w="7366"/>
      </w:tblGrid>
      <w:tr w:rsidR="006B25E0">
        <w:trPr>
          <w:jc w:val="center"/>
        </w:trPr>
        <w:tc>
          <w:tcPr>
            <w:tcW w:w="1346" w:type="dxa"/>
            <w:shd w:val="clear" w:color="auto" w:fill="8EAADB" w:themeFill="accent1" w:themeFillTint="99"/>
          </w:tcPr>
          <w:p w:rsidR="006B25E0" w:rsidRDefault="006B25E0">
            <w:pPr>
              <w:rPr>
                <w:sz w:val="18"/>
                <w:szCs w:val="24"/>
                <w:lang w:val="fr-CA" w:eastAsia="fr-CA"/>
              </w:rPr>
            </w:pPr>
          </w:p>
          <w:p w:rsidR="006B25E0" w:rsidRDefault="00C23DB8">
            <w:pPr>
              <w:rPr>
                <w:sz w:val="18"/>
                <w:lang w:val="fr-CA" w:eastAsia="fr-CA"/>
              </w:rPr>
            </w:pPr>
            <w:r>
              <w:rPr>
                <w:sz w:val="18"/>
                <w:lang w:val="fr-CA" w:eastAsia="fr-CA"/>
              </w:rPr>
              <w:t xml:space="preserve">Code erreur </w:t>
            </w:r>
          </w:p>
          <w:p w:rsidR="006B25E0" w:rsidRDefault="006B25E0">
            <w:pPr>
              <w:rPr>
                <w:sz w:val="18"/>
                <w:szCs w:val="24"/>
                <w:lang w:val="fr-CA" w:eastAsia="fr-CA"/>
              </w:rPr>
            </w:pPr>
          </w:p>
        </w:tc>
        <w:tc>
          <w:tcPr>
            <w:tcW w:w="7365" w:type="dxa"/>
            <w:shd w:val="clear" w:color="auto" w:fill="8EAADB" w:themeFill="accent1" w:themeFillTint="99"/>
          </w:tcPr>
          <w:p w:rsidR="006B25E0" w:rsidRDefault="006B25E0">
            <w:pPr>
              <w:rPr>
                <w:sz w:val="18"/>
                <w:szCs w:val="24"/>
                <w:lang w:val="fr-CA" w:eastAsia="fr-CA"/>
              </w:rPr>
            </w:pPr>
          </w:p>
          <w:p w:rsidR="006B25E0" w:rsidRDefault="00C23DB8">
            <w:pPr>
              <w:jc w:val="center"/>
              <w:rPr>
                <w:sz w:val="18"/>
                <w:lang w:val="fr-CA" w:eastAsia="fr-CA"/>
              </w:rPr>
            </w:pPr>
            <w:r>
              <w:rPr>
                <w:sz w:val="18"/>
                <w:lang w:val="fr-CA" w:eastAsia="fr-CA"/>
              </w:rPr>
              <w:t>Description</w:t>
            </w:r>
          </w:p>
        </w:tc>
      </w:tr>
      <w:tr w:rsidR="006B25E0">
        <w:trPr>
          <w:jc w:val="center"/>
        </w:trPr>
        <w:tc>
          <w:tcPr>
            <w:tcW w:w="1346" w:type="dxa"/>
          </w:tcPr>
          <w:p w:rsidR="006B25E0" w:rsidRDefault="00C23DB8">
            <w:pPr>
              <w:jc w:val="center"/>
              <w:rPr>
                <w:b/>
                <w:sz w:val="18"/>
                <w:szCs w:val="24"/>
                <w:lang w:val="fr-CA" w:eastAsia="fr-CA"/>
              </w:rPr>
            </w:pPr>
            <w:r>
              <w:rPr>
                <w:b/>
                <w:sz w:val="18"/>
                <w:szCs w:val="24"/>
                <w:lang w:val="fr-CA" w:eastAsia="fr-CA"/>
              </w:rPr>
              <w:t>0</w:t>
            </w:r>
          </w:p>
        </w:tc>
        <w:tc>
          <w:tcPr>
            <w:tcW w:w="7365" w:type="dxa"/>
          </w:tcPr>
          <w:p w:rsidR="006B25E0" w:rsidRDefault="00C23DB8">
            <w:pPr>
              <w:rPr>
                <w:sz w:val="18"/>
                <w:lang w:val="fr-CA" w:eastAsia="fr-CA"/>
              </w:rPr>
            </w:pPr>
            <w:r>
              <w:rPr>
                <w:sz w:val="18"/>
                <w:lang w:val="fr-CA" w:eastAsia="fr-CA"/>
              </w:rPr>
              <w:t>Exécution OK</w:t>
            </w:r>
          </w:p>
        </w:tc>
      </w:tr>
      <w:tr w:rsidR="006B25E0">
        <w:trPr>
          <w:jc w:val="center"/>
        </w:trPr>
        <w:tc>
          <w:tcPr>
            <w:tcW w:w="1346" w:type="dxa"/>
          </w:tcPr>
          <w:p w:rsidR="006B25E0" w:rsidRDefault="00C23DB8">
            <w:pPr>
              <w:jc w:val="center"/>
              <w:rPr>
                <w:b/>
                <w:sz w:val="18"/>
                <w:lang w:val="fr-CA" w:eastAsia="fr-CA"/>
              </w:rPr>
            </w:pPr>
            <w:r>
              <w:rPr>
                <w:b/>
                <w:sz w:val="18"/>
                <w:lang w:val="fr-CA" w:eastAsia="fr-CA"/>
              </w:rPr>
              <w:t>1 à 1000</w:t>
            </w:r>
          </w:p>
        </w:tc>
        <w:tc>
          <w:tcPr>
            <w:tcW w:w="7365" w:type="dxa"/>
          </w:tcPr>
          <w:p w:rsidR="006B25E0" w:rsidRDefault="00C23DB8">
            <w:pPr>
              <w:rPr>
                <w:sz w:val="18"/>
                <w:szCs w:val="24"/>
                <w:lang w:val="fr-CA" w:eastAsia="fr-CA"/>
              </w:rPr>
            </w:pPr>
            <w:r>
              <w:rPr>
                <w:sz w:val="18"/>
                <w:szCs w:val="24"/>
                <w:lang w:val="fr-CA" w:eastAsia="fr-CA"/>
              </w:rPr>
              <w:t>Erreurs techniques sur/dans les fichiers (fichier inexistant, lecture, format du fichier, format des données dans le fichier,...)</w:t>
            </w:r>
          </w:p>
        </w:tc>
      </w:tr>
      <w:tr w:rsidR="006B25E0">
        <w:trPr>
          <w:jc w:val="center"/>
        </w:trPr>
        <w:tc>
          <w:tcPr>
            <w:tcW w:w="1346" w:type="dxa"/>
          </w:tcPr>
          <w:p w:rsidR="006B25E0" w:rsidRDefault="00C23DB8">
            <w:pPr>
              <w:jc w:val="center"/>
              <w:rPr>
                <w:b/>
                <w:sz w:val="18"/>
                <w:lang w:val="fr-CA" w:eastAsia="fr-CA"/>
              </w:rPr>
            </w:pPr>
            <w:r>
              <w:rPr>
                <w:b/>
                <w:sz w:val="18"/>
                <w:lang w:val="fr-CA" w:eastAsia="fr-CA"/>
              </w:rPr>
              <w:t>1001 à 2000</w:t>
            </w:r>
          </w:p>
        </w:tc>
        <w:tc>
          <w:tcPr>
            <w:tcW w:w="7365" w:type="dxa"/>
          </w:tcPr>
          <w:p w:rsidR="006B25E0" w:rsidRDefault="00C23DB8">
            <w:pPr>
              <w:rPr>
                <w:sz w:val="18"/>
                <w:lang w:val="fr-CA" w:eastAsia="fr-CA"/>
              </w:rPr>
            </w:pPr>
            <w:r>
              <w:rPr>
                <w:sz w:val="18"/>
                <w:lang w:val="fr-CA" w:eastAsia="fr-CA"/>
              </w:rPr>
              <w:t>Erreurs de base de données (connexion impossible etc…)</w:t>
            </w:r>
          </w:p>
        </w:tc>
      </w:tr>
      <w:tr w:rsidR="006B25E0">
        <w:trPr>
          <w:jc w:val="center"/>
        </w:trPr>
        <w:tc>
          <w:tcPr>
            <w:tcW w:w="1346" w:type="dxa"/>
          </w:tcPr>
          <w:p w:rsidR="006B25E0" w:rsidRDefault="00C23DB8">
            <w:pPr>
              <w:jc w:val="center"/>
              <w:rPr>
                <w:b/>
                <w:sz w:val="18"/>
                <w:lang w:val="fr-CA" w:eastAsia="fr-CA"/>
              </w:rPr>
            </w:pPr>
            <w:r>
              <w:rPr>
                <w:b/>
                <w:sz w:val="18"/>
                <w:lang w:val="fr-CA" w:eastAsia="fr-CA"/>
              </w:rPr>
              <w:t>2001 à 3000</w:t>
            </w:r>
          </w:p>
        </w:tc>
        <w:tc>
          <w:tcPr>
            <w:tcW w:w="7365" w:type="dxa"/>
          </w:tcPr>
          <w:p w:rsidR="006B25E0" w:rsidRDefault="00C23DB8">
            <w:pPr>
              <w:rPr>
                <w:sz w:val="18"/>
                <w:lang w:val="fr-CA" w:eastAsia="fr-CA"/>
              </w:rPr>
            </w:pPr>
            <w:r>
              <w:rPr>
                <w:sz w:val="18"/>
                <w:lang w:val="fr-CA" w:eastAsia="fr-CA"/>
              </w:rPr>
              <w:t>Erreurs réseau (le web service ne répond pas, connexion à FTP impossible.)</w:t>
            </w:r>
          </w:p>
        </w:tc>
      </w:tr>
      <w:tr w:rsidR="006B25E0">
        <w:trPr>
          <w:jc w:val="center"/>
        </w:trPr>
        <w:tc>
          <w:tcPr>
            <w:tcW w:w="1346" w:type="dxa"/>
          </w:tcPr>
          <w:p w:rsidR="006B25E0" w:rsidRDefault="00C23DB8">
            <w:pPr>
              <w:jc w:val="center"/>
              <w:rPr>
                <w:b/>
                <w:sz w:val="18"/>
                <w:lang w:val="fr-CA" w:eastAsia="fr-CA"/>
              </w:rPr>
            </w:pPr>
            <w:r>
              <w:rPr>
                <w:b/>
                <w:sz w:val="18"/>
                <w:lang w:val="fr-CA" w:eastAsia="fr-CA"/>
              </w:rPr>
              <w:t>3001 et suite</w:t>
            </w:r>
          </w:p>
        </w:tc>
        <w:tc>
          <w:tcPr>
            <w:tcW w:w="7365" w:type="dxa"/>
          </w:tcPr>
          <w:p w:rsidR="006B25E0" w:rsidRDefault="00C23DB8">
            <w:pPr>
              <w:rPr>
                <w:sz w:val="18"/>
                <w:lang w:val="fr-CA" w:eastAsia="fr-CA"/>
              </w:rPr>
            </w:pPr>
            <w:r>
              <w:rPr>
                <w:sz w:val="18"/>
                <w:lang w:val="fr-CA" w:eastAsia="fr-CA"/>
              </w:rPr>
              <w:t>Codes personnalisés pour les erreurs fonctionnelles</w:t>
            </w:r>
          </w:p>
        </w:tc>
      </w:tr>
    </w:tbl>
    <w:p w:rsidR="006B25E0" w:rsidRDefault="006B25E0">
      <w:pPr>
        <w:rPr>
          <w:szCs w:val="24"/>
          <w:lang w:val="fr-CA" w:eastAsia="fr-CA"/>
        </w:rPr>
      </w:pPr>
    </w:p>
    <w:p w:rsidR="006B25E0" w:rsidRDefault="00C23DB8">
      <w:r>
        <w:t xml:space="preserve">Lorsqu’une erreur est détectée lors d’un contrôle, un message est généré sur la base des modèles de la table </w:t>
      </w:r>
      <w:r>
        <w:rPr>
          <w:b/>
        </w:rPr>
        <w:t>ADMLOG</w:t>
      </w:r>
      <w:r>
        <w:rPr>
          <w:b/>
          <w:sz w:val="22"/>
          <w:szCs w:val="22"/>
        </w:rPr>
        <w:t>_</w:t>
      </w:r>
      <w:r>
        <w:rPr>
          <w:b/>
        </w:rPr>
        <w:t>LOG_REFERR</w:t>
      </w:r>
      <w:r>
        <w:t xml:space="preserve"> avec comme type de message de log « 3 »  - «  Erreur ».</w:t>
      </w:r>
    </w:p>
    <w:p w:rsidR="006B25E0" w:rsidRDefault="006B25E0"/>
    <w:p w:rsidR="006B25E0" w:rsidRDefault="00C23DB8">
      <w:r>
        <w:t>Lorsqu’une table est modifiée/mise à jour, un message technique est inséré dans la table au  format :</w:t>
      </w:r>
    </w:p>
    <w:p w:rsidR="006B25E0" w:rsidRDefault="00C23DB8">
      <w:pPr>
        <w:pStyle w:val="Paragraphedeliste"/>
      </w:pPr>
      <w:r>
        <w:t xml:space="preserve">&lt;Nom_de_la_table&gt;;&lt;nb_lignes_insérées&gt;;&lt;nb_lignes_mises_à_jour&gt;;&lt;nb_de_lignes_supprimées&gt; </w:t>
      </w:r>
    </w:p>
    <w:p w:rsidR="006B25E0" w:rsidRDefault="006B25E0"/>
    <w:p w:rsidR="006B25E0" w:rsidRDefault="00C23DB8">
      <w:r>
        <w:t>Le message fonctionnel équivalent est :</w:t>
      </w:r>
    </w:p>
    <w:p w:rsidR="006B25E0" w:rsidRDefault="00C23DB8">
      <w:pPr>
        <w:pStyle w:val="Paragraphedeliste"/>
      </w:pPr>
      <w:r>
        <w:t>« Entité fonctionnelle concernée : &lt;nb&gt; créées, &lt;nb&gt; modifiées et &lt;nb&gt; supprimées ».</w:t>
      </w:r>
      <w:r>
        <w:br w:type="page"/>
      </w:r>
    </w:p>
    <w:p w:rsidR="006B25E0" w:rsidRDefault="006B25E0"/>
    <w:p w:rsidR="006B25E0" w:rsidRDefault="00C23DB8">
      <w:pPr>
        <w:pStyle w:val="Titre2"/>
        <w:numPr>
          <w:ilvl w:val="0"/>
          <w:numId w:val="23"/>
        </w:numPr>
      </w:pPr>
      <w:bookmarkStart w:id="1464" w:name="_Toc506297356"/>
      <w:r>
        <w:t>Description détaillée des Tables de logs :</w:t>
      </w:r>
      <w:bookmarkEnd w:id="1464"/>
    </w:p>
    <w:p w:rsidR="006B25E0" w:rsidRDefault="00C23DB8">
      <w:pPr>
        <w:pStyle w:val="Titre3"/>
        <w:numPr>
          <w:ilvl w:val="2"/>
          <w:numId w:val="4"/>
        </w:numPr>
        <w:ind w:left="720" w:firstLine="0"/>
      </w:pPr>
      <w:bookmarkStart w:id="1465" w:name="_Toc506297357"/>
      <w:r>
        <w:t>Table d’exécution de la chaîne - ADMLOG_EXECUTION_CHAINE</w:t>
      </w:r>
      <w:bookmarkEnd w:id="1465"/>
    </w:p>
    <w:p w:rsidR="006B25E0" w:rsidRDefault="006B25E0">
      <w:pPr>
        <w:pStyle w:val="Sous-titre"/>
        <w:rPr>
          <w:rFonts w:ascii="Arial Gras" w:hAnsi="Arial Gras"/>
          <w:b/>
          <w:i/>
          <w:sz w:val="20"/>
        </w:rPr>
      </w:pPr>
    </w:p>
    <w:p w:rsidR="006B25E0" w:rsidRDefault="00C23DB8">
      <w:pPr>
        <w:pStyle w:val="Sous-titre"/>
        <w:rPr>
          <w:sz w:val="20"/>
        </w:rPr>
      </w:pPr>
      <w:r>
        <w:rPr>
          <w:b/>
          <w:sz w:val="20"/>
          <w:u w:val="single"/>
        </w:rPr>
        <w:t>Objectif :</w:t>
      </w:r>
      <w:r>
        <w:rPr>
          <w:sz w:val="20"/>
        </w:rPr>
        <w:t xml:space="preserve"> Suivi d'exécution GLOBAL avec la date et l’heure de lancement de la chaîne.</w:t>
      </w:r>
    </w:p>
    <w:p w:rsidR="006B25E0" w:rsidRDefault="006B25E0">
      <w:pPr>
        <w:pStyle w:val="Sous-titre"/>
        <w:rPr>
          <w:sz w:val="20"/>
        </w:rPr>
      </w:pPr>
    </w:p>
    <w:p w:rsidR="006B25E0" w:rsidRDefault="00C23DB8">
      <w:pPr>
        <w:pStyle w:val="Sous-titre"/>
        <w:rPr>
          <w:sz w:val="20"/>
        </w:rPr>
      </w:pPr>
      <w:r>
        <w:rPr>
          <w:sz w:val="20"/>
        </w:rPr>
        <w:t>Cette chaîne sera référencée dans un identifiant repris dans :</w:t>
      </w:r>
    </w:p>
    <w:p w:rsidR="006B25E0" w:rsidRDefault="00C23DB8">
      <w:pPr>
        <w:pStyle w:val="Sous-titre"/>
        <w:numPr>
          <w:ilvl w:val="0"/>
          <w:numId w:val="30"/>
        </w:numPr>
        <w:rPr>
          <w:sz w:val="20"/>
          <w:highlight w:val="yellow"/>
        </w:rPr>
      </w:pPr>
      <w:r>
        <w:rPr>
          <w:sz w:val="20"/>
          <w:highlight w:val="yellow"/>
        </w:rPr>
        <w:t>Le suivi d’exécution</w:t>
      </w:r>
    </w:p>
    <w:p w:rsidR="006B25E0" w:rsidRDefault="00C23DB8">
      <w:pPr>
        <w:pStyle w:val="Sous-titre"/>
        <w:numPr>
          <w:ilvl w:val="0"/>
          <w:numId w:val="30"/>
        </w:numPr>
        <w:rPr>
          <w:sz w:val="20"/>
          <w:highlight w:val="yellow"/>
        </w:rPr>
      </w:pPr>
      <w:r>
        <w:rPr>
          <w:sz w:val="20"/>
          <w:highlight w:val="yellow"/>
        </w:rPr>
        <w:t>Le suivi des traitements</w:t>
      </w:r>
    </w:p>
    <w:p w:rsidR="006B25E0" w:rsidRDefault="00C23DB8">
      <w:pPr>
        <w:pStyle w:val="Sous-titre"/>
        <w:numPr>
          <w:ilvl w:val="0"/>
          <w:numId w:val="30"/>
        </w:numPr>
        <w:rPr>
          <w:sz w:val="20"/>
          <w:highlight w:val="yellow"/>
        </w:rPr>
      </w:pPr>
      <w:r>
        <w:rPr>
          <w:sz w:val="20"/>
          <w:highlight w:val="yellow"/>
        </w:rPr>
        <w:t>Les logs</w:t>
      </w:r>
    </w:p>
    <w:p w:rsidR="006B25E0" w:rsidRDefault="006B25E0">
      <w:pPr>
        <w:pStyle w:val="Sous-titre"/>
        <w:rPr>
          <w:sz w:val="20"/>
        </w:rPr>
      </w:pPr>
    </w:p>
    <w:p w:rsidR="006B25E0" w:rsidRDefault="00C23DB8">
      <w:r>
        <w:t>APPLI. SOURCE : wombat DB (schéma admin)</w:t>
      </w:r>
    </w:p>
    <w:p w:rsidR="006B25E0" w:rsidRDefault="00C23DB8">
      <w:r>
        <w:t>APPLI. CIBLE</w:t>
      </w:r>
      <w:r>
        <w:tab/>
        <w:t>: wombat DB (schéma admin)</w:t>
      </w:r>
    </w:p>
    <w:p w:rsidR="006B25E0" w:rsidRDefault="006B25E0">
      <w:pPr>
        <w:pStyle w:val="Sous-titre"/>
        <w:rPr>
          <w:sz w:val="20"/>
        </w:rPr>
      </w:pPr>
    </w:p>
    <w:p w:rsidR="006B25E0" w:rsidRDefault="006B25E0">
      <w:pPr>
        <w:pStyle w:val="Sous-titre"/>
        <w:rPr>
          <w:sz w:val="20"/>
        </w:rPr>
      </w:pPr>
    </w:p>
    <w:tbl>
      <w:tblPr>
        <w:tblStyle w:val="Grilledutableau"/>
        <w:tblW w:w="5256" w:type="dxa"/>
        <w:jc w:val="center"/>
        <w:tblLook w:val="04A0" w:firstRow="1" w:lastRow="0" w:firstColumn="1" w:lastColumn="0" w:noHBand="0" w:noVBand="1"/>
      </w:tblPr>
      <w:tblGrid>
        <w:gridCol w:w="5256"/>
      </w:tblGrid>
      <w:tr w:rsidR="006B25E0">
        <w:trPr>
          <w:jc w:val="center"/>
        </w:trPr>
        <w:tc>
          <w:tcPr>
            <w:tcW w:w="5256" w:type="dxa"/>
          </w:tcPr>
          <w:p w:rsidR="006B25E0" w:rsidRDefault="00C23DB8">
            <w:pPr>
              <w:pStyle w:val="Sous-titre"/>
            </w:pPr>
            <w:r>
              <w:rPr>
                <w:noProof/>
              </w:rPr>
              <w:drawing>
                <wp:inline distT="0" distB="0" distL="0" distR="0">
                  <wp:extent cx="3190875" cy="895350"/>
                  <wp:effectExtent l="0" t="0" r="0" b="0"/>
                  <wp:docPr id="2" name="Imag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937"/>
                          <pic:cNvPicPr>
                            <a:picLocks noChangeAspect="1" noChangeArrowheads="1"/>
                          </pic:cNvPicPr>
                        </pic:nvPicPr>
                        <pic:blipFill>
                          <a:blip r:embed="rId12"/>
                          <a:stretch>
                            <a:fillRect/>
                          </a:stretch>
                        </pic:blipFill>
                        <pic:spPr bwMode="auto">
                          <a:xfrm>
                            <a:off x="0" y="0"/>
                            <a:ext cx="3190875" cy="895350"/>
                          </a:xfrm>
                          <a:prstGeom prst="rect">
                            <a:avLst/>
                          </a:prstGeom>
                        </pic:spPr>
                      </pic:pic>
                    </a:graphicData>
                  </a:graphic>
                </wp:inline>
              </w:drawing>
            </w:r>
          </w:p>
          <w:p w:rsidR="006B25E0" w:rsidRDefault="00C23DB8">
            <w:pPr>
              <w:pStyle w:val="Sous-titre"/>
            </w:pPr>
            <w:r>
              <w:t xml:space="preserve"> </w:t>
            </w:r>
            <w:r>
              <w:rPr>
                <w:sz w:val="20"/>
                <w:szCs w:val="24"/>
                <w:lang w:val="fr-CA" w:eastAsia="fr-CA"/>
              </w:rPr>
              <w:t>Etape0                                                   Etape 1</w:t>
            </w:r>
          </w:p>
        </w:tc>
      </w:tr>
    </w:tbl>
    <w:p w:rsidR="006B25E0" w:rsidRDefault="006B25E0">
      <w:pPr>
        <w:pStyle w:val="Sous-titre"/>
        <w:rPr>
          <w:sz w:val="20"/>
          <w:szCs w:val="24"/>
          <w:lang w:val="fr-CA" w:eastAsia="fr-CA"/>
        </w:rPr>
      </w:pPr>
    </w:p>
    <w:p w:rsidR="006B25E0" w:rsidRDefault="006B25E0">
      <w:pPr>
        <w:pStyle w:val="Sous-titre"/>
        <w:rPr>
          <w:sz w:val="20"/>
          <w:szCs w:val="24"/>
          <w:lang w:val="fr-CA" w:eastAsia="fr-CA"/>
        </w:rPr>
      </w:pPr>
    </w:p>
    <w:p w:rsidR="006B25E0" w:rsidRDefault="00C23DB8">
      <w:pPr>
        <w:pStyle w:val="Sous-titre"/>
        <w:rPr>
          <w:b/>
          <w:color w:val="002060"/>
          <w:sz w:val="20"/>
          <w:u w:val="single"/>
        </w:rPr>
      </w:pPr>
      <w:r>
        <w:rPr>
          <w:b/>
          <w:color w:val="002060"/>
          <w:sz w:val="20"/>
          <w:u w:val="single"/>
        </w:rPr>
        <w:t>Etape 0 :</w:t>
      </w:r>
    </w:p>
    <w:p w:rsidR="006B25E0" w:rsidRDefault="00C23DB8">
      <w:pPr>
        <w:pStyle w:val="Sous-titre"/>
        <w:rPr>
          <w:sz w:val="20"/>
        </w:rPr>
      </w:pPr>
      <w:r>
        <w:rPr>
          <w:sz w:val="20"/>
        </w:rPr>
        <w:t>Initialisation du log de début d'une exécution (table ADMLOG_EXECUTION_CHAINE) dans le job INIT_ADMLOG_EXECUTION_CHAINE</w:t>
      </w:r>
    </w:p>
    <w:p w:rsidR="006B25E0" w:rsidRDefault="006B25E0">
      <w:pPr>
        <w:pStyle w:val="Sous-titre"/>
        <w:rPr>
          <w:sz w:val="20"/>
        </w:rPr>
      </w:pPr>
    </w:p>
    <w:p w:rsidR="006B25E0" w:rsidRDefault="00C23DB8">
      <w:pPr>
        <w:pStyle w:val="Sous-titre"/>
        <w:rPr>
          <w:sz w:val="20"/>
          <w:lang w:val="fr-CA" w:eastAsia="fr-CA"/>
        </w:rPr>
      </w:pPr>
      <w:r>
        <w:rPr>
          <w:sz w:val="20"/>
          <w:lang w:val="fr-CA" w:eastAsia="fr-CA"/>
        </w:rPr>
        <w:t>Requête à utiliser :</w:t>
      </w:r>
    </w:p>
    <w:tbl>
      <w:tblPr>
        <w:tblStyle w:val="Grilledutableau"/>
        <w:tblW w:w="10060" w:type="dxa"/>
        <w:tblLook w:val="04A0" w:firstRow="1" w:lastRow="0" w:firstColumn="1" w:lastColumn="0" w:noHBand="0" w:noVBand="1"/>
      </w:tblPr>
      <w:tblGrid>
        <w:gridCol w:w="10060"/>
      </w:tblGrid>
      <w:tr w:rsidR="006B25E0">
        <w:tc>
          <w:tcPr>
            <w:tcW w:w="10060" w:type="dxa"/>
          </w:tcPr>
          <w:p w:rsidR="006B25E0" w:rsidRDefault="00C23DB8">
            <w:pPr>
              <w:rPr>
                <w:rFonts w:ascii="Courier" w:hAnsi="Courier" w:cs="Courier"/>
                <w:color w:val="000000"/>
                <w:lang w:val="en-US"/>
              </w:rPr>
            </w:pPr>
            <w:r>
              <w:rPr>
                <w:rFonts w:ascii="Courier" w:hAnsi="Courier" w:cs="Courier"/>
                <w:lang w:val="en-US"/>
              </w:rPr>
              <w:t>"</w:t>
            </w:r>
            <w:r>
              <w:rPr>
                <w:rFonts w:ascii="Courier" w:hAnsi="Courier" w:cs="Courier"/>
                <w:color w:val="3220A0"/>
                <w:lang w:val="en-US"/>
              </w:rPr>
              <w:t>INSERT</w:t>
            </w:r>
            <w:r>
              <w:rPr>
                <w:rFonts w:ascii="Courier" w:hAnsi="Courier" w:cs="Courier"/>
                <w:lang w:val="en-US"/>
              </w:rPr>
              <w:t xml:space="preserve"> </w:t>
            </w:r>
            <w:r>
              <w:rPr>
                <w:rFonts w:ascii="Courier" w:hAnsi="Courier" w:cs="Courier"/>
                <w:color w:val="3220A0"/>
                <w:lang w:val="en-US"/>
              </w:rPr>
              <w:t>INTO</w:t>
            </w:r>
            <w:r>
              <w:rPr>
                <w:rFonts w:ascii="Courier" w:hAnsi="Courier" w:cs="Courier"/>
                <w:lang w:val="en-US"/>
              </w:rPr>
              <w:t xml:space="preserve"> </w:t>
            </w:r>
            <w:r>
              <w:rPr>
                <w:rFonts w:ascii="Courier" w:hAnsi="Courier" w:cs="Courier"/>
                <w:color w:val="000000"/>
                <w:lang w:val="en-US"/>
              </w:rPr>
              <w:t xml:space="preserve">admin.ADMLOG_EXECUTION_CHAINE </w:t>
            </w:r>
          </w:p>
          <w:p w:rsidR="006B25E0" w:rsidRDefault="00C23DB8">
            <w:pPr>
              <w:rPr>
                <w:rFonts w:ascii="Courier" w:hAnsi="Courier" w:cs="Courier"/>
                <w:lang w:val="en-US"/>
              </w:rPr>
            </w:pPr>
            <w:r>
              <w:rPr>
                <w:rFonts w:ascii="Courier" w:hAnsi="Courier" w:cs="Courier"/>
                <w:color w:val="000000"/>
                <w:lang w:val="en-US"/>
              </w:rPr>
              <w:t>(ADMLOGEXECHN_DEB_DT, ADMLOGEXECHN_ETA)</w:t>
            </w:r>
          </w:p>
          <w:p w:rsidR="006B25E0" w:rsidRDefault="00C23DB8">
            <w:pPr>
              <w:rPr>
                <w:rFonts w:ascii="Courier" w:hAnsi="Courier" w:cs="Courier"/>
              </w:rPr>
            </w:pPr>
            <w:r>
              <w:rPr>
                <w:rFonts w:ascii="Courier" w:hAnsi="Courier" w:cs="Courier"/>
                <w:color w:val="3220A0"/>
              </w:rPr>
              <w:t>VALUES</w:t>
            </w:r>
            <w:r>
              <w:rPr>
                <w:rFonts w:ascii="Courier" w:hAnsi="Courier" w:cs="Courier"/>
              </w:rPr>
              <w:t xml:space="preserve"> </w:t>
            </w:r>
            <w:r>
              <w:rPr>
                <w:rFonts w:ascii="Courier" w:hAnsi="Courier" w:cs="Courier"/>
                <w:color w:val="000000"/>
              </w:rPr>
              <w:t>(</w:t>
            </w:r>
            <w:r>
              <w:rPr>
                <w:rFonts w:ascii="Courier" w:hAnsi="Courier" w:cs="Courier"/>
                <w:color w:val="F0A050"/>
              </w:rPr>
              <w:t>CURRENT_TIMESTAMP, 2</w:t>
            </w:r>
            <w:r>
              <w:rPr>
                <w:rFonts w:ascii="Courier" w:hAnsi="Courier" w:cs="Courier"/>
                <w:color w:val="000000"/>
              </w:rPr>
              <w:t>);</w:t>
            </w:r>
          </w:p>
          <w:p w:rsidR="006B25E0" w:rsidRDefault="00C23DB8">
            <w:pPr>
              <w:pStyle w:val="Sous-titre"/>
              <w:rPr>
                <w:sz w:val="20"/>
                <w:lang w:val="fr-CA" w:eastAsia="fr-CA"/>
              </w:rPr>
            </w:pPr>
            <w:r>
              <w:rPr>
                <w:rFonts w:ascii="Courier" w:hAnsi="Courier" w:cs="Courier"/>
                <w:color w:val="3220A0"/>
                <w:sz w:val="20"/>
              </w:rPr>
              <w:t>COMMIT</w:t>
            </w:r>
            <w:r>
              <w:rPr>
                <w:rFonts w:ascii="Courier" w:hAnsi="Courier" w:cs="Courier"/>
                <w:color w:val="000000"/>
                <w:sz w:val="20"/>
              </w:rPr>
              <w:t>;</w:t>
            </w:r>
            <w:r>
              <w:rPr>
                <w:rFonts w:ascii="Courier" w:hAnsi="Courier" w:cs="Courier"/>
                <w:sz w:val="20"/>
              </w:rPr>
              <w:t>"</w:t>
            </w:r>
          </w:p>
        </w:tc>
      </w:tr>
    </w:tbl>
    <w:p w:rsidR="006B25E0" w:rsidRDefault="006B25E0">
      <w:pPr>
        <w:pStyle w:val="Sous-titre"/>
        <w:rPr>
          <w:sz w:val="20"/>
          <w:szCs w:val="24"/>
          <w:lang w:val="fr-CA" w:eastAsia="fr-CA"/>
        </w:rPr>
      </w:pPr>
    </w:p>
    <w:p w:rsidR="006B25E0" w:rsidRDefault="00C23DB8">
      <w:pPr>
        <w:pStyle w:val="Sous-titre"/>
        <w:jc w:val="center"/>
        <w:rPr>
          <w:sz w:val="20"/>
        </w:rPr>
      </w:pPr>
      <w:r>
        <w:rPr>
          <w:b/>
          <w:sz w:val="20"/>
          <w:highlight w:val="cyan"/>
        </w:rPr>
        <w:t>Table ADMLOG_EXECUTION_CHAINE</w:t>
      </w:r>
    </w:p>
    <w:tbl>
      <w:tblPr>
        <w:tblStyle w:val="Grilledutableau"/>
        <w:tblW w:w="10331" w:type="dxa"/>
        <w:tblLook w:val="04A0" w:firstRow="1" w:lastRow="0" w:firstColumn="1" w:lastColumn="0" w:noHBand="0" w:noVBand="1"/>
      </w:tblPr>
      <w:tblGrid>
        <w:gridCol w:w="2824"/>
        <w:gridCol w:w="2705"/>
        <w:gridCol w:w="1009"/>
        <w:gridCol w:w="1294"/>
        <w:gridCol w:w="2499"/>
      </w:tblGrid>
      <w:tr w:rsidR="006B25E0">
        <w:tc>
          <w:tcPr>
            <w:tcW w:w="2824" w:type="dxa"/>
            <w:shd w:val="clear" w:color="auto" w:fill="8EAADB" w:themeFill="accent1" w:themeFillTint="99"/>
          </w:tcPr>
          <w:p w:rsidR="006B25E0" w:rsidRDefault="00C23DB8">
            <w:pPr>
              <w:rPr>
                <w:lang w:val="fr-CA" w:eastAsia="fr-CA"/>
              </w:rPr>
            </w:pPr>
            <w:r>
              <w:rPr>
                <w:lang w:val="fr-CA" w:eastAsia="fr-CA"/>
              </w:rPr>
              <w:t>Colonne</w:t>
            </w:r>
          </w:p>
        </w:tc>
        <w:tc>
          <w:tcPr>
            <w:tcW w:w="2705" w:type="dxa"/>
            <w:shd w:val="clear" w:color="auto" w:fill="8EAADB" w:themeFill="accent1" w:themeFillTint="99"/>
          </w:tcPr>
          <w:p w:rsidR="006B25E0" w:rsidRDefault="00C23DB8">
            <w:pPr>
              <w:rPr>
                <w:lang w:val="fr-CA" w:eastAsia="fr-CA"/>
              </w:rPr>
            </w:pPr>
            <w:r>
              <w:rPr>
                <w:lang w:val="fr-CA" w:eastAsia="fr-CA"/>
              </w:rPr>
              <w:t>Libellé</w:t>
            </w:r>
          </w:p>
        </w:tc>
        <w:tc>
          <w:tcPr>
            <w:tcW w:w="1009" w:type="dxa"/>
            <w:shd w:val="clear" w:color="auto" w:fill="8EAADB" w:themeFill="accent1" w:themeFillTint="99"/>
          </w:tcPr>
          <w:p w:rsidR="006B25E0" w:rsidRDefault="00C23DB8">
            <w:pPr>
              <w:rPr>
                <w:lang w:val="fr-CA" w:eastAsia="fr-CA"/>
              </w:rPr>
            </w:pPr>
            <w:r>
              <w:rPr>
                <w:lang w:val="fr-CA" w:eastAsia="fr-CA"/>
              </w:rPr>
              <w:t>Type</w:t>
            </w:r>
          </w:p>
        </w:tc>
        <w:tc>
          <w:tcPr>
            <w:tcW w:w="1294" w:type="dxa"/>
            <w:shd w:val="clear" w:color="auto" w:fill="8EAADB" w:themeFill="accent1" w:themeFillTint="99"/>
          </w:tcPr>
          <w:p w:rsidR="006B25E0" w:rsidRDefault="00C23DB8">
            <w:pPr>
              <w:rPr>
                <w:lang w:val="fr-CA" w:eastAsia="fr-CA"/>
              </w:rPr>
            </w:pPr>
            <w:r>
              <w:rPr>
                <w:lang w:val="fr-CA" w:eastAsia="fr-CA"/>
              </w:rPr>
              <w:t>Obligatoire</w:t>
            </w:r>
          </w:p>
        </w:tc>
        <w:tc>
          <w:tcPr>
            <w:tcW w:w="2499" w:type="dxa"/>
            <w:shd w:val="clear" w:color="auto" w:fill="8EAADB" w:themeFill="accent1" w:themeFillTint="99"/>
          </w:tcPr>
          <w:p w:rsidR="006B25E0" w:rsidRDefault="00C23DB8">
            <w:pPr>
              <w:rPr>
                <w:lang w:val="fr-CA" w:eastAsia="fr-CA"/>
              </w:rPr>
            </w:pPr>
            <w:r>
              <w:rPr>
                <w:lang w:val="fr-CA" w:eastAsia="fr-CA"/>
              </w:rPr>
              <w:t>Modèle</w:t>
            </w:r>
          </w:p>
        </w:tc>
      </w:tr>
      <w:tr w:rsidR="006B25E0">
        <w:tc>
          <w:tcPr>
            <w:tcW w:w="2824" w:type="dxa"/>
          </w:tcPr>
          <w:p w:rsidR="006B25E0" w:rsidRDefault="00C23DB8">
            <w:pPr>
              <w:rPr>
                <w:lang w:val="fr-CA" w:eastAsia="fr-CA"/>
              </w:rPr>
            </w:pPr>
            <w:r>
              <w:rPr>
                <w:lang w:val="fr-CA" w:eastAsia="fr-CA"/>
              </w:rPr>
              <w:t>ADMLOGEXECHN_ID</w:t>
            </w:r>
          </w:p>
        </w:tc>
        <w:tc>
          <w:tcPr>
            <w:tcW w:w="2705" w:type="dxa"/>
          </w:tcPr>
          <w:p w:rsidR="006B25E0" w:rsidRDefault="00C23DB8">
            <w:pPr>
              <w:rPr>
                <w:lang w:val="fr-CA" w:eastAsia="fr-CA"/>
              </w:rPr>
            </w:pPr>
            <w:r>
              <w:rPr>
                <w:lang w:val="fr-CA" w:eastAsia="fr-CA"/>
              </w:rPr>
              <w:t>Id de l'exécution de la chaîne</w:t>
            </w:r>
          </w:p>
        </w:tc>
        <w:tc>
          <w:tcPr>
            <w:tcW w:w="1009" w:type="dxa"/>
          </w:tcPr>
          <w:p w:rsidR="006B25E0" w:rsidRDefault="00C23DB8">
            <w:pPr>
              <w:rPr>
                <w:szCs w:val="24"/>
                <w:lang w:val="fr-CA" w:eastAsia="fr-CA"/>
              </w:rPr>
            </w:pPr>
            <w:r>
              <w:rPr>
                <w:szCs w:val="24"/>
                <w:lang w:val="fr-CA" w:eastAsia="fr-CA"/>
              </w:rPr>
              <w:t>int</w:t>
            </w:r>
          </w:p>
        </w:tc>
        <w:tc>
          <w:tcPr>
            <w:tcW w:w="1294" w:type="dxa"/>
          </w:tcPr>
          <w:p w:rsidR="006B25E0" w:rsidRDefault="00C23DB8">
            <w:pPr>
              <w:rPr>
                <w:lang w:val="fr-CA" w:eastAsia="fr-CA"/>
              </w:rPr>
            </w:pPr>
            <w:r>
              <w:rPr>
                <w:lang w:val="fr-CA" w:eastAsia="fr-CA"/>
              </w:rPr>
              <w:t>Oui</w:t>
            </w:r>
          </w:p>
        </w:tc>
        <w:tc>
          <w:tcPr>
            <w:tcW w:w="2499" w:type="dxa"/>
          </w:tcPr>
          <w:p w:rsidR="006B25E0" w:rsidRDefault="006B25E0">
            <w:pPr>
              <w:rPr>
                <w:szCs w:val="24"/>
                <w:lang w:val="fr-CA" w:eastAsia="fr-CA"/>
              </w:rPr>
            </w:pPr>
          </w:p>
        </w:tc>
      </w:tr>
      <w:tr w:rsidR="006B25E0">
        <w:tc>
          <w:tcPr>
            <w:tcW w:w="2824" w:type="dxa"/>
          </w:tcPr>
          <w:p w:rsidR="006B25E0" w:rsidRDefault="00C23DB8">
            <w:pPr>
              <w:rPr>
                <w:lang w:val="fr-CA" w:eastAsia="fr-CA"/>
              </w:rPr>
            </w:pPr>
            <w:r>
              <w:rPr>
                <w:lang w:val="fr-CA" w:eastAsia="fr-CA"/>
              </w:rPr>
              <w:t>ADMLOGEXECHN_DEB_DT</w:t>
            </w:r>
          </w:p>
        </w:tc>
        <w:tc>
          <w:tcPr>
            <w:tcW w:w="2705" w:type="dxa"/>
          </w:tcPr>
          <w:p w:rsidR="006B25E0" w:rsidRDefault="00C23DB8">
            <w:pPr>
              <w:rPr>
                <w:lang w:val="fr-CA" w:eastAsia="fr-CA"/>
              </w:rPr>
            </w:pPr>
            <w:r>
              <w:rPr>
                <w:lang w:val="fr-CA" w:eastAsia="fr-CA"/>
              </w:rPr>
              <w:t>Date heure début exécution</w:t>
            </w:r>
          </w:p>
        </w:tc>
        <w:tc>
          <w:tcPr>
            <w:tcW w:w="1009" w:type="dxa"/>
          </w:tcPr>
          <w:p w:rsidR="006B25E0" w:rsidRDefault="00C23DB8">
            <w:pPr>
              <w:rPr>
                <w:szCs w:val="24"/>
                <w:lang w:val="fr-CA" w:eastAsia="fr-CA"/>
              </w:rPr>
            </w:pPr>
            <w:r>
              <w:rPr>
                <w:szCs w:val="24"/>
                <w:lang w:val="fr-CA" w:eastAsia="fr-CA"/>
              </w:rPr>
              <w:t>datetime</w:t>
            </w:r>
          </w:p>
        </w:tc>
        <w:tc>
          <w:tcPr>
            <w:tcW w:w="1294" w:type="dxa"/>
          </w:tcPr>
          <w:p w:rsidR="006B25E0" w:rsidRDefault="00C23DB8">
            <w:pPr>
              <w:rPr>
                <w:lang w:val="en-US" w:eastAsia="fr-CA"/>
              </w:rPr>
            </w:pPr>
            <w:r>
              <w:rPr>
                <w:lang w:val="fr-CA" w:eastAsia="fr-CA"/>
              </w:rPr>
              <w:t>Oui</w:t>
            </w:r>
          </w:p>
        </w:tc>
        <w:tc>
          <w:tcPr>
            <w:tcW w:w="2499" w:type="dxa"/>
          </w:tcPr>
          <w:p w:rsidR="006B25E0" w:rsidRDefault="00C23DB8">
            <w:pPr>
              <w:rPr>
                <w:szCs w:val="24"/>
                <w:lang w:val="en-US" w:eastAsia="fr-CA"/>
              </w:rPr>
            </w:pPr>
            <w:r>
              <w:rPr>
                <w:szCs w:val="24"/>
                <w:lang w:val="en-US" w:eastAsia="fr-CA"/>
              </w:rPr>
              <w:t>"yyyy-MM-dd HH:mm:ss"</w:t>
            </w:r>
          </w:p>
        </w:tc>
      </w:tr>
      <w:tr w:rsidR="006B25E0">
        <w:tc>
          <w:tcPr>
            <w:tcW w:w="2824" w:type="dxa"/>
          </w:tcPr>
          <w:p w:rsidR="006B25E0" w:rsidRDefault="00C23DB8">
            <w:pPr>
              <w:rPr>
                <w:lang w:val="fr-CA" w:eastAsia="fr-CA"/>
              </w:rPr>
            </w:pPr>
            <w:r>
              <w:rPr>
                <w:lang w:val="fr-CA" w:eastAsia="fr-CA"/>
              </w:rPr>
              <w:t>ADMLOGEXECHN_FIN_DT</w:t>
            </w:r>
          </w:p>
        </w:tc>
        <w:tc>
          <w:tcPr>
            <w:tcW w:w="2705" w:type="dxa"/>
          </w:tcPr>
          <w:p w:rsidR="006B25E0" w:rsidRDefault="00C23DB8">
            <w:pPr>
              <w:rPr>
                <w:lang w:val="fr-CA" w:eastAsia="fr-CA"/>
              </w:rPr>
            </w:pPr>
            <w:r>
              <w:rPr>
                <w:lang w:val="fr-CA" w:eastAsia="fr-CA"/>
              </w:rPr>
              <w:t>Date heure fin exécution</w:t>
            </w:r>
          </w:p>
        </w:tc>
        <w:tc>
          <w:tcPr>
            <w:tcW w:w="1009" w:type="dxa"/>
          </w:tcPr>
          <w:p w:rsidR="006B25E0" w:rsidRDefault="00C23DB8">
            <w:pPr>
              <w:rPr>
                <w:szCs w:val="24"/>
                <w:lang w:val="fr-CA" w:eastAsia="fr-CA"/>
              </w:rPr>
            </w:pPr>
            <w:r>
              <w:rPr>
                <w:szCs w:val="24"/>
                <w:lang w:val="fr-CA" w:eastAsia="fr-CA"/>
              </w:rPr>
              <w:t>datetime</w:t>
            </w:r>
          </w:p>
        </w:tc>
        <w:tc>
          <w:tcPr>
            <w:tcW w:w="1294" w:type="dxa"/>
          </w:tcPr>
          <w:p w:rsidR="006B25E0" w:rsidRDefault="00C23DB8">
            <w:pPr>
              <w:rPr>
                <w:lang w:val="en-US" w:eastAsia="fr-CA"/>
              </w:rPr>
            </w:pPr>
            <w:r>
              <w:rPr>
                <w:lang w:val="en-US" w:eastAsia="fr-CA"/>
              </w:rPr>
              <w:t>Non</w:t>
            </w:r>
          </w:p>
        </w:tc>
        <w:tc>
          <w:tcPr>
            <w:tcW w:w="2499" w:type="dxa"/>
          </w:tcPr>
          <w:p w:rsidR="006B25E0" w:rsidRDefault="00C23DB8">
            <w:pPr>
              <w:rPr>
                <w:szCs w:val="24"/>
                <w:lang w:val="en-US" w:eastAsia="fr-CA"/>
              </w:rPr>
            </w:pPr>
            <w:r>
              <w:rPr>
                <w:szCs w:val="24"/>
                <w:lang w:val="en-US" w:eastAsia="fr-CA"/>
              </w:rPr>
              <w:t>"yyyy-MM-dd HH:mm:ss"</w:t>
            </w:r>
          </w:p>
        </w:tc>
      </w:tr>
      <w:tr w:rsidR="006B25E0">
        <w:tc>
          <w:tcPr>
            <w:tcW w:w="2824" w:type="dxa"/>
          </w:tcPr>
          <w:p w:rsidR="006B25E0" w:rsidRDefault="00C23DB8">
            <w:pPr>
              <w:rPr>
                <w:lang w:val="fr-CA" w:eastAsia="fr-CA"/>
              </w:rPr>
            </w:pPr>
            <w:r>
              <w:rPr>
                <w:lang w:val="fr-CA" w:eastAsia="fr-CA"/>
              </w:rPr>
              <w:t>ADMLOGEXECHN_ETA</w:t>
            </w:r>
          </w:p>
        </w:tc>
        <w:tc>
          <w:tcPr>
            <w:tcW w:w="2705" w:type="dxa"/>
          </w:tcPr>
          <w:p w:rsidR="006B25E0" w:rsidRDefault="00C23DB8">
            <w:pPr>
              <w:rPr>
                <w:szCs w:val="24"/>
                <w:lang w:val="fr-CA" w:eastAsia="fr-CA"/>
              </w:rPr>
            </w:pPr>
            <w:r>
              <w:rPr>
                <w:szCs w:val="24"/>
                <w:lang w:val="fr-CA" w:eastAsia="fr-CA"/>
              </w:rPr>
              <w:t>État</w:t>
            </w:r>
          </w:p>
        </w:tc>
        <w:tc>
          <w:tcPr>
            <w:tcW w:w="1009" w:type="dxa"/>
          </w:tcPr>
          <w:p w:rsidR="006B25E0" w:rsidRDefault="00C23DB8">
            <w:pPr>
              <w:rPr>
                <w:szCs w:val="24"/>
                <w:lang w:val="fr-CA" w:eastAsia="fr-CA"/>
              </w:rPr>
            </w:pPr>
            <w:r>
              <w:rPr>
                <w:szCs w:val="24"/>
                <w:lang w:val="fr-CA" w:eastAsia="fr-CA"/>
              </w:rPr>
              <w:t>int</w:t>
            </w:r>
          </w:p>
        </w:tc>
        <w:tc>
          <w:tcPr>
            <w:tcW w:w="1294" w:type="dxa"/>
          </w:tcPr>
          <w:p w:rsidR="006B25E0" w:rsidRDefault="00C23DB8">
            <w:pPr>
              <w:rPr>
                <w:lang w:val="fr-CA" w:eastAsia="fr-CA"/>
              </w:rPr>
            </w:pPr>
            <w:r>
              <w:rPr>
                <w:lang w:val="fr-CA" w:eastAsia="fr-CA"/>
              </w:rPr>
              <w:t>Oui</w:t>
            </w:r>
          </w:p>
        </w:tc>
        <w:tc>
          <w:tcPr>
            <w:tcW w:w="2499" w:type="dxa"/>
          </w:tcPr>
          <w:p w:rsidR="006B25E0" w:rsidRDefault="006B25E0">
            <w:pPr>
              <w:rPr>
                <w:szCs w:val="24"/>
                <w:lang w:val="fr-CA" w:eastAsia="fr-CA"/>
              </w:rPr>
            </w:pPr>
          </w:p>
        </w:tc>
      </w:tr>
    </w:tbl>
    <w:p w:rsidR="006B25E0" w:rsidRDefault="006B25E0">
      <w:pPr>
        <w:pStyle w:val="Sous-titre"/>
        <w:rPr>
          <w:b/>
          <w:sz w:val="20"/>
        </w:rPr>
      </w:pPr>
    </w:p>
    <w:p w:rsidR="006B25E0" w:rsidRDefault="00C23DB8">
      <w:pPr>
        <w:rPr>
          <w:rFonts w:ascii="Arial Gras" w:hAnsi="Arial Gras"/>
          <w:b/>
          <w:i/>
          <w:u w:val="single"/>
        </w:rPr>
      </w:pPr>
      <w:r>
        <w:br w:type="page"/>
      </w:r>
    </w:p>
    <w:p w:rsidR="006B25E0" w:rsidRDefault="006B25E0">
      <w:pPr>
        <w:pStyle w:val="Titre3"/>
        <w:numPr>
          <w:ilvl w:val="0"/>
          <w:numId w:val="0"/>
        </w:numPr>
        <w:ind w:left="720" w:hanging="720"/>
      </w:pPr>
    </w:p>
    <w:p w:rsidR="006B25E0" w:rsidRDefault="00C23DB8">
      <w:pPr>
        <w:pStyle w:val="Titre3"/>
        <w:numPr>
          <w:ilvl w:val="2"/>
          <w:numId w:val="4"/>
        </w:numPr>
        <w:ind w:left="720" w:firstLine="0"/>
      </w:pPr>
      <w:bookmarkStart w:id="1466" w:name="_Toc506297358"/>
      <w:r>
        <w:t>Table de réfé</w:t>
      </w:r>
      <w:bookmarkStart w:id="1467" w:name="_Hlk503778005"/>
      <w:r>
        <w:t>rence des traitements - ADMLOG_REFERENTIEL_TRAITEMENT</w:t>
      </w:r>
      <w:bookmarkEnd w:id="1466"/>
      <w:bookmarkEnd w:id="1467"/>
    </w:p>
    <w:p w:rsidR="006B25E0" w:rsidRDefault="006B25E0">
      <w:pPr>
        <w:pStyle w:val="Sous-titre"/>
        <w:rPr>
          <w:rFonts w:ascii="Arial Gras" w:hAnsi="Arial Gras"/>
          <w:b/>
          <w:i/>
          <w:sz w:val="20"/>
        </w:rPr>
      </w:pPr>
    </w:p>
    <w:p w:rsidR="006B25E0" w:rsidRDefault="006B25E0"/>
    <w:p w:rsidR="006B25E0" w:rsidRDefault="00C23DB8">
      <w:r>
        <w:rPr>
          <w:b/>
          <w:u w:val="single"/>
        </w:rPr>
        <w:t>Objectif :</w:t>
      </w:r>
      <w:r>
        <w:t xml:space="preserve"> Référencer </w:t>
      </w:r>
      <w:r>
        <w:rPr>
          <w:highlight w:val="yellow"/>
        </w:rPr>
        <w:t>l’ensemble des anomalies techniques et fonctionnelles</w:t>
      </w:r>
    </w:p>
    <w:p w:rsidR="006B25E0" w:rsidRDefault="006B25E0"/>
    <w:p w:rsidR="006B25E0" w:rsidRDefault="00C23DB8">
      <w:pPr>
        <w:rPr>
          <w:b/>
          <w:u w:val="single"/>
        </w:rPr>
      </w:pPr>
      <w:r>
        <w:rPr>
          <w:b/>
          <w:u w:val="single"/>
        </w:rPr>
        <w:t>Description détaillée de la Table</w:t>
      </w:r>
    </w:p>
    <w:p w:rsidR="006B25E0" w:rsidRDefault="006B25E0">
      <w:pPr>
        <w:rPr>
          <w:b/>
          <w:u w:val="single"/>
        </w:rPr>
      </w:pPr>
    </w:p>
    <w:tbl>
      <w:tblPr>
        <w:tblStyle w:val="Grilledutableau"/>
        <w:tblW w:w="8506" w:type="dxa"/>
        <w:jc w:val="center"/>
        <w:tblLook w:val="04A0" w:firstRow="1" w:lastRow="0" w:firstColumn="1" w:lastColumn="0" w:noHBand="0" w:noVBand="1"/>
      </w:tblPr>
      <w:tblGrid>
        <w:gridCol w:w="2607"/>
        <w:gridCol w:w="2858"/>
        <w:gridCol w:w="946"/>
        <w:gridCol w:w="1188"/>
        <w:gridCol w:w="907"/>
      </w:tblGrid>
      <w:tr w:rsidR="006B25E0">
        <w:trPr>
          <w:jc w:val="center"/>
        </w:trPr>
        <w:tc>
          <w:tcPr>
            <w:tcW w:w="2607" w:type="dxa"/>
            <w:shd w:val="clear" w:color="auto" w:fill="5B9BD5" w:themeFill="accent5"/>
          </w:tcPr>
          <w:p w:rsidR="006B25E0" w:rsidRDefault="00C23DB8">
            <w:pPr>
              <w:pStyle w:val="Sous-titre"/>
              <w:rPr>
                <w:sz w:val="18"/>
                <w:lang w:val="fr-CA" w:eastAsia="fr-CA"/>
              </w:rPr>
            </w:pPr>
            <w:r>
              <w:rPr>
                <w:sz w:val="18"/>
                <w:lang w:val="fr-CA" w:eastAsia="fr-CA"/>
              </w:rPr>
              <w:t>Colonne</w:t>
            </w:r>
          </w:p>
        </w:tc>
        <w:tc>
          <w:tcPr>
            <w:tcW w:w="2858" w:type="dxa"/>
            <w:shd w:val="clear" w:color="auto" w:fill="5B9BD5" w:themeFill="accent5"/>
          </w:tcPr>
          <w:p w:rsidR="006B25E0" w:rsidRDefault="00C23DB8">
            <w:pPr>
              <w:pStyle w:val="Sous-titre"/>
              <w:rPr>
                <w:sz w:val="18"/>
                <w:lang w:val="fr-CA" w:eastAsia="fr-CA"/>
              </w:rPr>
            </w:pPr>
            <w:r>
              <w:rPr>
                <w:sz w:val="18"/>
                <w:lang w:val="fr-CA" w:eastAsia="fr-CA"/>
              </w:rPr>
              <w:t>Libellé</w:t>
            </w:r>
          </w:p>
        </w:tc>
        <w:tc>
          <w:tcPr>
            <w:tcW w:w="946" w:type="dxa"/>
            <w:shd w:val="clear" w:color="auto" w:fill="5B9BD5" w:themeFill="accent5"/>
          </w:tcPr>
          <w:p w:rsidR="006B25E0" w:rsidRDefault="00C23DB8">
            <w:pPr>
              <w:pStyle w:val="Sous-titre"/>
              <w:rPr>
                <w:sz w:val="18"/>
                <w:lang w:val="fr-CA" w:eastAsia="fr-CA"/>
              </w:rPr>
            </w:pPr>
            <w:r>
              <w:rPr>
                <w:sz w:val="18"/>
                <w:lang w:val="fr-CA" w:eastAsia="fr-CA"/>
              </w:rPr>
              <w:t>Type</w:t>
            </w:r>
          </w:p>
        </w:tc>
        <w:tc>
          <w:tcPr>
            <w:tcW w:w="1188" w:type="dxa"/>
            <w:shd w:val="clear" w:color="auto" w:fill="5B9BD5" w:themeFill="accent5"/>
          </w:tcPr>
          <w:p w:rsidR="006B25E0" w:rsidRDefault="00C23DB8">
            <w:pPr>
              <w:pStyle w:val="Sous-titre"/>
              <w:rPr>
                <w:sz w:val="18"/>
                <w:lang w:val="fr-CA" w:eastAsia="fr-CA"/>
              </w:rPr>
            </w:pPr>
            <w:r>
              <w:rPr>
                <w:sz w:val="18"/>
                <w:lang w:val="fr-CA" w:eastAsia="fr-CA"/>
              </w:rPr>
              <w:t>Obligatoire</w:t>
            </w:r>
          </w:p>
        </w:tc>
        <w:tc>
          <w:tcPr>
            <w:tcW w:w="907" w:type="dxa"/>
            <w:shd w:val="clear" w:color="auto" w:fill="5B9BD5" w:themeFill="accent5"/>
          </w:tcPr>
          <w:p w:rsidR="006B25E0" w:rsidRDefault="00C23DB8">
            <w:pPr>
              <w:pStyle w:val="Sous-titre"/>
              <w:rPr>
                <w:sz w:val="18"/>
                <w:lang w:val="fr-CA" w:eastAsia="fr-CA"/>
              </w:rPr>
            </w:pPr>
            <w:r>
              <w:rPr>
                <w:sz w:val="18"/>
                <w:lang w:val="fr-CA" w:eastAsia="fr-CA"/>
              </w:rPr>
              <w:t>Modèle</w:t>
            </w:r>
          </w:p>
        </w:tc>
      </w:tr>
      <w:tr w:rsidR="006B25E0">
        <w:trPr>
          <w:jc w:val="center"/>
        </w:trPr>
        <w:tc>
          <w:tcPr>
            <w:tcW w:w="2607" w:type="dxa"/>
          </w:tcPr>
          <w:p w:rsidR="006B25E0" w:rsidRDefault="00C23DB8">
            <w:pPr>
              <w:pStyle w:val="Sous-titre"/>
              <w:rPr>
                <w:sz w:val="18"/>
                <w:lang w:val="fr-CA" w:eastAsia="fr-CA"/>
              </w:rPr>
            </w:pPr>
            <w:r>
              <w:rPr>
                <w:sz w:val="18"/>
                <w:lang w:val="fr-CA" w:eastAsia="fr-CA"/>
              </w:rPr>
              <w:t>ADMLOGREFTRT_ID</w:t>
            </w:r>
          </w:p>
        </w:tc>
        <w:tc>
          <w:tcPr>
            <w:tcW w:w="2858" w:type="dxa"/>
          </w:tcPr>
          <w:p w:rsidR="006B25E0" w:rsidRDefault="00C23DB8">
            <w:pPr>
              <w:pStyle w:val="Sous-titre"/>
              <w:rPr>
                <w:sz w:val="18"/>
                <w:lang w:val="fr-CA" w:eastAsia="fr-CA"/>
              </w:rPr>
            </w:pPr>
            <w:r>
              <w:rPr>
                <w:sz w:val="18"/>
                <w:lang w:val="fr-CA" w:eastAsia="fr-CA"/>
              </w:rPr>
              <w:t>ID du traitement</w:t>
            </w:r>
          </w:p>
        </w:tc>
        <w:tc>
          <w:tcPr>
            <w:tcW w:w="946" w:type="dxa"/>
          </w:tcPr>
          <w:p w:rsidR="006B25E0" w:rsidRDefault="00C23DB8">
            <w:pPr>
              <w:pStyle w:val="Sous-titre"/>
              <w:rPr>
                <w:sz w:val="18"/>
                <w:szCs w:val="24"/>
                <w:lang w:val="fr-CA" w:eastAsia="fr-CA"/>
              </w:rPr>
            </w:pPr>
            <w:r>
              <w:rPr>
                <w:sz w:val="18"/>
                <w:szCs w:val="24"/>
                <w:lang w:val="fr-CA" w:eastAsia="fr-CA"/>
              </w:rPr>
              <w:t>int</w:t>
            </w:r>
          </w:p>
        </w:tc>
        <w:tc>
          <w:tcPr>
            <w:tcW w:w="1188" w:type="dxa"/>
          </w:tcPr>
          <w:p w:rsidR="006B25E0" w:rsidRDefault="00C23DB8">
            <w:pPr>
              <w:pStyle w:val="Sous-titre"/>
              <w:rPr>
                <w:sz w:val="18"/>
                <w:lang w:val="fr-CA" w:eastAsia="fr-CA"/>
              </w:rPr>
            </w:pPr>
            <w:r>
              <w:rPr>
                <w:sz w:val="18"/>
                <w:lang w:val="fr-CA" w:eastAsia="fr-CA"/>
              </w:rPr>
              <w:t>Oui</w:t>
            </w:r>
          </w:p>
        </w:tc>
        <w:tc>
          <w:tcPr>
            <w:tcW w:w="907" w:type="dxa"/>
          </w:tcPr>
          <w:p w:rsidR="006B25E0" w:rsidRDefault="006B25E0">
            <w:pPr>
              <w:pStyle w:val="Sous-titre"/>
              <w:rPr>
                <w:sz w:val="18"/>
                <w:szCs w:val="24"/>
                <w:lang w:val="fr-CA" w:eastAsia="fr-CA"/>
              </w:rPr>
            </w:pPr>
          </w:p>
        </w:tc>
      </w:tr>
      <w:tr w:rsidR="006B25E0">
        <w:trPr>
          <w:jc w:val="center"/>
        </w:trPr>
        <w:tc>
          <w:tcPr>
            <w:tcW w:w="2607" w:type="dxa"/>
          </w:tcPr>
          <w:p w:rsidR="006B25E0" w:rsidRDefault="00C23DB8">
            <w:pPr>
              <w:pStyle w:val="Sous-titre"/>
              <w:rPr>
                <w:sz w:val="18"/>
                <w:lang w:val="fr-CA" w:eastAsia="fr-CA"/>
              </w:rPr>
            </w:pPr>
            <w:r>
              <w:rPr>
                <w:sz w:val="18"/>
                <w:lang w:val="fr-CA" w:eastAsia="fr-CA"/>
              </w:rPr>
              <w:t>ADMLOGREFTRT_TCH_TX</w:t>
            </w:r>
          </w:p>
        </w:tc>
        <w:tc>
          <w:tcPr>
            <w:tcW w:w="2858" w:type="dxa"/>
          </w:tcPr>
          <w:p w:rsidR="006B25E0" w:rsidRDefault="00C23DB8">
            <w:pPr>
              <w:pStyle w:val="Sous-titre"/>
              <w:rPr>
                <w:sz w:val="18"/>
                <w:lang w:val="fr-CA" w:eastAsia="fr-CA"/>
              </w:rPr>
            </w:pPr>
            <w:r>
              <w:rPr>
                <w:sz w:val="18"/>
                <w:lang w:val="fr-CA" w:eastAsia="fr-CA"/>
              </w:rPr>
              <w:t>Libellé technique du traitement</w:t>
            </w:r>
          </w:p>
        </w:tc>
        <w:tc>
          <w:tcPr>
            <w:tcW w:w="946" w:type="dxa"/>
          </w:tcPr>
          <w:p w:rsidR="006B25E0" w:rsidRDefault="00C23DB8">
            <w:pPr>
              <w:pStyle w:val="Sous-titre"/>
              <w:rPr>
                <w:sz w:val="18"/>
                <w:lang w:val="fr-CA" w:eastAsia="fr-CA"/>
              </w:rPr>
            </w:pPr>
            <w:r>
              <w:rPr>
                <w:sz w:val="18"/>
                <w:lang w:val="fr-CA" w:eastAsia="fr-CA"/>
              </w:rPr>
              <w:t>Varchar</w:t>
            </w:r>
          </w:p>
        </w:tc>
        <w:tc>
          <w:tcPr>
            <w:tcW w:w="1188" w:type="dxa"/>
          </w:tcPr>
          <w:p w:rsidR="006B25E0" w:rsidRDefault="00C23DB8">
            <w:pPr>
              <w:pStyle w:val="Sous-titre"/>
              <w:rPr>
                <w:sz w:val="18"/>
                <w:lang w:val="fr-CA" w:eastAsia="fr-CA"/>
              </w:rPr>
            </w:pPr>
            <w:r>
              <w:rPr>
                <w:sz w:val="18"/>
                <w:lang w:val="fr-CA" w:eastAsia="fr-CA"/>
              </w:rPr>
              <w:t>Non</w:t>
            </w:r>
          </w:p>
        </w:tc>
        <w:tc>
          <w:tcPr>
            <w:tcW w:w="907" w:type="dxa"/>
          </w:tcPr>
          <w:p w:rsidR="006B25E0" w:rsidRDefault="006B25E0">
            <w:pPr>
              <w:pStyle w:val="Sous-titre"/>
              <w:rPr>
                <w:sz w:val="18"/>
                <w:szCs w:val="24"/>
                <w:lang w:val="fr-CA" w:eastAsia="fr-CA"/>
              </w:rPr>
            </w:pPr>
          </w:p>
        </w:tc>
      </w:tr>
      <w:tr w:rsidR="006B25E0">
        <w:trPr>
          <w:jc w:val="center"/>
        </w:trPr>
        <w:tc>
          <w:tcPr>
            <w:tcW w:w="2607" w:type="dxa"/>
          </w:tcPr>
          <w:p w:rsidR="006B25E0" w:rsidRDefault="00C23DB8">
            <w:pPr>
              <w:pStyle w:val="Sous-titre"/>
              <w:rPr>
                <w:sz w:val="18"/>
                <w:lang w:val="fr-CA" w:eastAsia="fr-CA"/>
              </w:rPr>
            </w:pPr>
            <w:r>
              <w:rPr>
                <w:sz w:val="18"/>
                <w:lang w:val="fr-CA" w:eastAsia="fr-CA"/>
              </w:rPr>
              <w:t>ADMLOGREFTRT_FCT_TX</w:t>
            </w:r>
          </w:p>
        </w:tc>
        <w:tc>
          <w:tcPr>
            <w:tcW w:w="2858" w:type="dxa"/>
          </w:tcPr>
          <w:p w:rsidR="006B25E0" w:rsidRDefault="00C23DB8">
            <w:pPr>
              <w:pStyle w:val="Sous-titre"/>
              <w:rPr>
                <w:sz w:val="18"/>
                <w:lang w:val="fr-CA" w:eastAsia="fr-CA"/>
              </w:rPr>
            </w:pPr>
            <w:r>
              <w:rPr>
                <w:sz w:val="18"/>
                <w:lang w:val="fr-CA" w:eastAsia="fr-CA"/>
              </w:rPr>
              <w:t>Libellé fonctionnel du traitement</w:t>
            </w:r>
          </w:p>
        </w:tc>
        <w:tc>
          <w:tcPr>
            <w:tcW w:w="946" w:type="dxa"/>
          </w:tcPr>
          <w:p w:rsidR="006B25E0" w:rsidRDefault="00C23DB8">
            <w:pPr>
              <w:pStyle w:val="Sous-titre"/>
              <w:rPr>
                <w:sz w:val="18"/>
                <w:lang w:val="fr-CA" w:eastAsia="fr-CA"/>
              </w:rPr>
            </w:pPr>
            <w:r>
              <w:rPr>
                <w:sz w:val="18"/>
                <w:lang w:val="fr-CA" w:eastAsia="fr-CA"/>
              </w:rPr>
              <w:t>Varchar</w:t>
            </w:r>
          </w:p>
        </w:tc>
        <w:tc>
          <w:tcPr>
            <w:tcW w:w="1188" w:type="dxa"/>
          </w:tcPr>
          <w:p w:rsidR="006B25E0" w:rsidRDefault="00C23DB8">
            <w:pPr>
              <w:pStyle w:val="Sous-titre"/>
              <w:rPr>
                <w:sz w:val="18"/>
                <w:lang w:val="fr-CA" w:eastAsia="fr-CA"/>
              </w:rPr>
            </w:pPr>
            <w:r>
              <w:rPr>
                <w:sz w:val="18"/>
                <w:lang w:val="fr-CA" w:eastAsia="fr-CA"/>
              </w:rPr>
              <w:t>Non</w:t>
            </w:r>
          </w:p>
        </w:tc>
        <w:tc>
          <w:tcPr>
            <w:tcW w:w="907" w:type="dxa"/>
          </w:tcPr>
          <w:p w:rsidR="006B25E0" w:rsidRDefault="006B25E0">
            <w:pPr>
              <w:pStyle w:val="Sous-titre"/>
              <w:rPr>
                <w:sz w:val="18"/>
                <w:szCs w:val="24"/>
                <w:lang w:val="fr-CA" w:eastAsia="fr-CA"/>
              </w:rPr>
            </w:pPr>
          </w:p>
        </w:tc>
      </w:tr>
    </w:tbl>
    <w:p w:rsidR="006B25E0" w:rsidRDefault="006B25E0"/>
    <w:p w:rsidR="006B25E0" w:rsidRDefault="00C23DB8">
      <w:r>
        <w:rPr>
          <w:highlight w:val="yellow"/>
        </w:rPr>
        <w:t>Chaque type de traitement est référencé via l’id ADMLOGREFTRT_ID et</w:t>
      </w:r>
      <w:r>
        <w:t> possède les descriptifs :</w:t>
      </w:r>
    </w:p>
    <w:p w:rsidR="006B25E0" w:rsidRDefault="00C23DB8">
      <w:pPr>
        <w:pStyle w:val="Paragraphedeliste"/>
        <w:numPr>
          <w:ilvl w:val="0"/>
          <w:numId w:val="10"/>
        </w:numPr>
      </w:pPr>
      <w:r>
        <w:t>technique ADMLOGREFTRT_TCH_TX</w:t>
      </w:r>
    </w:p>
    <w:p w:rsidR="006B25E0" w:rsidRDefault="00C23DB8">
      <w:pPr>
        <w:pStyle w:val="Paragraphedeliste"/>
        <w:numPr>
          <w:ilvl w:val="0"/>
          <w:numId w:val="10"/>
        </w:numPr>
      </w:pPr>
      <w:r>
        <w:t>fonctionnel ADMLOGREFTRT_FCT_TX</w:t>
      </w:r>
    </w:p>
    <w:p w:rsidR="006B25E0" w:rsidRDefault="006B25E0"/>
    <w:p w:rsidR="006B25E0" w:rsidRDefault="00C23DB8">
      <w:pPr>
        <w:rPr>
          <w:b/>
          <w:u w:val="single"/>
        </w:rPr>
      </w:pPr>
      <w:r>
        <w:rPr>
          <w:b/>
          <w:u w:val="single"/>
        </w:rPr>
        <w:t>Alimentation</w:t>
      </w:r>
    </w:p>
    <w:p w:rsidR="006B25E0" w:rsidRDefault="00C23DB8">
      <w:r>
        <w:t xml:space="preserve">Cette table est </w:t>
      </w:r>
      <w:r>
        <w:rPr>
          <w:highlight w:val="yellow"/>
        </w:rPr>
        <w:t>alimentée</w:t>
      </w:r>
      <w:r>
        <w:t xml:space="preserve"> (initialisé/enrichie) </w:t>
      </w:r>
      <w:r>
        <w:rPr>
          <w:b/>
          <w:bCs/>
        </w:rPr>
        <w:t xml:space="preserve">manuellement via les éléments ci-dessous : </w:t>
      </w:r>
    </w:p>
    <w:p w:rsidR="006B25E0" w:rsidRDefault="006B25E0"/>
    <w:p w:rsidR="006B25E0" w:rsidRDefault="00C23DB8">
      <w:r>
        <w:t>APPLI. SOURCE : wombat DB (schéma admin)</w:t>
      </w:r>
    </w:p>
    <w:p w:rsidR="006B25E0" w:rsidRDefault="00C23DB8">
      <w:r>
        <w:t>APPLI. CIBLE</w:t>
      </w:r>
      <w:r>
        <w:tab/>
        <w:t>: wombat DB (schéma admin)</w:t>
      </w:r>
    </w:p>
    <w:tbl>
      <w:tblPr>
        <w:tblStyle w:val="Grilledutableau"/>
        <w:tblW w:w="4626" w:type="dxa"/>
        <w:jc w:val="center"/>
        <w:tblLook w:val="04A0" w:firstRow="1" w:lastRow="0" w:firstColumn="1" w:lastColumn="0" w:noHBand="0" w:noVBand="1"/>
      </w:tblPr>
      <w:tblGrid>
        <w:gridCol w:w="4626"/>
      </w:tblGrid>
      <w:tr w:rsidR="006B25E0">
        <w:trPr>
          <w:jc w:val="center"/>
        </w:trPr>
        <w:tc>
          <w:tcPr>
            <w:tcW w:w="4626" w:type="dxa"/>
          </w:tcPr>
          <w:p w:rsidR="006B25E0" w:rsidRDefault="00C23DB8">
            <w:pPr>
              <w:spacing w:after="120"/>
              <w:contextualSpacing/>
              <w:jc w:val="center"/>
            </w:pPr>
            <w:r>
              <w:rPr>
                <w:noProof/>
              </w:rPr>
              <w:drawing>
                <wp:inline distT="0" distB="0" distL="0" distR="0">
                  <wp:extent cx="2790825" cy="914400"/>
                  <wp:effectExtent l="0" t="0" r="0" b="0"/>
                  <wp:docPr id="3" name="Imag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35"/>
                          <pic:cNvPicPr>
                            <a:picLocks noChangeAspect="1" noChangeArrowheads="1"/>
                          </pic:cNvPicPr>
                        </pic:nvPicPr>
                        <pic:blipFill>
                          <a:blip r:embed="rId13"/>
                          <a:stretch>
                            <a:fillRect/>
                          </a:stretch>
                        </pic:blipFill>
                        <pic:spPr bwMode="auto">
                          <a:xfrm>
                            <a:off x="0" y="0"/>
                            <a:ext cx="2790825" cy="914400"/>
                          </a:xfrm>
                          <a:prstGeom prst="rect">
                            <a:avLst/>
                          </a:prstGeom>
                        </pic:spPr>
                      </pic:pic>
                    </a:graphicData>
                  </a:graphic>
                </wp:inline>
              </w:drawing>
            </w:r>
          </w:p>
          <w:p w:rsidR="006B25E0" w:rsidRDefault="00C23DB8">
            <w:pPr>
              <w:spacing w:after="120"/>
              <w:ind w:firstLine="708"/>
              <w:contextualSpacing/>
            </w:pPr>
            <w:r>
              <w:t>Etape0                                 Etape1</w:t>
            </w:r>
          </w:p>
        </w:tc>
      </w:tr>
    </w:tbl>
    <w:p w:rsidR="006B25E0" w:rsidRDefault="006B25E0"/>
    <w:p w:rsidR="006B25E0" w:rsidRDefault="006B25E0"/>
    <w:p w:rsidR="006B25E0" w:rsidRDefault="00C23DB8">
      <w:pPr>
        <w:pStyle w:val="Sous-titre"/>
        <w:rPr>
          <w:b/>
          <w:color w:val="002060"/>
          <w:sz w:val="20"/>
          <w:u w:val="single"/>
        </w:rPr>
      </w:pPr>
      <w:r>
        <w:rPr>
          <w:b/>
          <w:color w:val="002060"/>
          <w:sz w:val="20"/>
          <w:u w:val="single"/>
        </w:rPr>
        <w:t>Etape 0</w:t>
      </w:r>
    </w:p>
    <w:p w:rsidR="006B25E0" w:rsidRDefault="00C23DB8">
      <w:pPr>
        <w:pStyle w:val="Paragraphedeliste"/>
        <w:numPr>
          <w:ilvl w:val="0"/>
          <w:numId w:val="21"/>
        </w:numPr>
      </w:pPr>
      <w:r>
        <w:t xml:space="preserve">connexion à l’application via le schéma technique de monitoring </w:t>
      </w:r>
    </w:p>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21"/>
        </w:numPr>
      </w:pPr>
      <w:r>
        <w:t>Requête à utiliser pour insérer les données :</w:t>
      </w:r>
    </w:p>
    <w:p w:rsidR="006B25E0" w:rsidRDefault="006B25E0"/>
    <w:tbl>
      <w:tblPr>
        <w:tblStyle w:val="Grilledutableau"/>
        <w:tblW w:w="6374" w:type="dxa"/>
        <w:jc w:val="center"/>
        <w:tblLook w:val="04A0" w:firstRow="1" w:lastRow="0" w:firstColumn="1" w:lastColumn="0" w:noHBand="0" w:noVBand="1"/>
      </w:tblPr>
      <w:tblGrid>
        <w:gridCol w:w="6374"/>
      </w:tblGrid>
      <w:tr w:rsidR="006B25E0">
        <w:trPr>
          <w:jc w:val="center"/>
        </w:trPr>
        <w:tc>
          <w:tcPr>
            <w:tcW w:w="6374" w:type="dxa"/>
            <w:shd w:val="clear" w:color="auto" w:fill="auto"/>
          </w:tcPr>
          <w:p w:rsidR="006B25E0" w:rsidRDefault="00C23DB8">
            <w:pPr>
              <w:rPr>
                <w:rFonts w:ascii="Courier" w:hAnsi="Courier" w:cs="Courier"/>
                <w:color w:val="000000"/>
                <w:lang w:val="en-US"/>
              </w:rPr>
            </w:pPr>
            <w:r>
              <w:rPr>
                <w:rFonts w:ascii="Consolas" w:hAnsi="Consolas" w:cs="Consolas"/>
                <w:color w:val="0000FF"/>
                <w:sz w:val="19"/>
                <w:szCs w:val="19"/>
                <w:highlight w:val="white"/>
                <w:lang w:val="en-US"/>
              </w:rPr>
              <w:t>INSERT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INTO</w:t>
            </w:r>
            <w:r>
              <w:rPr>
                <w:rFonts w:ascii="Consolas" w:hAnsi="Consolas" w:cs="Consolas"/>
                <w:color w:val="000000"/>
                <w:sz w:val="19"/>
                <w:szCs w:val="19"/>
                <w:highlight w:val="white"/>
                <w:lang w:val="en-US"/>
              </w:rPr>
              <w:t xml:space="preserve"> </w:t>
            </w:r>
            <w:r>
              <w:rPr>
                <w:rFonts w:ascii="Courier" w:hAnsi="Courier" w:cs="Courier"/>
                <w:color w:val="000000"/>
                <w:lang w:val="en-US"/>
              </w:rPr>
              <w:t>[admin].[ADMLOG_REFERENTIEL_TRAITEMENT]</w:t>
            </w:r>
          </w:p>
          <w:p w:rsidR="006B25E0" w:rsidRDefault="00C23DB8">
            <w:pPr>
              <w:rPr>
                <w:rFonts w:ascii="Courier" w:hAnsi="Courier" w:cs="Courier"/>
                <w:color w:val="000000"/>
                <w:lang w:val="en-US"/>
              </w:rPr>
            </w:pPr>
            <w:r>
              <w:rPr>
                <w:rFonts w:ascii="Courier" w:hAnsi="Courier" w:cs="Courier"/>
                <w:color w:val="000000"/>
                <w:lang w:val="en-US"/>
              </w:rPr>
              <w:t xml:space="preserve">           ([ADMLOGREFTRT_TCH_TX]</w:t>
            </w:r>
          </w:p>
          <w:p w:rsidR="006B25E0" w:rsidRDefault="00C23DB8">
            <w:pPr>
              <w:rPr>
                <w:rFonts w:ascii="Courier" w:hAnsi="Courier" w:cs="Courier"/>
                <w:color w:val="000000"/>
                <w:lang w:val="en-US"/>
              </w:rPr>
            </w:pPr>
            <w:r>
              <w:rPr>
                <w:rFonts w:ascii="Courier" w:hAnsi="Courier" w:cs="Courier"/>
                <w:color w:val="000000"/>
                <w:lang w:val="en-US"/>
              </w:rPr>
              <w:t xml:space="preserve">           ,[ADMLOGREFTRT_FCT_TX])</w:t>
            </w:r>
          </w:p>
          <w:p w:rsidR="006B25E0" w:rsidRDefault="00C23DB8">
            <w:pPr>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VALUES</w:t>
            </w:r>
          </w:p>
          <w:p w:rsidR="006B25E0" w:rsidRDefault="00C23DB8">
            <w:pPr>
              <w:rPr>
                <w:rFonts w:ascii="Courier" w:hAnsi="Courier" w:cs="Courier"/>
                <w:color w:val="000000"/>
                <w:lang w:val="en-US"/>
              </w:rPr>
            </w:pPr>
            <w:r>
              <w:rPr>
                <w:rFonts w:ascii="Consolas" w:hAnsi="Consolas" w:cs="Consolas"/>
                <w:color w:val="0000FF"/>
                <w:sz w:val="19"/>
                <w:szCs w:val="19"/>
                <w:highlight w:val="white"/>
              </w:rPr>
              <w:t xml:space="preserve">           </w:t>
            </w:r>
            <w:r>
              <w:rPr>
                <w:rFonts w:ascii="Courier" w:hAnsi="Courier" w:cs="Courier"/>
                <w:color w:val="000000"/>
                <w:lang w:val="en-US"/>
              </w:rPr>
              <w:t>(&lt;ADMLOGREFTRT_TCH_TX, varchar(max),&gt;</w:t>
            </w:r>
          </w:p>
          <w:p w:rsidR="006B25E0" w:rsidRDefault="00C23DB8">
            <w:pPr>
              <w:rPr>
                <w:rFonts w:ascii="Courier" w:hAnsi="Courier" w:cs="Courier"/>
                <w:i/>
                <w:iCs/>
                <w:lang w:val="en-US"/>
              </w:rPr>
            </w:pPr>
            <w:r>
              <w:rPr>
                <w:rFonts w:ascii="Courier" w:hAnsi="Courier" w:cs="Courier"/>
                <w:color w:val="000000"/>
                <w:lang w:val="en-US"/>
              </w:rPr>
              <w:t xml:space="preserve">           ,&lt;ADMLOGREFTRT_FCT_TX, varchar(max),&gt;)</w:t>
            </w:r>
          </w:p>
        </w:tc>
      </w:tr>
    </w:tbl>
    <w:p w:rsidR="006B25E0" w:rsidRDefault="006B25E0">
      <w:pPr>
        <w:rPr>
          <w:lang w:val="en-US"/>
        </w:rPr>
      </w:pPr>
    </w:p>
    <w:p w:rsidR="006B25E0" w:rsidRDefault="006B25E0">
      <w:pPr>
        <w:pStyle w:val="Sous-titre"/>
        <w:rPr>
          <w:sz w:val="20"/>
          <w:szCs w:val="24"/>
          <w:u w:val="single"/>
          <w:lang w:val="fr-CA" w:eastAsia="fr-CA"/>
        </w:rPr>
      </w:pPr>
    </w:p>
    <w:p w:rsidR="006B25E0" w:rsidRDefault="006B25E0">
      <w:pPr>
        <w:pStyle w:val="Sous-titre"/>
        <w:rPr>
          <w:b/>
          <w:sz w:val="20"/>
        </w:rPr>
      </w:pPr>
    </w:p>
    <w:p w:rsidR="006B25E0" w:rsidRDefault="00C23DB8">
      <w:pPr>
        <w:rPr>
          <w:b/>
        </w:rPr>
      </w:pPr>
      <w:r>
        <w:br w:type="page"/>
      </w:r>
    </w:p>
    <w:p w:rsidR="006B25E0" w:rsidRDefault="006B25E0">
      <w:pPr>
        <w:pStyle w:val="Sous-titre"/>
        <w:rPr>
          <w:b/>
          <w:sz w:val="20"/>
        </w:rPr>
      </w:pPr>
    </w:p>
    <w:p w:rsidR="006B25E0" w:rsidRDefault="00C23DB8">
      <w:pPr>
        <w:pStyle w:val="Titre3"/>
        <w:numPr>
          <w:ilvl w:val="2"/>
          <w:numId w:val="4"/>
        </w:numPr>
        <w:ind w:left="720" w:firstLine="0"/>
      </w:pPr>
      <w:bookmarkStart w:id="1468" w:name="_Toc506297359"/>
      <w:r>
        <w:t>Table Exécution des traitements - ADMLOG_EXECUTION_TRAITEMENT</w:t>
      </w:r>
      <w:bookmarkEnd w:id="1468"/>
    </w:p>
    <w:p w:rsidR="006B25E0" w:rsidRDefault="006B25E0"/>
    <w:p w:rsidR="006B25E0" w:rsidRDefault="00C23DB8">
      <w:pPr>
        <w:pStyle w:val="Sous-titre"/>
        <w:rPr>
          <w:sz w:val="20"/>
        </w:rPr>
      </w:pPr>
      <w:r>
        <w:rPr>
          <w:b/>
          <w:sz w:val="20"/>
          <w:u w:val="single"/>
        </w:rPr>
        <w:t>Objectif :</w:t>
      </w:r>
      <w:r>
        <w:rPr>
          <w:sz w:val="20"/>
        </w:rPr>
        <w:t xml:space="preserve"> suivi d'exécution </w:t>
      </w:r>
      <w:r>
        <w:rPr>
          <w:b/>
          <w:sz w:val="20"/>
        </w:rPr>
        <w:t>UNITAIRE</w:t>
      </w:r>
      <w:r>
        <w:rPr>
          <w:sz w:val="20"/>
        </w:rPr>
        <w:t xml:space="preserve"> avec la date et l’heure de lancement du traitement.</w:t>
      </w:r>
    </w:p>
    <w:p w:rsidR="006B25E0" w:rsidRDefault="006B25E0">
      <w:pPr>
        <w:pStyle w:val="Sous-titre"/>
        <w:rPr>
          <w:sz w:val="20"/>
        </w:rPr>
      </w:pPr>
    </w:p>
    <w:p w:rsidR="006B25E0" w:rsidRDefault="00C23DB8">
      <w:pPr>
        <w:pStyle w:val="Sous-titre"/>
        <w:jc w:val="center"/>
        <w:rPr>
          <w:b/>
          <w:sz w:val="20"/>
          <w:u w:val="single"/>
        </w:rPr>
      </w:pPr>
      <w:r>
        <w:rPr>
          <w:b/>
          <w:sz w:val="20"/>
          <w:u w:val="single"/>
        </w:rPr>
        <w:t>Description détaillée de la Table</w:t>
      </w:r>
    </w:p>
    <w:tbl>
      <w:tblPr>
        <w:tblStyle w:val="Grilledutableau"/>
        <w:tblW w:w="9953" w:type="dxa"/>
        <w:tblLook w:val="04A0" w:firstRow="1" w:lastRow="0" w:firstColumn="1" w:lastColumn="0" w:noHBand="0" w:noVBand="1"/>
      </w:tblPr>
      <w:tblGrid>
        <w:gridCol w:w="2657"/>
        <w:gridCol w:w="2915"/>
        <w:gridCol w:w="1006"/>
        <w:gridCol w:w="1185"/>
        <w:gridCol w:w="2190"/>
      </w:tblGrid>
      <w:tr w:rsidR="006B25E0">
        <w:tc>
          <w:tcPr>
            <w:tcW w:w="2657" w:type="dxa"/>
            <w:shd w:val="clear" w:color="auto" w:fill="5B9BD5" w:themeFill="accent5"/>
          </w:tcPr>
          <w:p w:rsidR="006B25E0" w:rsidRDefault="00C23DB8">
            <w:pPr>
              <w:pStyle w:val="Sous-titre"/>
              <w:rPr>
                <w:sz w:val="18"/>
                <w:lang w:val="fr-CA" w:eastAsia="fr-CA"/>
              </w:rPr>
            </w:pPr>
            <w:r>
              <w:rPr>
                <w:sz w:val="18"/>
                <w:lang w:val="fr-CA" w:eastAsia="fr-CA"/>
              </w:rPr>
              <w:t>Colonne</w:t>
            </w:r>
          </w:p>
        </w:tc>
        <w:tc>
          <w:tcPr>
            <w:tcW w:w="2915" w:type="dxa"/>
            <w:shd w:val="clear" w:color="auto" w:fill="5B9BD5" w:themeFill="accent5"/>
          </w:tcPr>
          <w:p w:rsidR="006B25E0" w:rsidRDefault="00C23DB8">
            <w:pPr>
              <w:pStyle w:val="Sous-titre"/>
              <w:rPr>
                <w:sz w:val="18"/>
                <w:lang w:val="fr-CA" w:eastAsia="fr-CA"/>
              </w:rPr>
            </w:pPr>
            <w:r>
              <w:rPr>
                <w:sz w:val="18"/>
                <w:lang w:val="fr-CA" w:eastAsia="fr-CA"/>
              </w:rPr>
              <w:t>Libellé</w:t>
            </w:r>
          </w:p>
        </w:tc>
        <w:tc>
          <w:tcPr>
            <w:tcW w:w="1006" w:type="dxa"/>
            <w:shd w:val="clear" w:color="auto" w:fill="5B9BD5" w:themeFill="accent5"/>
          </w:tcPr>
          <w:p w:rsidR="006B25E0" w:rsidRDefault="00C23DB8">
            <w:pPr>
              <w:pStyle w:val="Sous-titre"/>
              <w:rPr>
                <w:sz w:val="18"/>
                <w:lang w:val="fr-CA" w:eastAsia="fr-CA"/>
              </w:rPr>
            </w:pPr>
            <w:r>
              <w:rPr>
                <w:sz w:val="18"/>
                <w:lang w:val="fr-CA" w:eastAsia="fr-CA"/>
              </w:rPr>
              <w:t>Type</w:t>
            </w:r>
          </w:p>
        </w:tc>
        <w:tc>
          <w:tcPr>
            <w:tcW w:w="1185" w:type="dxa"/>
            <w:shd w:val="clear" w:color="auto" w:fill="5B9BD5" w:themeFill="accent5"/>
          </w:tcPr>
          <w:p w:rsidR="006B25E0" w:rsidRDefault="00C23DB8">
            <w:pPr>
              <w:pStyle w:val="Sous-titre"/>
              <w:rPr>
                <w:sz w:val="18"/>
                <w:lang w:val="fr-CA" w:eastAsia="fr-CA"/>
              </w:rPr>
            </w:pPr>
            <w:r>
              <w:rPr>
                <w:sz w:val="18"/>
                <w:lang w:val="fr-CA" w:eastAsia="fr-CA"/>
              </w:rPr>
              <w:t>Obligatoire</w:t>
            </w:r>
          </w:p>
        </w:tc>
        <w:tc>
          <w:tcPr>
            <w:tcW w:w="2190" w:type="dxa"/>
            <w:shd w:val="clear" w:color="auto" w:fill="5B9BD5" w:themeFill="accent5"/>
          </w:tcPr>
          <w:p w:rsidR="006B25E0" w:rsidRDefault="00C23DB8">
            <w:pPr>
              <w:pStyle w:val="Sous-titre"/>
              <w:rPr>
                <w:sz w:val="18"/>
                <w:lang w:val="fr-CA" w:eastAsia="fr-CA"/>
              </w:rPr>
            </w:pPr>
            <w:r>
              <w:rPr>
                <w:sz w:val="18"/>
                <w:lang w:val="fr-CA" w:eastAsia="fr-CA"/>
              </w:rPr>
              <w:t>Modèle</w:t>
            </w:r>
          </w:p>
        </w:tc>
      </w:tr>
      <w:tr w:rsidR="006B25E0">
        <w:tc>
          <w:tcPr>
            <w:tcW w:w="2657" w:type="dxa"/>
          </w:tcPr>
          <w:p w:rsidR="006B25E0" w:rsidRDefault="00C23DB8">
            <w:pPr>
              <w:pStyle w:val="Sous-titre"/>
              <w:rPr>
                <w:sz w:val="18"/>
                <w:lang w:val="fr-CA" w:eastAsia="fr-CA"/>
              </w:rPr>
            </w:pPr>
            <w:r>
              <w:rPr>
                <w:sz w:val="18"/>
                <w:lang w:val="fr-CA" w:eastAsia="fr-CA"/>
              </w:rPr>
              <w:t>ADMLOGEXETRT_ID</w:t>
            </w:r>
          </w:p>
        </w:tc>
        <w:tc>
          <w:tcPr>
            <w:tcW w:w="2915" w:type="dxa"/>
          </w:tcPr>
          <w:p w:rsidR="006B25E0" w:rsidRDefault="00C23DB8">
            <w:pPr>
              <w:pStyle w:val="Sous-titre"/>
              <w:rPr>
                <w:sz w:val="18"/>
                <w:lang w:val="fr-CA" w:eastAsia="fr-CA"/>
              </w:rPr>
            </w:pPr>
            <w:r>
              <w:rPr>
                <w:sz w:val="18"/>
                <w:lang w:val="fr-CA" w:eastAsia="fr-CA"/>
              </w:rPr>
              <w:t>ID de l'exécution du traitement</w:t>
            </w:r>
          </w:p>
        </w:tc>
        <w:tc>
          <w:tcPr>
            <w:tcW w:w="1006" w:type="dxa"/>
          </w:tcPr>
          <w:p w:rsidR="006B25E0" w:rsidRDefault="00C23DB8">
            <w:pPr>
              <w:pStyle w:val="Sous-titre"/>
              <w:rPr>
                <w:sz w:val="18"/>
                <w:szCs w:val="24"/>
                <w:lang w:val="fr-CA" w:eastAsia="fr-CA"/>
              </w:rPr>
            </w:pPr>
            <w:r>
              <w:rPr>
                <w:sz w:val="18"/>
                <w:szCs w:val="24"/>
                <w:lang w:val="fr-CA" w:eastAsia="fr-CA"/>
              </w:rPr>
              <w:t>int</w:t>
            </w:r>
          </w:p>
        </w:tc>
        <w:tc>
          <w:tcPr>
            <w:tcW w:w="1185" w:type="dxa"/>
          </w:tcPr>
          <w:p w:rsidR="006B25E0" w:rsidRDefault="00C23DB8">
            <w:pPr>
              <w:pStyle w:val="Sous-titre"/>
              <w:rPr>
                <w:sz w:val="18"/>
                <w:lang w:val="fr-CA" w:eastAsia="fr-CA"/>
              </w:rPr>
            </w:pPr>
            <w:r>
              <w:rPr>
                <w:sz w:val="18"/>
                <w:lang w:val="fr-CA" w:eastAsia="fr-CA"/>
              </w:rPr>
              <w:t>Oui</w:t>
            </w:r>
          </w:p>
        </w:tc>
        <w:tc>
          <w:tcPr>
            <w:tcW w:w="2190" w:type="dxa"/>
          </w:tcPr>
          <w:p w:rsidR="006B25E0" w:rsidRDefault="006B25E0">
            <w:pPr>
              <w:pStyle w:val="Sous-titre"/>
              <w:rPr>
                <w:sz w:val="18"/>
                <w:szCs w:val="24"/>
                <w:lang w:val="fr-CA" w:eastAsia="fr-CA"/>
              </w:rPr>
            </w:pPr>
          </w:p>
        </w:tc>
      </w:tr>
      <w:tr w:rsidR="006B25E0">
        <w:tc>
          <w:tcPr>
            <w:tcW w:w="2657" w:type="dxa"/>
          </w:tcPr>
          <w:p w:rsidR="006B25E0" w:rsidRDefault="00C23DB8">
            <w:pPr>
              <w:pStyle w:val="Sous-titre"/>
              <w:rPr>
                <w:sz w:val="18"/>
                <w:lang w:val="fr-CA" w:eastAsia="fr-CA"/>
              </w:rPr>
            </w:pPr>
            <w:r>
              <w:rPr>
                <w:sz w:val="18"/>
                <w:lang w:val="fr-CA" w:eastAsia="fr-CA"/>
              </w:rPr>
              <w:t>ADMLOGEXETRT_EXECHN</w:t>
            </w:r>
          </w:p>
        </w:tc>
        <w:tc>
          <w:tcPr>
            <w:tcW w:w="2915" w:type="dxa"/>
          </w:tcPr>
          <w:p w:rsidR="006B25E0" w:rsidRDefault="00C23DB8">
            <w:pPr>
              <w:pStyle w:val="Sous-titre"/>
              <w:rPr>
                <w:sz w:val="18"/>
                <w:lang w:val="fr-CA" w:eastAsia="fr-CA"/>
              </w:rPr>
            </w:pPr>
            <w:r>
              <w:rPr>
                <w:sz w:val="18"/>
                <w:lang w:val="fr-CA" w:eastAsia="fr-CA"/>
              </w:rPr>
              <w:t>ID de l'exécution de la chaîne</w:t>
            </w:r>
          </w:p>
        </w:tc>
        <w:tc>
          <w:tcPr>
            <w:tcW w:w="1006" w:type="dxa"/>
          </w:tcPr>
          <w:p w:rsidR="006B25E0" w:rsidRDefault="00C23DB8">
            <w:pPr>
              <w:pStyle w:val="Sous-titre"/>
              <w:rPr>
                <w:sz w:val="18"/>
                <w:szCs w:val="24"/>
                <w:lang w:val="fr-CA" w:eastAsia="fr-CA"/>
              </w:rPr>
            </w:pPr>
            <w:r>
              <w:rPr>
                <w:sz w:val="18"/>
                <w:szCs w:val="24"/>
                <w:lang w:val="fr-CA" w:eastAsia="fr-CA"/>
              </w:rPr>
              <w:t>int</w:t>
            </w:r>
          </w:p>
        </w:tc>
        <w:tc>
          <w:tcPr>
            <w:tcW w:w="1185" w:type="dxa"/>
          </w:tcPr>
          <w:p w:rsidR="006B25E0" w:rsidRDefault="006B25E0">
            <w:pPr>
              <w:pStyle w:val="Sous-titre"/>
              <w:rPr>
                <w:sz w:val="18"/>
                <w:szCs w:val="24"/>
                <w:lang w:val="fr-CA" w:eastAsia="fr-CA"/>
              </w:rPr>
            </w:pPr>
          </w:p>
          <w:p w:rsidR="006B25E0" w:rsidRDefault="00C23DB8">
            <w:pPr>
              <w:rPr>
                <w:sz w:val="18"/>
                <w:lang w:val="fr-CA" w:eastAsia="fr-CA"/>
              </w:rPr>
            </w:pPr>
            <w:r>
              <w:rPr>
                <w:sz w:val="18"/>
                <w:lang w:val="fr-CA" w:eastAsia="fr-CA"/>
              </w:rPr>
              <w:t>Oui</w:t>
            </w:r>
          </w:p>
        </w:tc>
        <w:tc>
          <w:tcPr>
            <w:tcW w:w="2190" w:type="dxa"/>
          </w:tcPr>
          <w:p w:rsidR="006B25E0" w:rsidRDefault="006B25E0">
            <w:pPr>
              <w:pStyle w:val="Sous-titre"/>
              <w:rPr>
                <w:sz w:val="18"/>
                <w:szCs w:val="24"/>
                <w:lang w:val="fr-CA" w:eastAsia="fr-CA"/>
              </w:rPr>
            </w:pPr>
          </w:p>
        </w:tc>
      </w:tr>
      <w:tr w:rsidR="006B25E0">
        <w:tc>
          <w:tcPr>
            <w:tcW w:w="2657" w:type="dxa"/>
          </w:tcPr>
          <w:p w:rsidR="006B25E0" w:rsidRDefault="00C23DB8">
            <w:pPr>
              <w:pStyle w:val="Sous-titre"/>
              <w:rPr>
                <w:sz w:val="18"/>
                <w:lang w:val="fr-CA" w:eastAsia="fr-CA"/>
              </w:rPr>
            </w:pPr>
            <w:r>
              <w:rPr>
                <w:sz w:val="18"/>
                <w:lang w:val="fr-CA" w:eastAsia="fr-CA"/>
              </w:rPr>
              <w:t>ADMLOGEXETRT_REFTRT</w:t>
            </w:r>
          </w:p>
        </w:tc>
        <w:tc>
          <w:tcPr>
            <w:tcW w:w="2915" w:type="dxa"/>
          </w:tcPr>
          <w:p w:rsidR="006B25E0" w:rsidRDefault="00C23DB8">
            <w:pPr>
              <w:pStyle w:val="Sous-titre"/>
              <w:rPr>
                <w:sz w:val="18"/>
                <w:lang w:val="fr-CA" w:eastAsia="fr-CA"/>
              </w:rPr>
            </w:pPr>
            <w:r>
              <w:rPr>
                <w:sz w:val="18"/>
                <w:lang w:val="fr-CA" w:eastAsia="fr-CA"/>
              </w:rPr>
              <w:t>ID du traitement</w:t>
            </w:r>
          </w:p>
        </w:tc>
        <w:tc>
          <w:tcPr>
            <w:tcW w:w="1006" w:type="dxa"/>
          </w:tcPr>
          <w:p w:rsidR="006B25E0" w:rsidRDefault="00C23DB8">
            <w:pPr>
              <w:pStyle w:val="Sous-titre"/>
              <w:rPr>
                <w:sz w:val="18"/>
                <w:szCs w:val="24"/>
                <w:lang w:val="fr-CA" w:eastAsia="fr-CA"/>
              </w:rPr>
            </w:pPr>
            <w:r>
              <w:rPr>
                <w:sz w:val="18"/>
                <w:szCs w:val="24"/>
                <w:lang w:val="fr-CA" w:eastAsia="fr-CA"/>
              </w:rPr>
              <w:t>int</w:t>
            </w:r>
          </w:p>
        </w:tc>
        <w:tc>
          <w:tcPr>
            <w:tcW w:w="1185" w:type="dxa"/>
          </w:tcPr>
          <w:p w:rsidR="006B25E0" w:rsidRDefault="00C23DB8">
            <w:pPr>
              <w:pStyle w:val="Sous-titre"/>
              <w:rPr>
                <w:sz w:val="18"/>
                <w:lang w:val="fr-CA" w:eastAsia="fr-CA"/>
              </w:rPr>
            </w:pPr>
            <w:r>
              <w:rPr>
                <w:sz w:val="18"/>
                <w:lang w:val="fr-CA" w:eastAsia="fr-CA"/>
              </w:rPr>
              <w:t>Oui</w:t>
            </w:r>
          </w:p>
        </w:tc>
        <w:tc>
          <w:tcPr>
            <w:tcW w:w="2190" w:type="dxa"/>
          </w:tcPr>
          <w:p w:rsidR="006B25E0" w:rsidRDefault="006B25E0">
            <w:pPr>
              <w:pStyle w:val="Sous-titre"/>
              <w:rPr>
                <w:sz w:val="18"/>
                <w:szCs w:val="24"/>
                <w:lang w:val="fr-CA" w:eastAsia="fr-CA"/>
              </w:rPr>
            </w:pPr>
          </w:p>
        </w:tc>
      </w:tr>
      <w:tr w:rsidR="006B25E0">
        <w:tc>
          <w:tcPr>
            <w:tcW w:w="2657" w:type="dxa"/>
          </w:tcPr>
          <w:p w:rsidR="006B25E0" w:rsidRDefault="00C23DB8">
            <w:pPr>
              <w:pStyle w:val="Sous-titre"/>
              <w:rPr>
                <w:sz w:val="18"/>
                <w:lang w:val="fr-CA" w:eastAsia="fr-CA"/>
              </w:rPr>
            </w:pPr>
            <w:r>
              <w:rPr>
                <w:sz w:val="18"/>
                <w:lang w:val="fr-CA" w:eastAsia="fr-CA"/>
              </w:rPr>
              <w:t>ADMLOGEXETRT_DEB_DT</w:t>
            </w:r>
          </w:p>
        </w:tc>
        <w:tc>
          <w:tcPr>
            <w:tcW w:w="2915" w:type="dxa"/>
          </w:tcPr>
          <w:p w:rsidR="006B25E0" w:rsidRDefault="00C23DB8">
            <w:pPr>
              <w:pStyle w:val="Sous-titre"/>
              <w:rPr>
                <w:sz w:val="18"/>
                <w:lang w:val="fr-CA" w:eastAsia="fr-CA"/>
              </w:rPr>
            </w:pPr>
            <w:r>
              <w:rPr>
                <w:sz w:val="18"/>
                <w:lang w:val="fr-CA" w:eastAsia="fr-CA"/>
              </w:rPr>
              <w:t>Date heure début exécution</w:t>
            </w:r>
          </w:p>
        </w:tc>
        <w:tc>
          <w:tcPr>
            <w:tcW w:w="1006" w:type="dxa"/>
          </w:tcPr>
          <w:p w:rsidR="006B25E0" w:rsidRDefault="00C23DB8">
            <w:pPr>
              <w:pStyle w:val="Sous-titre"/>
              <w:rPr>
                <w:sz w:val="18"/>
                <w:szCs w:val="24"/>
                <w:lang w:val="fr-CA" w:eastAsia="fr-CA"/>
              </w:rPr>
            </w:pPr>
            <w:r>
              <w:rPr>
                <w:sz w:val="18"/>
                <w:szCs w:val="24"/>
                <w:lang w:val="fr-CA" w:eastAsia="fr-CA"/>
              </w:rPr>
              <w:t>datetime</w:t>
            </w:r>
          </w:p>
        </w:tc>
        <w:tc>
          <w:tcPr>
            <w:tcW w:w="1185" w:type="dxa"/>
          </w:tcPr>
          <w:p w:rsidR="006B25E0" w:rsidRDefault="00C23DB8">
            <w:pPr>
              <w:pStyle w:val="Sous-titre"/>
              <w:rPr>
                <w:sz w:val="18"/>
                <w:lang w:val="fr-CA" w:eastAsia="fr-CA"/>
              </w:rPr>
            </w:pPr>
            <w:r>
              <w:rPr>
                <w:sz w:val="18"/>
                <w:lang w:val="fr-CA" w:eastAsia="fr-CA"/>
              </w:rPr>
              <w:t>Oui</w:t>
            </w:r>
          </w:p>
        </w:tc>
        <w:tc>
          <w:tcPr>
            <w:tcW w:w="2190" w:type="dxa"/>
          </w:tcPr>
          <w:p w:rsidR="006B25E0" w:rsidRDefault="00C23DB8">
            <w:pPr>
              <w:pStyle w:val="Sous-titre"/>
              <w:rPr>
                <w:sz w:val="18"/>
                <w:szCs w:val="24"/>
                <w:lang w:val="en-US" w:eastAsia="fr-CA"/>
              </w:rPr>
            </w:pPr>
            <w:r>
              <w:rPr>
                <w:sz w:val="18"/>
                <w:szCs w:val="24"/>
                <w:lang w:val="en-US" w:eastAsia="fr-CA"/>
              </w:rPr>
              <w:t>"yyyy-MM-dd HH:mm:ss"</w:t>
            </w:r>
          </w:p>
        </w:tc>
      </w:tr>
      <w:tr w:rsidR="006B25E0">
        <w:tc>
          <w:tcPr>
            <w:tcW w:w="2657" w:type="dxa"/>
          </w:tcPr>
          <w:p w:rsidR="006B25E0" w:rsidRDefault="00C23DB8">
            <w:pPr>
              <w:pStyle w:val="Sous-titre"/>
              <w:rPr>
                <w:sz w:val="18"/>
                <w:lang w:val="fr-CA" w:eastAsia="fr-CA"/>
              </w:rPr>
            </w:pPr>
            <w:r>
              <w:rPr>
                <w:sz w:val="18"/>
                <w:lang w:val="fr-CA" w:eastAsia="fr-CA"/>
              </w:rPr>
              <w:t>ADMLOGEXETRT_FIN_DT</w:t>
            </w:r>
          </w:p>
        </w:tc>
        <w:tc>
          <w:tcPr>
            <w:tcW w:w="2915" w:type="dxa"/>
          </w:tcPr>
          <w:p w:rsidR="006B25E0" w:rsidRDefault="00C23DB8">
            <w:pPr>
              <w:pStyle w:val="Sous-titre"/>
              <w:rPr>
                <w:sz w:val="18"/>
                <w:lang w:val="fr-CA" w:eastAsia="fr-CA"/>
              </w:rPr>
            </w:pPr>
            <w:r>
              <w:rPr>
                <w:sz w:val="18"/>
                <w:lang w:val="fr-CA" w:eastAsia="fr-CA"/>
              </w:rPr>
              <w:t>Date heure fin exécution</w:t>
            </w:r>
          </w:p>
        </w:tc>
        <w:tc>
          <w:tcPr>
            <w:tcW w:w="1006" w:type="dxa"/>
          </w:tcPr>
          <w:p w:rsidR="006B25E0" w:rsidRDefault="00C23DB8">
            <w:pPr>
              <w:pStyle w:val="Sous-titre"/>
              <w:rPr>
                <w:sz w:val="18"/>
                <w:szCs w:val="24"/>
                <w:lang w:val="fr-CA" w:eastAsia="fr-CA"/>
              </w:rPr>
            </w:pPr>
            <w:r>
              <w:rPr>
                <w:sz w:val="18"/>
                <w:szCs w:val="24"/>
                <w:lang w:val="fr-CA" w:eastAsia="fr-CA"/>
              </w:rPr>
              <w:t>datetime</w:t>
            </w:r>
          </w:p>
        </w:tc>
        <w:tc>
          <w:tcPr>
            <w:tcW w:w="1185" w:type="dxa"/>
          </w:tcPr>
          <w:p w:rsidR="006B25E0" w:rsidRDefault="00C23DB8">
            <w:pPr>
              <w:pStyle w:val="Sous-titre"/>
              <w:rPr>
                <w:sz w:val="18"/>
                <w:lang w:val="fr-CA" w:eastAsia="fr-CA"/>
              </w:rPr>
            </w:pPr>
            <w:r>
              <w:rPr>
                <w:sz w:val="18"/>
                <w:lang w:val="fr-CA" w:eastAsia="fr-CA"/>
              </w:rPr>
              <w:t>Non</w:t>
            </w:r>
          </w:p>
        </w:tc>
        <w:tc>
          <w:tcPr>
            <w:tcW w:w="2190" w:type="dxa"/>
          </w:tcPr>
          <w:p w:rsidR="006B25E0" w:rsidRDefault="00C23DB8">
            <w:pPr>
              <w:pStyle w:val="Sous-titre"/>
              <w:rPr>
                <w:sz w:val="18"/>
                <w:szCs w:val="24"/>
                <w:lang w:val="en-US" w:eastAsia="fr-CA"/>
              </w:rPr>
            </w:pPr>
            <w:r>
              <w:rPr>
                <w:sz w:val="18"/>
                <w:szCs w:val="24"/>
                <w:lang w:val="en-US" w:eastAsia="fr-CA"/>
              </w:rPr>
              <w:t>"yyyy-MM-dd HH:mm:ss"</w:t>
            </w:r>
          </w:p>
        </w:tc>
      </w:tr>
      <w:tr w:rsidR="006B25E0">
        <w:trPr>
          <w:trHeight w:val="355"/>
        </w:trPr>
        <w:tc>
          <w:tcPr>
            <w:tcW w:w="2657" w:type="dxa"/>
          </w:tcPr>
          <w:p w:rsidR="006B25E0" w:rsidRDefault="00C23DB8">
            <w:pPr>
              <w:pStyle w:val="Sous-titre"/>
              <w:rPr>
                <w:sz w:val="18"/>
                <w:lang w:val="fr-CA" w:eastAsia="fr-CA"/>
              </w:rPr>
            </w:pPr>
            <w:r>
              <w:rPr>
                <w:sz w:val="18"/>
                <w:lang w:val="fr-CA" w:eastAsia="fr-CA"/>
              </w:rPr>
              <w:t>ADMLOGEXETRT_ETA</w:t>
            </w:r>
          </w:p>
        </w:tc>
        <w:tc>
          <w:tcPr>
            <w:tcW w:w="2915" w:type="dxa"/>
          </w:tcPr>
          <w:p w:rsidR="006B25E0" w:rsidRDefault="00C23DB8">
            <w:pPr>
              <w:pStyle w:val="Sous-titre"/>
              <w:rPr>
                <w:sz w:val="18"/>
                <w:szCs w:val="24"/>
                <w:lang w:val="fr-CA" w:eastAsia="fr-CA"/>
              </w:rPr>
            </w:pPr>
            <w:r>
              <w:rPr>
                <w:sz w:val="18"/>
                <w:szCs w:val="24"/>
                <w:lang w:val="fr-CA" w:eastAsia="fr-CA"/>
              </w:rPr>
              <w:t>État</w:t>
            </w:r>
          </w:p>
        </w:tc>
        <w:tc>
          <w:tcPr>
            <w:tcW w:w="1006" w:type="dxa"/>
          </w:tcPr>
          <w:p w:rsidR="006B25E0" w:rsidRDefault="00C23DB8">
            <w:pPr>
              <w:pStyle w:val="Sous-titre"/>
              <w:rPr>
                <w:sz w:val="18"/>
                <w:szCs w:val="24"/>
                <w:lang w:val="fr-CA" w:eastAsia="fr-CA"/>
              </w:rPr>
            </w:pPr>
            <w:r>
              <w:rPr>
                <w:sz w:val="18"/>
                <w:szCs w:val="24"/>
                <w:lang w:val="fr-CA" w:eastAsia="fr-CA"/>
              </w:rPr>
              <w:t>int</w:t>
            </w:r>
          </w:p>
        </w:tc>
        <w:tc>
          <w:tcPr>
            <w:tcW w:w="1185" w:type="dxa"/>
          </w:tcPr>
          <w:p w:rsidR="006B25E0" w:rsidRDefault="00C23DB8">
            <w:pPr>
              <w:pStyle w:val="Sous-titre"/>
              <w:rPr>
                <w:sz w:val="18"/>
                <w:lang w:val="fr-CA" w:eastAsia="fr-CA"/>
              </w:rPr>
            </w:pPr>
            <w:r>
              <w:rPr>
                <w:sz w:val="18"/>
                <w:lang w:val="fr-CA" w:eastAsia="fr-CA"/>
              </w:rPr>
              <w:t>Oui</w:t>
            </w:r>
          </w:p>
        </w:tc>
        <w:tc>
          <w:tcPr>
            <w:tcW w:w="2190" w:type="dxa"/>
          </w:tcPr>
          <w:p w:rsidR="006B25E0" w:rsidRDefault="006B25E0">
            <w:pPr>
              <w:pStyle w:val="Sous-titre"/>
              <w:rPr>
                <w:sz w:val="18"/>
                <w:szCs w:val="24"/>
                <w:lang w:val="fr-CA" w:eastAsia="fr-CA"/>
              </w:rPr>
            </w:pPr>
          </w:p>
        </w:tc>
      </w:tr>
    </w:tbl>
    <w:p w:rsidR="006B25E0" w:rsidRDefault="006B25E0">
      <w:pPr>
        <w:pStyle w:val="Sous-titre"/>
        <w:rPr>
          <w:sz w:val="20"/>
        </w:rPr>
      </w:pPr>
    </w:p>
    <w:p w:rsidR="006B25E0" w:rsidRDefault="006B25E0"/>
    <w:p w:rsidR="006B25E0" w:rsidRDefault="00C23DB8">
      <w:pPr>
        <w:rPr>
          <w:b/>
          <w:u w:val="single"/>
        </w:rPr>
      </w:pPr>
      <w:r>
        <w:rPr>
          <w:b/>
          <w:u w:val="single"/>
        </w:rPr>
        <w:t>Alimentation</w:t>
      </w:r>
    </w:p>
    <w:p w:rsidR="006B25E0" w:rsidRDefault="006B25E0"/>
    <w:p w:rsidR="006B25E0" w:rsidRDefault="00C23DB8">
      <w:r>
        <w:t>APPLI. SOURCE : wombat DB - schéma admin</w:t>
      </w:r>
    </w:p>
    <w:p w:rsidR="006B25E0" w:rsidRDefault="00C23DB8">
      <w:r>
        <w:t>APPLI. CIBLE</w:t>
      </w:r>
      <w:r>
        <w:tab/>
        <w:t>: wombat DB - schéma admin</w:t>
      </w:r>
    </w:p>
    <w:p w:rsidR="006B25E0" w:rsidRDefault="006B25E0"/>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r>
              <w:rPr>
                <w:noProof/>
              </w:rPr>
              <w:drawing>
                <wp:inline distT="0" distB="0" distL="0" distR="0">
                  <wp:extent cx="5934075" cy="752475"/>
                  <wp:effectExtent l="0" t="0" r="0" b="0"/>
                  <wp:docPr id="4" name="Imag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930"/>
                          <pic:cNvPicPr>
                            <a:picLocks noChangeAspect="1" noChangeArrowheads="1"/>
                          </pic:cNvPicPr>
                        </pic:nvPicPr>
                        <pic:blipFill>
                          <a:blip r:embed="rId14"/>
                          <a:stretch>
                            <a:fillRect/>
                          </a:stretch>
                        </pic:blipFill>
                        <pic:spPr bwMode="auto">
                          <a:xfrm>
                            <a:off x="0" y="0"/>
                            <a:ext cx="5934075" cy="752475"/>
                          </a:xfrm>
                          <a:prstGeom prst="rect">
                            <a:avLst/>
                          </a:prstGeom>
                        </pic:spPr>
                      </pic:pic>
                    </a:graphicData>
                  </a:graphic>
                </wp:inline>
              </w:drawing>
            </w:r>
          </w:p>
          <w:p w:rsidR="006B25E0" w:rsidRDefault="00C23DB8">
            <w:r>
              <w:t xml:space="preserve">Etape 0                                               Etape1                                                                     Etape2                       </w:t>
            </w:r>
          </w:p>
        </w:tc>
      </w:tr>
    </w:tbl>
    <w:p w:rsidR="006B25E0" w:rsidRDefault="006B25E0"/>
    <w:p w:rsidR="006B25E0" w:rsidRDefault="00C23DB8">
      <w:pPr>
        <w:pStyle w:val="Sous-titre"/>
        <w:rPr>
          <w:b/>
          <w:color w:val="002060"/>
          <w:sz w:val="20"/>
          <w:u w:val="single"/>
        </w:rPr>
      </w:pPr>
      <w:r>
        <w:rPr>
          <w:b/>
          <w:color w:val="002060"/>
          <w:sz w:val="20"/>
          <w:u w:val="single"/>
        </w:rPr>
        <w:t>Etape 0 :</w:t>
      </w:r>
    </w:p>
    <w:p w:rsidR="006B25E0" w:rsidRDefault="00C23DB8">
      <w:pPr>
        <w:pStyle w:val="Paragraphedeliste"/>
        <w:numPr>
          <w:ilvl w:val="0"/>
          <w:numId w:val="16"/>
        </w:numPr>
      </w:pPr>
      <w:r>
        <w:t xml:space="preserve">Connexion à l’application via le schéma technique de monitoring </w:t>
      </w:r>
    </w:p>
    <w:p w:rsidR="006B25E0" w:rsidRDefault="006B25E0"/>
    <w:p w:rsidR="006B25E0" w:rsidRDefault="00C23DB8">
      <w:pPr>
        <w:pStyle w:val="Sous-titre"/>
      </w:pPr>
      <w:r>
        <w:rPr>
          <w:b/>
          <w:color w:val="002060"/>
          <w:sz w:val="20"/>
          <w:u w:val="single"/>
        </w:rPr>
        <w:t>Etape 1</w:t>
      </w:r>
      <w:r>
        <w:rPr>
          <w:u w:val="single"/>
        </w:rPr>
        <w:t xml:space="preserve"> </w:t>
      </w:r>
    </w:p>
    <w:p w:rsidR="006B25E0" w:rsidRDefault="00C23DB8">
      <w:pPr>
        <w:pStyle w:val="Paragraphedeliste"/>
        <w:numPr>
          <w:ilvl w:val="0"/>
          <w:numId w:val="16"/>
        </w:numPr>
      </w:pPr>
      <w:r>
        <w:t>Requête</w:t>
      </w:r>
    </w:p>
    <w:p w:rsidR="006B25E0" w:rsidRDefault="006B25E0"/>
    <w:tbl>
      <w:tblPr>
        <w:tblStyle w:val="Grilledutableau"/>
        <w:tblW w:w="9628" w:type="dxa"/>
        <w:tblLook w:val="04A0" w:firstRow="1" w:lastRow="0" w:firstColumn="1" w:lastColumn="0" w:noHBand="0" w:noVBand="1"/>
      </w:tblPr>
      <w:tblGrid>
        <w:gridCol w:w="9854"/>
      </w:tblGrid>
      <w:tr w:rsidR="006B25E0">
        <w:tc>
          <w:tcPr>
            <w:tcW w:w="9628" w:type="dxa"/>
          </w:tcPr>
          <w:p w:rsidR="006B25E0" w:rsidRDefault="00C23DB8">
            <w:pPr>
              <w:rPr>
                <w:rFonts w:ascii="Courier" w:hAnsi="Courier" w:cs="Courier"/>
              </w:rPr>
            </w:pPr>
            <w:r>
              <w:rPr>
                <w:rFonts w:ascii="Courier" w:hAnsi="Courier" w:cs="Courier"/>
              </w:rPr>
              <w:t>"</w:t>
            </w:r>
            <w:r>
              <w:rPr>
                <w:rFonts w:ascii="Courier" w:hAnsi="Courier" w:cs="Courier"/>
                <w:color w:val="3220A0"/>
              </w:rPr>
              <w:t>INSERT</w:t>
            </w:r>
            <w:r>
              <w:rPr>
                <w:rFonts w:ascii="Courier" w:hAnsi="Courier" w:cs="Courier"/>
              </w:rPr>
              <w:t xml:space="preserve"> </w:t>
            </w:r>
            <w:r>
              <w:rPr>
                <w:rFonts w:ascii="Courier" w:hAnsi="Courier" w:cs="Courier"/>
                <w:color w:val="3220A0"/>
              </w:rPr>
              <w:t>INTO</w:t>
            </w:r>
            <w:r>
              <w:rPr>
                <w:rFonts w:ascii="Courier" w:hAnsi="Courier" w:cs="Courier"/>
              </w:rPr>
              <w:t xml:space="preserve"> </w:t>
            </w:r>
            <w:r>
              <w:rPr>
                <w:rFonts w:ascii="Courier" w:hAnsi="Courier" w:cs="Courier"/>
                <w:color w:val="000000"/>
              </w:rPr>
              <w:t>admin.ADMLOG_EXECUTION_TRAITEMENT(ADMLOGEXETRT_EXECHN_ID,ADMLOGEXETRT_REFTRT_ID,ADMLOGEXETRT_DEB_DT,ADMLOGEXETRT_ETA)</w:t>
            </w:r>
          </w:p>
          <w:p w:rsidR="006B25E0" w:rsidRDefault="00C23DB8">
            <w:pPr>
              <w:rPr>
                <w:rFonts w:ascii="Courier" w:hAnsi="Courier" w:cs="Courier"/>
                <w:lang w:val="en-US"/>
              </w:rPr>
            </w:pPr>
            <w:r>
              <w:rPr>
                <w:rFonts w:ascii="Courier" w:hAnsi="Courier" w:cs="Courier"/>
                <w:color w:val="3220A0"/>
                <w:lang w:val="en-US"/>
              </w:rPr>
              <w:t>OUTPUT</w:t>
            </w:r>
            <w:r>
              <w:rPr>
                <w:rFonts w:ascii="Courier" w:hAnsi="Courier" w:cs="Courier"/>
                <w:lang w:val="en-US"/>
              </w:rPr>
              <w:t xml:space="preserve"> </w:t>
            </w:r>
            <w:r>
              <w:rPr>
                <w:rFonts w:ascii="Courier" w:hAnsi="Courier" w:cs="Courier"/>
                <w:color w:val="000000"/>
                <w:lang w:val="en-US"/>
              </w:rPr>
              <w:t>INSERTED.ADMLOGEXETRT_ID</w:t>
            </w:r>
          </w:p>
          <w:p w:rsidR="006B25E0" w:rsidRDefault="00C23DB8">
            <w:pPr>
              <w:rPr>
                <w:rFonts w:ascii="Courier" w:hAnsi="Courier" w:cs="Courier"/>
                <w:lang w:val="en-US"/>
              </w:rPr>
            </w:pPr>
            <w:r>
              <w:rPr>
                <w:rFonts w:ascii="Courier" w:hAnsi="Courier" w:cs="Courier"/>
                <w:color w:val="3220A0"/>
                <w:lang w:val="en-US"/>
              </w:rPr>
              <w:t>VALUES</w:t>
            </w:r>
            <w:r>
              <w:rPr>
                <w:rFonts w:ascii="Courier" w:hAnsi="Courier" w:cs="Courier"/>
                <w:lang w:val="en-US"/>
              </w:rPr>
              <w:t xml:space="preserve"> </w:t>
            </w:r>
            <w:r>
              <w:rPr>
                <w:rFonts w:ascii="Courier" w:hAnsi="Courier" w:cs="Courier"/>
                <w:color w:val="000000"/>
                <w:lang w:val="en-US"/>
              </w:rPr>
              <w:t>(</w:t>
            </w:r>
            <w:r>
              <w:rPr>
                <w:rFonts w:ascii="Courier" w:hAnsi="Courier" w:cs="Courier"/>
                <w:color w:val="F0A050"/>
                <w:lang w:val="en-US"/>
              </w:rPr>
              <w:t>IDENT_CURRENT</w:t>
            </w:r>
            <w:r>
              <w:rPr>
                <w:rFonts w:ascii="Courier" w:hAnsi="Courier" w:cs="Courier"/>
                <w:color w:val="000000"/>
                <w:lang w:val="en-US"/>
              </w:rPr>
              <w:t>(</w:t>
            </w:r>
            <w:r>
              <w:rPr>
                <w:rFonts w:ascii="Courier" w:hAnsi="Courier" w:cs="Courier"/>
                <w:lang w:val="en-US"/>
              </w:rPr>
              <w:t>'</w:t>
            </w:r>
            <w:r>
              <w:rPr>
                <w:rFonts w:ascii="Courier" w:hAnsi="Courier" w:cs="Courier"/>
                <w:color w:val="000000"/>
                <w:lang w:val="en-US"/>
              </w:rPr>
              <w:t>admin.ADMLOG_EXECUTION_CHAINE</w:t>
            </w:r>
            <w:r>
              <w:rPr>
                <w:rFonts w:ascii="Courier" w:hAnsi="Courier" w:cs="Courier"/>
                <w:lang w:val="en-US"/>
              </w:rPr>
              <w:t>'</w:t>
            </w:r>
            <w:r>
              <w:rPr>
                <w:rFonts w:ascii="Courier" w:hAnsi="Courier" w:cs="Courier"/>
                <w:color w:val="000000"/>
                <w:lang w:val="en-US"/>
              </w:rPr>
              <w:t>),</w:t>
            </w:r>
            <w:r>
              <w:rPr>
                <w:rFonts w:ascii="Courier" w:hAnsi="Courier" w:cs="Courier"/>
                <w:color w:val="A02000"/>
                <w:lang w:val="en-US"/>
              </w:rPr>
              <w:t>1</w:t>
            </w:r>
            <w:r>
              <w:rPr>
                <w:rFonts w:ascii="Courier" w:hAnsi="Courier" w:cs="Courier"/>
                <w:color w:val="000000"/>
                <w:lang w:val="en-US"/>
              </w:rPr>
              <w:t>,</w:t>
            </w:r>
            <w:r>
              <w:rPr>
                <w:rFonts w:ascii="Courier" w:hAnsi="Courier" w:cs="Courier"/>
                <w:color w:val="F0A050"/>
                <w:lang w:val="en-US"/>
              </w:rPr>
              <w:t>CURRENT_TIMESTAMP</w:t>
            </w:r>
            <w:r>
              <w:rPr>
                <w:rFonts w:ascii="Courier" w:hAnsi="Courier" w:cs="Courier"/>
                <w:color w:val="000000"/>
                <w:lang w:val="en-US"/>
              </w:rPr>
              <w:t>,</w:t>
            </w:r>
            <w:r>
              <w:rPr>
                <w:rFonts w:ascii="Courier" w:hAnsi="Courier" w:cs="Courier"/>
                <w:color w:val="A02000"/>
                <w:lang w:val="en-US"/>
              </w:rPr>
              <w:t>2</w:t>
            </w:r>
            <w:r>
              <w:rPr>
                <w:rFonts w:ascii="Courier" w:hAnsi="Courier" w:cs="Courier"/>
                <w:color w:val="000000"/>
                <w:lang w:val="en-US"/>
              </w:rPr>
              <w:t>);</w:t>
            </w:r>
          </w:p>
          <w:p w:rsidR="006B25E0" w:rsidRDefault="00C23DB8">
            <w:pPr>
              <w:rPr>
                <w:rFonts w:ascii="Courier" w:hAnsi="Courier" w:cs="Courier"/>
                <w:lang w:val="en-US"/>
              </w:rPr>
            </w:pPr>
            <w:r>
              <w:rPr>
                <w:rFonts w:ascii="Courier" w:hAnsi="Courier" w:cs="Courier"/>
                <w:color w:val="3220A0"/>
                <w:lang w:val="en-US"/>
              </w:rPr>
              <w:t>COMMIT</w:t>
            </w:r>
            <w:r>
              <w:rPr>
                <w:rFonts w:ascii="Courier" w:hAnsi="Courier" w:cs="Courier"/>
                <w:color w:val="000000"/>
                <w:lang w:val="en-US"/>
              </w:rPr>
              <w:t>;</w:t>
            </w:r>
            <w:r>
              <w:rPr>
                <w:rFonts w:ascii="Courier" w:hAnsi="Courier" w:cs="Courier"/>
                <w:lang w:val="en-US"/>
              </w:rPr>
              <w:t>"</w:t>
            </w:r>
          </w:p>
        </w:tc>
      </w:tr>
    </w:tbl>
    <w:p w:rsidR="006B25E0" w:rsidRDefault="006B25E0">
      <w:pPr>
        <w:rPr>
          <w:lang w:val="en-US"/>
        </w:rPr>
      </w:pPr>
    </w:p>
    <w:p w:rsidR="006B25E0" w:rsidRDefault="006B25E0">
      <w:pPr>
        <w:rPr>
          <w:lang w:val="en-US"/>
        </w:rPr>
      </w:pPr>
    </w:p>
    <w:p w:rsidR="006B25E0" w:rsidRDefault="00C23DB8">
      <w:pPr>
        <w:pStyle w:val="Sous-titre"/>
        <w:rPr>
          <w:b/>
          <w:color w:val="002060"/>
          <w:sz w:val="20"/>
          <w:u w:val="single"/>
        </w:rPr>
      </w:pPr>
      <w:r>
        <w:rPr>
          <w:b/>
          <w:color w:val="002060"/>
          <w:sz w:val="20"/>
          <w:u w:val="single"/>
        </w:rPr>
        <w:t xml:space="preserve">Etape 2 : </w:t>
      </w:r>
    </w:p>
    <w:p w:rsidR="006B25E0" w:rsidRDefault="00C23DB8">
      <w:pPr>
        <w:pStyle w:val="Paragraphedeliste"/>
        <w:numPr>
          <w:ilvl w:val="0"/>
          <w:numId w:val="16"/>
        </w:numPr>
      </w:pPr>
      <w:r>
        <w:t>Enregistrement de l’information dans le buffer.</w:t>
      </w:r>
    </w:p>
    <w:p w:rsidR="006B25E0" w:rsidRDefault="006B25E0">
      <w:pPr>
        <w:pStyle w:val="Sous-titre"/>
      </w:pPr>
    </w:p>
    <w:p w:rsidR="006B25E0" w:rsidRDefault="006B25E0">
      <w:pPr>
        <w:pStyle w:val="Sous-titre"/>
        <w:rPr>
          <w:b/>
          <w:bCs/>
          <w:sz w:val="20"/>
        </w:rPr>
      </w:pPr>
    </w:p>
    <w:p w:rsidR="006B25E0" w:rsidRDefault="006B25E0">
      <w:pPr>
        <w:pStyle w:val="Sous-titre"/>
        <w:rPr>
          <w:sz w:val="20"/>
          <w:szCs w:val="24"/>
          <w:u w:val="single"/>
          <w:lang w:val="fr-CA" w:eastAsia="fr-CA"/>
        </w:rPr>
      </w:pPr>
    </w:p>
    <w:p w:rsidR="006B25E0" w:rsidRDefault="006B25E0"/>
    <w:p w:rsidR="006B25E0" w:rsidRDefault="00C23DB8">
      <w:pPr>
        <w:rPr>
          <w:rStyle w:val="Titre3Car"/>
          <w:b w:val="0"/>
          <w:i w:val="0"/>
        </w:rPr>
      </w:pPr>
      <w:r>
        <w:br w:type="page"/>
      </w:r>
    </w:p>
    <w:p w:rsidR="006B25E0" w:rsidRDefault="00C23DB8">
      <w:pPr>
        <w:pStyle w:val="Titre3"/>
        <w:numPr>
          <w:ilvl w:val="2"/>
          <w:numId w:val="4"/>
        </w:numPr>
        <w:ind w:left="720" w:firstLine="0"/>
      </w:pPr>
      <w:bookmarkStart w:id="1469" w:name="_Toc506297360"/>
      <w:r>
        <w:lastRenderedPageBreak/>
        <w:t>Table de log d’exécution - ADMLOG_EXECUTION_LOG</w:t>
      </w:r>
      <w:bookmarkEnd w:id="1469"/>
    </w:p>
    <w:p w:rsidR="006B25E0" w:rsidRDefault="006B25E0"/>
    <w:p w:rsidR="006B25E0" w:rsidRDefault="00C23DB8">
      <w:r>
        <w:rPr>
          <w:b/>
          <w:u w:val="single"/>
        </w:rPr>
        <w:t>Objectif :</w:t>
      </w:r>
      <w:r>
        <w:t xml:space="preserve"> Collecter tous les messages nécessaires pour suivre l’exécution détaillée de chaque traitement. </w:t>
      </w:r>
    </w:p>
    <w:p w:rsidR="006B25E0" w:rsidRDefault="006B25E0"/>
    <w:p w:rsidR="006B25E0" w:rsidRDefault="00C23DB8">
      <w:pPr>
        <w:jc w:val="center"/>
        <w:rPr>
          <w:b/>
          <w:u w:val="single"/>
        </w:rPr>
      </w:pPr>
      <w:r>
        <w:rPr>
          <w:b/>
          <w:u w:val="single"/>
        </w:rPr>
        <w:t>Description détaillée de la table</w:t>
      </w:r>
    </w:p>
    <w:tbl>
      <w:tblPr>
        <w:tblStyle w:val="Grilledutableau"/>
        <w:tblW w:w="9997" w:type="dxa"/>
        <w:tblLook w:val="04A0" w:firstRow="1" w:lastRow="0" w:firstColumn="1" w:lastColumn="0" w:noHBand="0" w:noVBand="1"/>
      </w:tblPr>
      <w:tblGrid>
        <w:gridCol w:w="2582"/>
        <w:gridCol w:w="2941"/>
        <w:gridCol w:w="993"/>
        <w:gridCol w:w="991"/>
        <w:gridCol w:w="2490"/>
      </w:tblGrid>
      <w:tr w:rsidR="006B25E0">
        <w:tc>
          <w:tcPr>
            <w:tcW w:w="2582" w:type="dxa"/>
            <w:shd w:val="clear" w:color="auto" w:fill="5B9BD5" w:themeFill="accent5"/>
          </w:tcPr>
          <w:p w:rsidR="006B25E0" w:rsidRDefault="00C23DB8">
            <w:pPr>
              <w:pStyle w:val="Sous-titre"/>
              <w:rPr>
                <w:sz w:val="16"/>
                <w:lang w:val="fr-CA" w:eastAsia="fr-CA"/>
              </w:rPr>
            </w:pPr>
            <w:r>
              <w:rPr>
                <w:sz w:val="16"/>
                <w:lang w:val="fr-CA" w:eastAsia="fr-CA"/>
              </w:rPr>
              <w:t>Colonne</w:t>
            </w:r>
          </w:p>
        </w:tc>
        <w:tc>
          <w:tcPr>
            <w:tcW w:w="2941" w:type="dxa"/>
            <w:shd w:val="clear" w:color="auto" w:fill="5B9BD5" w:themeFill="accent5"/>
          </w:tcPr>
          <w:p w:rsidR="006B25E0" w:rsidRDefault="00C23DB8">
            <w:pPr>
              <w:pStyle w:val="Sous-titre"/>
              <w:rPr>
                <w:sz w:val="16"/>
                <w:lang w:val="fr-CA" w:eastAsia="fr-CA"/>
              </w:rPr>
            </w:pPr>
            <w:r>
              <w:rPr>
                <w:sz w:val="16"/>
                <w:lang w:val="fr-CA" w:eastAsia="fr-CA"/>
              </w:rPr>
              <w:t>Libellé</w:t>
            </w:r>
          </w:p>
        </w:tc>
        <w:tc>
          <w:tcPr>
            <w:tcW w:w="993" w:type="dxa"/>
            <w:shd w:val="clear" w:color="auto" w:fill="5B9BD5" w:themeFill="accent5"/>
          </w:tcPr>
          <w:p w:rsidR="006B25E0" w:rsidRDefault="00C23DB8">
            <w:pPr>
              <w:pStyle w:val="Sous-titre"/>
              <w:rPr>
                <w:sz w:val="16"/>
                <w:lang w:val="fr-CA" w:eastAsia="fr-CA"/>
              </w:rPr>
            </w:pPr>
            <w:r>
              <w:rPr>
                <w:sz w:val="16"/>
                <w:lang w:val="fr-CA" w:eastAsia="fr-CA"/>
              </w:rPr>
              <w:t>Type</w:t>
            </w:r>
          </w:p>
        </w:tc>
        <w:tc>
          <w:tcPr>
            <w:tcW w:w="991" w:type="dxa"/>
            <w:shd w:val="clear" w:color="auto" w:fill="5B9BD5" w:themeFill="accent5"/>
          </w:tcPr>
          <w:p w:rsidR="006B25E0" w:rsidRDefault="00C23DB8">
            <w:pPr>
              <w:pStyle w:val="Sous-titre"/>
              <w:rPr>
                <w:sz w:val="16"/>
                <w:lang w:val="fr-CA" w:eastAsia="fr-CA"/>
              </w:rPr>
            </w:pPr>
            <w:r>
              <w:rPr>
                <w:sz w:val="16"/>
                <w:lang w:val="fr-CA" w:eastAsia="fr-CA"/>
              </w:rPr>
              <w:t>Obligatoire</w:t>
            </w:r>
          </w:p>
        </w:tc>
        <w:tc>
          <w:tcPr>
            <w:tcW w:w="2490" w:type="dxa"/>
            <w:shd w:val="clear" w:color="auto" w:fill="5B9BD5" w:themeFill="accent5"/>
          </w:tcPr>
          <w:p w:rsidR="006B25E0" w:rsidRDefault="00C23DB8">
            <w:pPr>
              <w:pStyle w:val="Sous-titre"/>
              <w:rPr>
                <w:sz w:val="16"/>
                <w:lang w:val="fr-CA" w:eastAsia="fr-CA"/>
              </w:rPr>
            </w:pPr>
            <w:r>
              <w:rPr>
                <w:sz w:val="16"/>
                <w:lang w:val="fr-CA" w:eastAsia="fr-CA"/>
              </w:rPr>
              <w:t>Modèle</w:t>
            </w: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ADMLOGEXELOG_ID</w:t>
            </w:r>
          </w:p>
        </w:tc>
        <w:tc>
          <w:tcPr>
            <w:tcW w:w="2941" w:type="dxa"/>
          </w:tcPr>
          <w:p w:rsidR="006B25E0" w:rsidRDefault="00C23DB8">
            <w:pPr>
              <w:pStyle w:val="Sous-titre"/>
              <w:rPr>
                <w:sz w:val="16"/>
                <w:szCs w:val="18"/>
                <w:lang w:val="fr-CA" w:eastAsia="fr-CA"/>
              </w:rPr>
            </w:pPr>
            <w:r>
              <w:rPr>
                <w:sz w:val="16"/>
                <w:szCs w:val="18"/>
                <w:lang w:val="fr-CA" w:eastAsia="fr-CA"/>
              </w:rPr>
              <w:t>ID de log d'exécution</w:t>
            </w:r>
          </w:p>
        </w:tc>
        <w:tc>
          <w:tcPr>
            <w:tcW w:w="993" w:type="dxa"/>
          </w:tcPr>
          <w:p w:rsidR="006B25E0" w:rsidRDefault="00C23DB8">
            <w:pPr>
              <w:pStyle w:val="Sous-titre"/>
              <w:rPr>
                <w:sz w:val="16"/>
                <w:szCs w:val="18"/>
                <w:lang w:val="fr-CA" w:eastAsia="fr-CA"/>
              </w:rPr>
            </w:pPr>
            <w:r>
              <w:rPr>
                <w:sz w:val="16"/>
                <w:szCs w:val="18"/>
                <w:lang w:val="fr-CA" w:eastAsia="fr-CA"/>
              </w:rPr>
              <w:t>int</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6B25E0">
            <w:pPr>
              <w:pStyle w:val="Sous-titre"/>
              <w:rPr>
                <w:sz w:val="16"/>
                <w:szCs w:val="18"/>
                <w:lang w:val="fr-CA" w:eastAsia="fr-CA"/>
              </w:rPr>
            </w:pP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ADMLOGEXELOG_LOGTRT_ID</w:t>
            </w:r>
          </w:p>
        </w:tc>
        <w:tc>
          <w:tcPr>
            <w:tcW w:w="2941" w:type="dxa"/>
          </w:tcPr>
          <w:p w:rsidR="006B25E0" w:rsidRDefault="00C23DB8">
            <w:pPr>
              <w:pStyle w:val="Sous-titre"/>
              <w:rPr>
                <w:sz w:val="16"/>
                <w:szCs w:val="18"/>
                <w:lang w:val="fr-CA" w:eastAsia="fr-CA"/>
              </w:rPr>
            </w:pPr>
            <w:r>
              <w:rPr>
                <w:sz w:val="16"/>
                <w:szCs w:val="18"/>
                <w:lang w:val="fr-CA" w:eastAsia="fr-CA"/>
              </w:rPr>
              <w:t>IID d'exécution du traitement</w:t>
            </w:r>
          </w:p>
        </w:tc>
        <w:tc>
          <w:tcPr>
            <w:tcW w:w="993" w:type="dxa"/>
          </w:tcPr>
          <w:p w:rsidR="006B25E0" w:rsidRDefault="00C23DB8">
            <w:pPr>
              <w:pStyle w:val="Sous-titre"/>
              <w:rPr>
                <w:sz w:val="16"/>
                <w:szCs w:val="18"/>
                <w:lang w:val="fr-CA" w:eastAsia="fr-CA"/>
              </w:rPr>
            </w:pPr>
            <w:r>
              <w:rPr>
                <w:sz w:val="16"/>
                <w:szCs w:val="18"/>
                <w:lang w:val="fr-CA" w:eastAsia="fr-CA"/>
              </w:rPr>
              <w:t>int</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6B25E0">
            <w:pPr>
              <w:pStyle w:val="Sous-titre"/>
              <w:rPr>
                <w:sz w:val="16"/>
                <w:szCs w:val="18"/>
                <w:lang w:val="fr-CA" w:eastAsia="fr-CA"/>
              </w:rPr>
            </w:pP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ADMLOGEXELOG_TYPMSG_ID</w:t>
            </w:r>
          </w:p>
        </w:tc>
        <w:tc>
          <w:tcPr>
            <w:tcW w:w="2941" w:type="dxa"/>
          </w:tcPr>
          <w:p w:rsidR="006B25E0" w:rsidRDefault="00C23DB8">
            <w:pPr>
              <w:pStyle w:val="Sous-titre"/>
              <w:rPr>
                <w:sz w:val="16"/>
                <w:szCs w:val="18"/>
                <w:lang w:val="fr-CA" w:eastAsia="fr-CA"/>
              </w:rPr>
            </w:pPr>
            <w:r>
              <w:rPr>
                <w:sz w:val="16"/>
                <w:szCs w:val="18"/>
                <w:lang w:val="fr-CA" w:eastAsia="fr-CA"/>
              </w:rPr>
              <w:t>Identifiant du type de message de log</w:t>
            </w:r>
          </w:p>
        </w:tc>
        <w:tc>
          <w:tcPr>
            <w:tcW w:w="993" w:type="dxa"/>
          </w:tcPr>
          <w:p w:rsidR="006B25E0" w:rsidRDefault="00C23DB8">
            <w:pPr>
              <w:pStyle w:val="Sous-titre"/>
              <w:rPr>
                <w:sz w:val="16"/>
                <w:szCs w:val="18"/>
                <w:lang w:val="fr-CA" w:eastAsia="fr-CA"/>
              </w:rPr>
            </w:pPr>
            <w:r>
              <w:rPr>
                <w:sz w:val="16"/>
                <w:szCs w:val="18"/>
                <w:lang w:val="fr-CA" w:eastAsia="fr-CA"/>
              </w:rPr>
              <w:t>int</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6B25E0">
            <w:pPr>
              <w:pStyle w:val="Sous-titre"/>
              <w:rPr>
                <w:sz w:val="16"/>
                <w:szCs w:val="18"/>
                <w:lang w:val="fr-CA" w:eastAsia="fr-CA"/>
              </w:rPr>
            </w:pP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ADMLOGEXELOG_TCH_TX</w:t>
            </w:r>
          </w:p>
        </w:tc>
        <w:tc>
          <w:tcPr>
            <w:tcW w:w="2941" w:type="dxa"/>
          </w:tcPr>
          <w:p w:rsidR="006B25E0" w:rsidRDefault="00C23DB8">
            <w:pPr>
              <w:pStyle w:val="Sous-titre"/>
              <w:rPr>
                <w:sz w:val="16"/>
                <w:szCs w:val="18"/>
                <w:lang w:val="fr-CA" w:eastAsia="fr-CA"/>
              </w:rPr>
            </w:pPr>
            <w:r>
              <w:rPr>
                <w:sz w:val="16"/>
                <w:szCs w:val="18"/>
                <w:lang w:val="fr-CA" w:eastAsia="fr-CA"/>
              </w:rPr>
              <w:t>Message technique</w:t>
            </w:r>
          </w:p>
        </w:tc>
        <w:tc>
          <w:tcPr>
            <w:tcW w:w="993" w:type="dxa"/>
          </w:tcPr>
          <w:p w:rsidR="006B25E0" w:rsidRDefault="00C23DB8">
            <w:pPr>
              <w:pStyle w:val="Sous-titre"/>
              <w:rPr>
                <w:sz w:val="16"/>
                <w:szCs w:val="18"/>
                <w:lang w:val="fr-CA" w:eastAsia="fr-CA"/>
              </w:rPr>
            </w:pPr>
            <w:r>
              <w:rPr>
                <w:sz w:val="16"/>
                <w:szCs w:val="18"/>
                <w:lang w:val="fr-CA" w:eastAsia="fr-CA"/>
              </w:rPr>
              <w:t>String</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6B25E0">
            <w:pPr>
              <w:pStyle w:val="Sous-titre"/>
              <w:rPr>
                <w:sz w:val="16"/>
                <w:szCs w:val="18"/>
                <w:lang w:val="fr-CA" w:eastAsia="fr-CA"/>
              </w:rPr>
            </w:pP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ADMLOGEXELOG_FCT_TX</w:t>
            </w:r>
          </w:p>
        </w:tc>
        <w:tc>
          <w:tcPr>
            <w:tcW w:w="2941" w:type="dxa"/>
          </w:tcPr>
          <w:p w:rsidR="006B25E0" w:rsidRDefault="00C23DB8">
            <w:pPr>
              <w:pStyle w:val="Sous-titre"/>
              <w:rPr>
                <w:sz w:val="16"/>
                <w:szCs w:val="18"/>
                <w:lang w:val="fr-CA" w:eastAsia="fr-CA"/>
              </w:rPr>
            </w:pPr>
            <w:r>
              <w:rPr>
                <w:sz w:val="16"/>
                <w:szCs w:val="18"/>
                <w:lang w:val="fr-CA" w:eastAsia="fr-CA"/>
              </w:rPr>
              <w:t>Message fonctionnel</w:t>
            </w:r>
          </w:p>
        </w:tc>
        <w:tc>
          <w:tcPr>
            <w:tcW w:w="993" w:type="dxa"/>
          </w:tcPr>
          <w:p w:rsidR="006B25E0" w:rsidRDefault="00C23DB8">
            <w:pPr>
              <w:pStyle w:val="Sous-titre"/>
              <w:rPr>
                <w:sz w:val="16"/>
                <w:szCs w:val="18"/>
                <w:lang w:val="fr-CA" w:eastAsia="fr-CA"/>
              </w:rPr>
            </w:pPr>
            <w:r>
              <w:rPr>
                <w:sz w:val="16"/>
                <w:szCs w:val="18"/>
                <w:lang w:val="fr-CA" w:eastAsia="fr-CA"/>
              </w:rPr>
              <w:t>String</w:t>
            </w:r>
          </w:p>
        </w:tc>
        <w:tc>
          <w:tcPr>
            <w:tcW w:w="991" w:type="dxa"/>
          </w:tcPr>
          <w:p w:rsidR="006B25E0" w:rsidRDefault="00C23DB8">
            <w:pPr>
              <w:pStyle w:val="Sous-titre"/>
              <w:rPr>
                <w:sz w:val="16"/>
                <w:szCs w:val="18"/>
                <w:lang w:val="fr-CA" w:eastAsia="fr-CA"/>
              </w:rPr>
            </w:pPr>
            <w:r>
              <w:rPr>
                <w:sz w:val="16"/>
                <w:szCs w:val="18"/>
                <w:lang w:val="fr-CA" w:eastAsia="fr-CA"/>
              </w:rPr>
              <w:t>Non</w:t>
            </w:r>
          </w:p>
        </w:tc>
        <w:tc>
          <w:tcPr>
            <w:tcW w:w="2490" w:type="dxa"/>
          </w:tcPr>
          <w:p w:rsidR="006B25E0" w:rsidRDefault="006B25E0">
            <w:pPr>
              <w:pStyle w:val="Sous-titre"/>
              <w:rPr>
                <w:sz w:val="16"/>
                <w:szCs w:val="18"/>
                <w:lang w:val="fr-CA" w:eastAsia="fr-CA"/>
              </w:rPr>
            </w:pP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ADMLOGEXELOG_DT</w:t>
            </w:r>
          </w:p>
        </w:tc>
        <w:tc>
          <w:tcPr>
            <w:tcW w:w="2941" w:type="dxa"/>
          </w:tcPr>
          <w:p w:rsidR="006B25E0" w:rsidRDefault="00C23DB8">
            <w:pPr>
              <w:pStyle w:val="Sous-titre"/>
              <w:rPr>
                <w:sz w:val="16"/>
                <w:szCs w:val="18"/>
                <w:lang w:val="fr-CA" w:eastAsia="fr-CA"/>
              </w:rPr>
            </w:pPr>
            <w:r>
              <w:rPr>
                <w:sz w:val="16"/>
                <w:szCs w:val="18"/>
                <w:lang w:val="fr-CA" w:eastAsia="fr-CA"/>
              </w:rPr>
              <w:t>Date et heure du message</w:t>
            </w:r>
          </w:p>
        </w:tc>
        <w:tc>
          <w:tcPr>
            <w:tcW w:w="993" w:type="dxa"/>
          </w:tcPr>
          <w:p w:rsidR="006B25E0" w:rsidRDefault="00C23DB8">
            <w:pPr>
              <w:pStyle w:val="Sous-titre"/>
              <w:rPr>
                <w:sz w:val="16"/>
                <w:szCs w:val="18"/>
                <w:lang w:val="fr-CA" w:eastAsia="fr-CA"/>
              </w:rPr>
            </w:pPr>
            <w:r>
              <w:rPr>
                <w:sz w:val="16"/>
                <w:szCs w:val="18"/>
                <w:lang w:val="fr-CA" w:eastAsia="fr-CA"/>
              </w:rPr>
              <w:t>Datetime</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C23DB8">
            <w:pPr>
              <w:pStyle w:val="Sous-titre"/>
              <w:rPr>
                <w:sz w:val="16"/>
                <w:szCs w:val="18"/>
                <w:lang w:val="en-US" w:eastAsia="fr-CA"/>
              </w:rPr>
            </w:pPr>
            <w:r>
              <w:rPr>
                <w:sz w:val="16"/>
                <w:szCs w:val="18"/>
                <w:lang w:val="en-US" w:eastAsia="fr-CA"/>
              </w:rPr>
              <w:t>"yyyy-MM-dd HH:mm:ss"</w:t>
            </w:r>
          </w:p>
        </w:tc>
      </w:tr>
    </w:tbl>
    <w:p w:rsidR="006B25E0" w:rsidRDefault="006B25E0">
      <w:pPr>
        <w:rPr>
          <w:lang w:val="en-US"/>
        </w:rPr>
      </w:pPr>
    </w:p>
    <w:p w:rsidR="006B25E0" w:rsidRDefault="00C23DB8">
      <w:r>
        <w:t>Chaque ligne correspond à un message identifié/référencé par ADMLOGEXELOG_ID.</w:t>
      </w:r>
    </w:p>
    <w:p w:rsidR="006B25E0" w:rsidRDefault="00C23DB8">
      <w:r>
        <w:t>L’information est :</w:t>
      </w:r>
    </w:p>
    <w:p w:rsidR="006B25E0" w:rsidRDefault="00C23DB8">
      <w:pPr>
        <w:pStyle w:val="Paragraphedeliste"/>
        <w:numPr>
          <w:ilvl w:val="0"/>
          <w:numId w:val="17"/>
        </w:numPr>
      </w:pPr>
      <w:r>
        <w:t>datée =  ADMLOGEXELOG_DT</w:t>
      </w:r>
    </w:p>
    <w:p w:rsidR="006B25E0" w:rsidRDefault="00C23DB8">
      <w:pPr>
        <w:pStyle w:val="Paragraphedeliste"/>
        <w:numPr>
          <w:ilvl w:val="0"/>
          <w:numId w:val="17"/>
        </w:numPr>
      </w:pPr>
      <w:r>
        <w:t>décrite dans un message fonctionnel = ADMLOGEXELOG_FCT_TX</w:t>
      </w:r>
    </w:p>
    <w:p w:rsidR="006B25E0" w:rsidRDefault="00C23DB8">
      <w:pPr>
        <w:pStyle w:val="Paragraphedeliste"/>
        <w:numPr>
          <w:ilvl w:val="0"/>
          <w:numId w:val="17"/>
        </w:numPr>
      </w:pPr>
      <w:r>
        <w:t>décrite dans un message technique = ADMLOGEXELOG_TCH_TX</w:t>
      </w:r>
    </w:p>
    <w:p w:rsidR="006B25E0" w:rsidRDefault="00C23DB8">
      <w:r>
        <w:t>Chaque information est liée à :</w:t>
      </w:r>
    </w:p>
    <w:p w:rsidR="006B25E0" w:rsidRDefault="00C23DB8">
      <w:pPr>
        <w:pStyle w:val="Paragraphedeliste"/>
        <w:numPr>
          <w:ilvl w:val="0"/>
          <w:numId w:val="18"/>
        </w:numPr>
      </w:pPr>
      <w:r>
        <w:t>une exécution de traitement = ADMLOGEXELOG_LOGTRT_ID</w:t>
      </w:r>
    </w:p>
    <w:p w:rsidR="006B25E0" w:rsidRDefault="00C23DB8">
      <w:pPr>
        <w:pStyle w:val="Paragraphedeliste"/>
        <w:numPr>
          <w:ilvl w:val="0"/>
          <w:numId w:val="18"/>
        </w:numPr>
      </w:pPr>
      <w:r>
        <w:t xml:space="preserve">un type de message = ADMLOGEXELOG_TYPMES_ID </w:t>
      </w:r>
    </w:p>
    <w:p w:rsidR="006B25E0" w:rsidRDefault="006B25E0"/>
    <w:p w:rsidR="006B25E0" w:rsidRDefault="00C23DB8">
      <w:r>
        <w:t>Les messages d’erreur se basent sur les canevas définis dans la table de référence des erreurs ADMLOG_LOG_REFERR.</w:t>
      </w:r>
    </w:p>
    <w:p w:rsidR="006B25E0" w:rsidRDefault="006B25E0">
      <w:pPr>
        <w:pStyle w:val="Sous-titre"/>
        <w:rPr>
          <w:b/>
          <w:bCs/>
          <w:sz w:val="20"/>
          <w:u w:val="single"/>
        </w:rPr>
      </w:pPr>
    </w:p>
    <w:p w:rsidR="006B25E0" w:rsidRDefault="00C23DB8">
      <w:pPr>
        <w:pStyle w:val="Sous-titre"/>
        <w:rPr>
          <w:b/>
          <w:bCs/>
          <w:sz w:val="20"/>
          <w:u w:val="single"/>
        </w:rPr>
      </w:pPr>
      <w:r>
        <w:rPr>
          <w:b/>
          <w:bCs/>
          <w:sz w:val="20"/>
          <w:u w:val="single"/>
        </w:rPr>
        <w:t>Alimentation :</w:t>
      </w:r>
    </w:p>
    <w:p w:rsidR="006B25E0" w:rsidRDefault="00C23DB8">
      <w:r>
        <w:t>APPLI. SOURCE : wombat DB (schema admin)</w:t>
      </w:r>
    </w:p>
    <w:p w:rsidR="006B25E0" w:rsidRDefault="00C23DB8">
      <w:r>
        <w:t>APPLI. CIBLE</w:t>
      </w:r>
      <w:r>
        <w:tab/>
        <w:t>: wombat DB (schema admin)</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pPr>
              <w:pStyle w:val="Sous-titre"/>
            </w:pPr>
            <w:r>
              <w:rPr>
                <w:noProof/>
              </w:rPr>
              <w:drawing>
                <wp:inline distT="0" distB="0" distL="0" distR="0">
                  <wp:extent cx="5943600" cy="1052830"/>
                  <wp:effectExtent l="0" t="0" r="0" b="0"/>
                  <wp:docPr id="5" name="Imag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938"/>
                          <pic:cNvPicPr>
                            <a:picLocks noChangeAspect="1" noChangeArrowheads="1"/>
                          </pic:cNvPicPr>
                        </pic:nvPicPr>
                        <pic:blipFill>
                          <a:blip r:embed="rId15"/>
                          <a:stretch>
                            <a:fillRect/>
                          </a:stretch>
                        </pic:blipFill>
                        <pic:spPr bwMode="auto">
                          <a:xfrm>
                            <a:off x="0" y="0"/>
                            <a:ext cx="5943600" cy="1052830"/>
                          </a:xfrm>
                          <a:prstGeom prst="rect">
                            <a:avLst/>
                          </a:prstGeom>
                        </pic:spPr>
                      </pic:pic>
                    </a:graphicData>
                  </a:graphic>
                </wp:inline>
              </w:drawing>
            </w:r>
          </w:p>
          <w:p w:rsidR="006B25E0" w:rsidRDefault="00C23DB8">
            <w:pPr>
              <w:pStyle w:val="Sous-titre"/>
            </w:pPr>
            <w:r>
              <w:rPr>
                <w:sz w:val="20"/>
              </w:rPr>
              <w:t>Etape 0                                                      Etape1                                                                     Etape2</w:t>
            </w:r>
            <w:r>
              <w:t xml:space="preserve">                       </w:t>
            </w:r>
          </w:p>
        </w:tc>
      </w:tr>
    </w:tbl>
    <w:p w:rsidR="006B25E0" w:rsidRDefault="006B25E0">
      <w:pPr>
        <w:pStyle w:val="Sous-titre"/>
      </w:pPr>
    </w:p>
    <w:p w:rsidR="006B25E0" w:rsidRDefault="00C23DB8">
      <w:pPr>
        <w:pStyle w:val="Sous-titre"/>
        <w:rPr>
          <w:b/>
          <w:color w:val="002060"/>
          <w:sz w:val="20"/>
          <w:u w:val="single"/>
        </w:rPr>
      </w:pPr>
      <w:r>
        <w:rPr>
          <w:b/>
          <w:color w:val="002060"/>
          <w:sz w:val="20"/>
          <w:u w:val="single"/>
        </w:rPr>
        <w:t>Etape 0</w:t>
      </w:r>
    </w:p>
    <w:p w:rsidR="006B25E0" w:rsidRDefault="00C23DB8">
      <w:pPr>
        <w:pStyle w:val="Paragraphedeliste"/>
        <w:numPr>
          <w:ilvl w:val="0"/>
          <w:numId w:val="19"/>
        </w:numPr>
      </w:pPr>
      <w:r>
        <w:t xml:space="preserve">Connexion à l’application via le schéma technique de monitoring </w:t>
      </w:r>
    </w:p>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19"/>
        </w:numPr>
      </w:pPr>
      <w:r>
        <w:t>Requête</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pPr>
              <w:rPr>
                <w:rFonts w:ascii="Courier" w:hAnsi="Courier" w:cs="Courier"/>
              </w:rPr>
            </w:pPr>
            <w:r>
              <w:rPr>
                <w:rFonts w:ascii="Courier" w:hAnsi="Courier" w:cs="Courier"/>
              </w:rPr>
              <w:t xml:space="preserve">" </w:t>
            </w:r>
            <w:r>
              <w:rPr>
                <w:rFonts w:ascii="Courier" w:hAnsi="Courier" w:cs="Courier"/>
                <w:color w:val="3220A0"/>
              </w:rPr>
              <w:t>INSERT</w:t>
            </w:r>
            <w:r>
              <w:rPr>
                <w:rFonts w:ascii="Courier" w:hAnsi="Courier" w:cs="Courier"/>
              </w:rPr>
              <w:t xml:space="preserve"> </w:t>
            </w:r>
            <w:r>
              <w:rPr>
                <w:rFonts w:ascii="Courier" w:hAnsi="Courier" w:cs="Courier"/>
                <w:color w:val="3220A0"/>
              </w:rPr>
              <w:t>INTO</w:t>
            </w:r>
            <w:r>
              <w:rPr>
                <w:rFonts w:ascii="Courier" w:hAnsi="Courier" w:cs="Courier"/>
              </w:rPr>
              <w:t xml:space="preserve"> </w:t>
            </w:r>
            <w:r>
              <w:rPr>
                <w:rFonts w:ascii="Courier" w:hAnsi="Courier" w:cs="Courier"/>
                <w:color w:val="000000"/>
              </w:rPr>
              <w:t>admin.</w:t>
            </w:r>
            <w:r>
              <w:rPr>
                <w:rFonts w:ascii="Courier" w:hAnsi="Courier" w:cs="Courier"/>
              </w:rPr>
              <w:t xml:space="preserve"> </w:t>
            </w:r>
            <w:r>
              <w:rPr>
                <w:rFonts w:ascii="Courier" w:hAnsi="Courier" w:cs="Courier"/>
                <w:color w:val="000000"/>
              </w:rPr>
              <w:t>ADMLOG_ADMLOG_EXECUTION_CHAINE</w:t>
            </w:r>
            <w:r>
              <w:rPr>
                <w:rFonts w:ascii="Courier" w:hAnsi="Courier" w:cs="Courier"/>
              </w:rPr>
              <w:t xml:space="preserve"> </w:t>
            </w:r>
            <w:r>
              <w:rPr>
                <w:rFonts w:ascii="Courier" w:hAnsi="Courier" w:cs="Courier"/>
                <w:color w:val="000000"/>
              </w:rPr>
              <w:t>(ADMLOGEXELOG_LOGTRT_ID,</w:t>
            </w:r>
            <w:r>
              <w:rPr>
                <w:rFonts w:ascii="Courier" w:hAnsi="Courier" w:cs="Courier"/>
              </w:rPr>
              <w:t xml:space="preserve"> </w:t>
            </w:r>
            <w:r>
              <w:rPr>
                <w:rFonts w:ascii="Courier" w:hAnsi="Courier" w:cs="Courier"/>
                <w:color w:val="000000"/>
              </w:rPr>
              <w:t>ADMLOGEXELOG_TYPMSG_ID,</w:t>
            </w:r>
            <w:r>
              <w:rPr>
                <w:rFonts w:ascii="Courier" w:hAnsi="Courier" w:cs="Courier"/>
              </w:rPr>
              <w:t xml:space="preserve"> </w:t>
            </w:r>
            <w:r>
              <w:rPr>
                <w:rFonts w:ascii="Courier" w:hAnsi="Courier" w:cs="Courier"/>
                <w:color w:val="000000"/>
              </w:rPr>
              <w:t>ADMLOGEXELOG_TCH_TX,</w:t>
            </w:r>
            <w:r>
              <w:rPr>
                <w:rFonts w:ascii="Courier" w:hAnsi="Courier" w:cs="Courier"/>
              </w:rPr>
              <w:t xml:space="preserve"> </w:t>
            </w:r>
            <w:r>
              <w:rPr>
                <w:rFonts w:ascii="Courier" w:hAnsi="Courier" w:cs="Courier"/>
                <w:color w:val="000000"/>
              </w:rPr>
              <w:t>ADMLOGEXELOG_FCT_TX,</w:t>
            </w:r>
            <w:r>
              <w:rPr>
                <w:rFonts w:ascii="Courier" w:hAnsi="Courier" w:cs="Courier"/>
              </w:rPr>
              <w:t xml:space="preserve"> </w:t>
            </w:r>
            <w:r>
              <w:rPr>
                <w:rFonts w:ascii="Courier" w:hAnsi="Courier" w:cs="Courier"/>
                <w:color w:val="000000"/>
              </w:rPr>
              <w:t>ADMLOGEXELOG_DT)</w:t>
            </w:r>
          </w:p>
          <w:p w:rsidR="006B25E0" w:rsidRDefault="00C23DB8">
            <w:pPr>
              <w:rPr>
                <w:rFonts w:ascii="Courier" w:hAnsi="Courier" w:cs="Courier"/>
                <w:lang w:val="en-US"/>
              </w:rPr>
            </w:pPr>
            <w:r>
              <w:rPr>
                <w:rFonts w:ascii="Courier" w:hAnsi="Courier" w:cs="Courier"/>
                <w:color w:val="3220A0"/>
                <w:lang w:val="en-US"/>
              </w:rPr>
              <w:t>OUTPUT</w:t>
            </w:r>
            <w:r>
              <w:rPr>
                <w:rFonts w:ascii="Courier" w:hAnsi="Courier" w:cs="Courier"/>
                <w:lang w:val="en-US"/>
              </w:rPr>
              <w:t xml:space="preserve"> </w:t>
            </w:r>
            <w:r>
              <w:rPr>
                <w:rFonts w:ascii="Courier" w:hAnsi="Courier" w:cs="Courier"/>
                <w:color w:val="000000"/>
                <w:lang w:val="en-US"/>
              </w:rPr>
              <w:t>INSERTED.</w:t>
            </w:r>
            <w:r>
              <w:rPr>
                <w:rFonts w:ascii="Courier" w:hAnsi="Courier" w:cs="Courier"/>
                <w:lang w:val="en-US"/>
              </w:rPr>
              <w:t xml:space="preserve"> </w:t>
            </w:r>
            <w:r>
              <w:rPr>
                <w:rFonts w:ascii="Courier" w:hAnsi="Courier" w:cs="Courier"/>
                <w:color w:val="000000"/>
                <w:lang w:val="en-US"/>
              </w:rPr>
              <w:t>ADMLOG_ADMLOG_EXECUTION_CHAINE</w:t>
            </w:r>
          </w:p>
          <w:p w:rsidR="006B25E0" w:rsidRDefault="00C23DB8">
            <w:pPr>
              <w:rPr>
                <w:rFonts w:ascii="Courier" w:hAnsi="Courier" w:cs="Courier"/>
                <w:lang w:val="en-US"/>
              </w:rPr>
            </w:pPr>
            <w:r>
              <w:rPr>
                <w:rFonts w:ascii="Courier" w:hAnsi="Courier" w:cs="Courier"/>
                <w:color w:val="3220A0"/>
                <w:lang w:val="en-US"/>
              </w:rPr>
              <w:t>VALUES</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context.</w:t>
            </w:r>
            <w:r>
              <w:rPr>
                <w:rFonts w:ascii="Courier" w:hAnsi="Courier" w:cs="Courier"/>
                <w:lang w:val="en-US"/>
              </w:rPr>
              <w:t xml:space="preserve"> </w:t>
            </w:r>
            <w:r>
              <w:rPr>
                <w:rFonts w:ascii="Courier" w:hAnsi="Courier" w:cs="Courier"/>
                <w:color w:val="000000"/>
                <w:lang w:val="en-US"/>
              </w:rPr>
              <w:t>ADMLOGEXELOG_LOGTRT_ID</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context.</w:t>
            </w:r>
            <w:r>
              <w:rPr>
                <w:rFonts w:ascii="Courier" w:hAnsi="Courier" w:cs="Courier"/>
                <w:lang w:val="en-US"/>
              </w:rPr>
              <w:t xml:space="preserve"> </w:t>
            </w:r>
            <w:r>
              <w:rPr>
                <w:rFonts w:ascii="Courier" w:hAnsi="Courier" w:cs="Courier"/>
                <w:color w:val="000000"/>
                <w:lang w:val="en-US"/>
              </w:rPr>
              <w:t>ADMLOGEXELOG_TYPMSG_ID</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context.ADMLOGEXELOG_TCH_TX</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context.ADMLOGEXELOG_FCT_TX</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w:t>
            </w:r>
            <w:r>
              <w:rPr>
                <w:rFonts w:ascii="Courier" w:hAnsi="Courier" w:cs="Courier"/>
                <w:color w:val="F0A050"/>
                <w:lang w:val="en-US"/>
              </w:rPr>
              <w:t>CURRENT_TIMESTAMP</w:t>
            </w:r>
            <w:r>
              <w:rPr>
                <w:rFonts w:ascii="Courier" w:hAnsi="Courier" w:cs="Courier"/>
                <w:color w:val="000000"/>
                <w:lang w:val="en-US"/>
              </w:rPr>
              <w:t>);</w:t>
            </w:r>
          </w:p>
          <w:p w:rsidR="006B25E0" w:rsidRDefault="00C23DB8">
            <w:pPr>
              <w:rPr>
                <w:rFonts w:ascii="Courier" w:hAnsi="Courier" w:cs="Courier"/>
              </w:rPr>
            </w:pPr>
            <w:r>
              <w:rPr>
                <w:rFonts w:ascii="Courier" w:hAnsi="Courier" w:cs="Courier"/>
                <w:color w:val="3220A0"/>
              </w:rPr>
              <w:t>COMMIT</w:t>
            </w:r>
            <w:r>
              <w:rPr>
                <w:rFonts w:ascii="Courier" w:hAnsi="Courier" w:cs="Courier"/>
                <w:color w:val="000000"/>
              </w:rPr>
              <w:t>;</w:t>
            </w:r>
            <w:r>
              <w:rPr>
                <w:rFonts w:ascii="Courier" w:hAnsi="Courier" w:cs="Courier"/>
              </w:rPr>
              <w:t>"</w:t>
            </w:r>
          </w:p>
        </w:tc>
      </w:tr>
    </w:tbl>
    <w:p w:rsidR="006B25E0" w:rsidRDefault="006B25E0">
      <w:pPr>
        <w:pStyle w:val="Sous-titre"/>
      </w:pPr>
    </w:p>
    <w:p w:rsidR="006B25E0" w:rsidRDefault="00C23DB8">
      <w:pPr>
        <w:spacing w:after="120"/>
        <w:contextualSpacing/>
        <w:rPr>
          <w:u w:val="single"/>
        </w:rPr>
      </w:pPr>
      <w:r>
        <w:rPr>
          <w:u w:val="single"/>
        </w:rPr>
        <w:t xml:space="preserve">Etape 2 </w:t>
      </w:r>
    </w:p>
    <w:p w:rsidR="006B25E0" w:rsidRDefault="00C23DB8">
      <w:pPr>
        <w:pStyle w:val="Paragraphedeliste"/>
        <w:numPr>
          <w:ilvl w:val="0"/>
          <w:numId w:val="19"/>
        </w:numPr>
      </w:pPr>
      <w:r>
        <w:t>Enregistrement de l’information dans le buffer.</w:t>
      </w:r>
    </w:p>
    <w:p w:rsidR="006B25E0" w:rsidRDefault="00C23DB8">
      <w:pPr>
        <w:rPr>
          <w:b/>
        </w:rPr>
      </w:pPr>
      <w:r>
        <w:br w:type="page"/>
      </w:r>
    </w:p>
    <w:p w:rsidR="006B25E0" w:rsidRDefault="006B25E0">
      <w:pPr>
        <w:pStyle w:val="Sous-titre"/>
        <w:rPr>
          <w:b/>
          <w:sz w:val="20"/>
        </w:rPr>
      </w:pPr>
    </w:p>
    <w:p w:rsidR="006B25E0" w:rsidRDefault="00C23DB8">
      <w:pPr>
        <w:pStyle w:val="Titre3"/>
        <w:numPr>
          <w:ilvl w:val="2"/>
          <w:numId w:val="4"/>
        </w:numPr>
        <w:ind w:left="720" w:firstLine="0"/>
      </w:pPr>
      <w:bookmarkStart w:id="1470" w:name="_Toc506297361"/>
      <w:r>
        <w:t>Table des types de log d’exécution - ADMLOG_TYPLOG</w:t>
      </w:r>
      <w:bookmarkEnd w:id="1470"/>
    </w:p>
    <w:p w:rsidR="006B25E0" w:rsidRDefault="006B25E0"/>
    <w:p w:rsidR="006B25E0" w:rsidRDefault="00C23DB8">
      <w:r>
        <w:rPr>
          <w:b/>
          <w:u w:val="single"/>
        </w:rPr>
        <w:t>Objectif </w:t>
      </w:r>
      <w:r>
        <w:t xml:space="preserve">: Référencer tous les types de message de log. </w:t>
      </w:r>
    </w:p>
    <w:p w:rsidR="006B25E0" w:rsidRDefault="006B25E0"/>
    <w:p w:rsidR="006B25E0" w:rsidRDefault="00C23DB8">
      <w:pPr>
        <w:pStyle w:val="Sous-titre"/>
        <w:rPr>
          <w:b/>
          <w:sz w:val="20"/>
          <w:u w:val="single"/>
        </w:rPr>
      </w:pPr>
      <w:r>
        <w:rPr>
          <w:b/>
          <w:sz w:val="20"/>
          <w:u w:val="single"/>
        </w:rPr>
        <w:t>Description détaillée de la Table</w:t>
      </w:r>
    </w:p>
    <w:p w:rsidR="006B25E0" w:rsidRDefault="006B25E0">
      <w:pPr>
        <w:pStyle w:val="Sous-titre"/>
        <w:rPr>
          <w:sz w:val="20"/>
          <w:szCs w:val="24"/>
          <w:u w:val="single"/>
          <w:lang w:val="fr-CA" w:eastAsia="fr-CA"/>
        </w:rPr>
      </w:pPr>
    </w:p>
    <w:tbl>
      <w:tblPr>
        <w:tblStyle w:val="Grilledutableau"/>
        <w:tblW w:w="8872" w:type="dxa"/>
        <w:jc w:val="center"/>
        <w:tblLook w:val="04A0" w:firstRow="1" w:lastRow="0" w:firstColumn="1" w:lastColumn="0" w:noHBand="0" w:noVBand="1"/>
      </w:tblPr>
      <w:tblGrid>
        <w:gridCol w:w="2263"/>
        <w:gridCol w:w="3362"/>
        <w:gridCol w:w="967"/>
        <w:gridCol w:w="1296"/>
        <w:gridCol w:w="984"/>
      </w:tblGrid>
      <w:tr w:rsidR="006B25E0">
        <w:trPr>
          <w:jc w:val="center"/>
        </w:trPr>
        <w:tc>
          <w:tcPr>
            <w:tcW w:w="2263" w:type="dxa"/>
            <w:shd w:val="clear" w:color="auto" w:fill="5B9BD5" w:themeFill="accent5"/>
          </w:tcPr>
          <w:p w:rsidR="006B25E0" w:rsidRDefault="00C23DB8">
            <w:pPr>
              <w:pStyle w:val="Sous-titre"/>
              <w:rPr>
                <w:sz w:val="20"/>
                <w:lang w:val="fr-CA" w:eastAsia="fr-CA"/>
              </w:rPr>
            </w:pPr>
            <w:r>
              <w:rPr>
                <w:sz w:val="20"/>
                <w:lang w:val="fr-CA" w:eastAsia="fr-CA"/>
              </w:rPr>
              <w:t>Colonne</w:t>
            </w:r>
          </w:p>
        </w:tc>
        <w:tc>
          <w:tcPr>
            <w:tcW w:w="3362" w:type="dxa"/>
            <w:shd w:val="clear" w:color="auto" w:fill="5B9BD5" w:themeFill="accent5"/>
          </w:tcPr>
          <w:p w:rsidR="006B25E0" w:rsidRDefault="00C23DB8">
            <w:pPr>
              <w:pStyle w:val="Sous-titre"/>
              <w:rPr>
                <w:sz w:val="20"/>
                <w:lang w:val="fr-CA" w:eastAsia="fr-CA"/>
              </w:rPr>
            </w:pPr>
            <w:r>
              <w:rPr>
                <w:sz w:val="20"/>
                <w:lang w:val="fr-CA" w:eastAsia="fr-CA"/>
              </w:rPr>
              <w:t>Libellé</w:t>
            </w:r>
          </w:p>
        </w:tc>
        <w:tc>
          <w:tcPr>
            <w:tcW w:w="967" w:type="dxa"/>
            <w:shd w:val="clear" w:color="auto" w:fill="5B9BD5" w:themeFill="accent5"/>
          </w:tcPr>
          <w:p w:rsidR="006B25E0" w:rsidRDefault="00C23DB8">
            <w:pPr>
              <w:pStyle w:val="Sous-titre"/>
              <w:rPr>
                <w:sz w:val="20"/>
                <w:lang w:val="fr-CA" w:eastAsia="fr-CA"/>
              </w:rPr>
            </w:pPr>
            <w:r>
              <w:rPr>
                <w:sz w:val="20"/>
                <w:lang w:val="fr-CA" w:eastAsia="fr-CA"/>
              </w:rPr>
              <w:t>Type</w:t>
            </w:r>
          </w:p>
        </w:tc>
        <w:tc>
          <w:tcPr>
            <w:tcW w:w="1296" w:type="dxa"/>
            <w:shd w:val="clear" w:color="auto" w:fill="5B9BD5" w:themeFill="accent5"/>
          </w:tcPr>
          <w:p w:rsidR="006B25E0" w:rsidRDefault="00C23DB8">
            <w:pPr>
              <w:pStyle w:val="Sous-titre"/>
              <w:rPr>
                <w:sz w:val="20"/>
                <w:lang w:val="fr-CA" w:eastAsia="fr-CA"/>
              </w:rPr>
            </w:pPr>
            <w:r>
              <w:rPr>
                <w:sz w:val="20"/>
                <w:lang w:val="fr-CA" w:eastAsia="fr-CA"/>
              </w:rPr>
              <w:t>Obligatoire</w:t>
            </w:r>
          </w:p>
        </w:tc>
        <w:tc>
          <w:tcPr>
            <w:tcW w:w="984" w:type="dxa"/>
            <w:shd w:val="clear" w:color="auto" w:fill="5B9BD5" w:themeFill="accent5"/>
          </w:tcPr>
          <w:p w:rsidR="006B25E0" w:rsidRDefault="00C23DB8">
            <w:pPr>
              <w:pStyle w:val="Sous-titre"/>
              <w:rPr>
                <w:sz w:val="20"/>
                <w:lang w:val="fr-CA" w:eastAsia="fr-CA"/>
              </w:rPr>
            </w:pPr>
            <w:r>
              <w:rPr>
                <w:sz w:val="20"/>
                <w:lang w:val="fr-CA" w:eastAsia="fr-CA"/>
              </w:rPr>
              <w:t>Modèle</w:t>
            </w:r>
          </w:p>
        </w:tc>
      </w:tr>
      <w:tr w:rsidR="006B25E0">
        <w:trPr>
          <w:jc w:val="center"/>
        </w:trPr>
        <w:tc>
          <w:tcPr>
            <w:tcW w:w="2263" w:type="dxa"/>
          </w:tcPr>
          <w:p w:rsidR="006B25E0" w:rsidRDefault="00C23DB8">
            <w:pPr>
              <w:pStyle w:val="Sous-titre"/>
              <w:rPr>
                <w:sz w:val="20"/>
                <w:lang w:val="fr-CA" w:eastAsia="fr-CA"/>
              </w:rPr>
            </w:pPr>
            <w:r>
              <w:rPr>
                <w:sz w:val="20"/>
                <w:lang w:val="fr-CA" w:eastAsia="fr-CA"/>
              </w:rPr>
              <w:t>ADMLOGTYPLOG_ID</w:t>
            </w:r>
          </w:p>
        </w:tc>
        <w:tc>
          <w:tcPr>
            <w:tcW w:w="3362" w:type="dxa"/>
          </w:tcPr>
          <w:p w:rsidR="006B25E0" w:rsidRDefault="00C23DB8">
            <w:pPr>
              <w:pStyle w:val="Sous-titre"/>
              <w:rPr>
                <w:sz w:val="20"/>
                <w:lang w:val="fr-CA" w:eastAsia="fr-CA"/>
              </w:rPr>
            </w:pPr>
            <w:r>
              <w:rPr>
                <w:sz w:val="20"/>
                <w:lang w:val="fr-CA" w:eastAsia="fr-CA"/>
              </w:rPr>
              <w:t>ID du type de message de log</w:t>
            </w:r>
          </w:p>
        </w:tc>
        <w:tc>
          <w:tcPr>
            <w:tcW w:w="967" w:type="dxa"/>
          </w:tcPr>
          <w:p w:rsidR="006B25E0" w:rsidRDefault="00C23DB8">
            <w:pPr>
              <w:pStyle w:val="Sous-titre"/>
              <w:rPr>
                <w:sz w:val="20"/>
                <w:szCs w:val="24"/>
                <w:lang w:val="fr-CA" w:eastAsia="fr-CA"/>
              </w:rPr>
            </w:pPr>
            <w:r>
              <w:rPr>
                <w:sz w:val="20"/>
                <w:szCs w:val="24"/>
                <w:lang w:val="fr-CA" w:eastAsia="fr-CA"/>
              </w:rPr>
              <w:t>int</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r w:rsidR="006B25E0">
        <w:trPr>
          <w:jc w:val="center"/>
        </w:trPr>
        <w:tc>
          <w:tcPr>
            <w:tcW w:w="2263" w:type="dxa"/>
          </w:tcPr>
          <w:p w:rsidR="006B25E0" w:rsidRDefault="00C23DB8">
            <w:pPr>
              <w:pStyle w:val="Sous-titre"/>
              <w:rPr>
                <w:sz w:val="20"/>
                <w:lang w:val="fr-CA" w:eastAsia="fr-CA"/>
              </w:rPr>
            </w:pPr>
            <w:r>
              <w:rPr>
                <w:sz w:val="20"/>
                <w:lang w:val="fr-CA" w:eastAsia="fr-CA"/>
              </w:rPr>
              <w:t>ADMLOGTYPLOG_TX</w:t>
            </w:r>
          </w:p>
        </w:tc>
        <w:tc>
          <w:tcPr>
            <w:tcW w:w="3362" w:type="dxa"/>
          </w:tcPr>
          <w:p w:rsidR="006B25E0" w:rsidRDefault="00C23DB8">
            <w:pPr>
              <w:pStyle w:val="Sous-titre"/>
              <w:rPr>
                <w:sz w:val="20"/>
                <w:lang w:val="fr-CA" w:eastAsia="fr-CA"/>
              </w:rPr>
            </w:pPr>
            <w:r>
              <w:rPr>
                <w:sz w:val="20"/>
                <w:lang w:val="fr-CA" w:eastAsia="fr-CA"/>
              </w:rPr>
              <w:t>Libellé du type de message de log</w:t>
            </w:r>
          </w:p>
        </w:tc>
        <w:tc>
          <w:tcPr>
            <w:tcW w:w="967" w:type="dxa"/>
          </w:tcPr>
          <w:p w:rsidR="006B25E0" w:rsidRDefault="00C23DB8">
            <w:pPr>
              <w:pStyle w:val="Sous-titre"/>
              <w:rPr>
                <w:sz w:val="20"/>
                <w:lang w:val="fr-CA" w:eastAsia="fr-CA"/>
              </w:rPr>
            </w:pPr>
            <w:r>
              <w:rPr>
                <w:sz w:val="20"/>
                <w:lang w:val="fr-CA" w:eastAsia="fr-CA"/>
              </w:rPr>
              <w:t>String</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bl>
    <w:p w:rsidR="006B25E0" w:rsidRDefault="006B25E0">
      <w:pPr>
        <w:pStyle w:val="Sous-titre"/>
        <w:rPr>
          <w:sz w:val="20"/>
        </w:rPr>
      </w:pPr>
    </w:p>
    <w:p w:rsidR="006B25E0" w:rsidRDefault="006B25E0"/>
    <w:p w:rsidR="006B25E0" w:rsidRDefault="00C23DB8">
      <w:r>
        <w:t>Chaque type est identifié via le champ ADMLOGTYPLOG_I et possède un descriptif via le champ ADMLOGTYPLOG_TX.</w:t>
      </w:r>
    </w:p>
    <w:p w:rsidR="006B25E0" w:rsidRDefault="006B25E0"/>
    <w:p w:rsidR="006B25E0" w:rsidRDefault="00C23DB8">
      <w:r>
        <w:t>Les types de messages sont les suivants :</w:t>
      </w:r>
    </w:p>
    <w:p w:rsidR="006B25E0" w:rsidRDefault="006B25E0"/>
    <w:tbl>
      <w:tblPr>
        <w:tblStyle w:val="Grilledutableau"/>
        <w:tblW w:w="3742" w:type="dxa"/>
        <w:jc w:val="center"/>
        <w:tblLook w:val="04A0" w:firstRow="1" w:lastRow="0" w:firstColumn="1" w:lastColumn="0" w:noHBand="0" w:noVBand="1"/>
      </w:tblPr>
      <w:tblGrid>
        <w:gridCol w:w="1981"/>
        <w:gridCol w:w="1761"/>
      </w:tblGrid>
      <w:tr w:rsidR="006B25E0">
        <w:trPr>
          <w:jc w:val="center"/>
        </w:trPr>
        <w:tc>
          <w:tcPr>
            <w:tcW w:w="1980" w:type="dxa"/>
          </w:tcPr>
          <w:p w:rsidR="006B25E0" w:rsidRDefault="00C23DB8">
            <w:pPr>
              <w:rPr>
                <w:b/>
                <w:bCs/>
              </w:rPr>
            </w:pPr>
            <w:r>
              <w:rPr>
                <w:b/>
                <w:bCs/>
              </w:rPr>
              <w:t>Identifiant du type</w:t>
            </w:r>
          </w:p>
        </w:tc>
        <w:tc>
          <w:tcPr>
            <w:tcW w:w="1761" w:type="dxa"/>
          </w:tcPr>
          <w:p w:rsidR="006B25E0" w:rsidRDefault="00C23DB8">
            <w:pPr>
              <w:rPr>
                <w:b/>
                <w:bCs/>
              </w:rPr>
            </w:pPr>
            <w:r>
              <w:rPr>
                <w:b/>
                <w:bCs/>
              </w:rPr>
              <w:t>Libellé du type</w:t>
            </w:r>
          </w:p>
        </w:tc>
      </w:tr>
      <w:tr w:rsidR="006B25E0">
        <w:trPr>
          <w:jc w:val="center"/>
        </w:trPr>
        <w:tc>
          <w:tcPr>
            <w:tcW w:w="1980" w:type="dxa"/>
          </w:tcPr>
          <w:p w:rsidR="006B25E0" w:rsidRDefault="00C23DB8">
            <w:r>
              <w:t>1</w:t>
            </w:r>
          </w:p>
        </w:tc>
        <w:tc>
          <w:tcPr>
            <w:tcW w:w="1761" w:type="dxa"/>
          </w:tcPr>
          <w:p w:rsidR="006B25E0" w:rsidRDefault="00C23DB8">
            <w:r>
              <w:t>Information libre</w:t>
            </w:r>
          </w:p>
        </w:tc>
      </w:tr>
      <w:tr w:rsidR="006B25E0">
        <w:trPr>
          <w:jc w:val="center"/>
        </w:trPr>
        <w:tc>
          <w:tcPr>
            <w:tcW w:w="1980" w:type="dxa"/>
          </w:tcPr>
          <w:p w:rsidR="006B25E0" w:rsidRDefault="00C23DB8">
            <w:r>
              <w:t>2</w:t>
            </w:r>
          </w:p>
        </w:tc>
        <w:tc>
          <w:tcPr>
            <w:tcW w:w="1761" w:type="dxa"/>
          </w:tcPr>
          <w:p w:rsidR="006B25E0" w:rsidRDefault="00C23DB8">
            <w:r>
              <w:t>Métrique</w:t>
            </w:r>
          </w:p>
        </w:tc>
      </w:tr>
      <w:tr w:rsidR="006B25E0">
        <w:trPr>
          <w:jc w:val="center"/>
        </w:trPr>
        <w:tc>
          <w:tcPr>
            <w:tcW w:w="1980" w:type="dxa"/>
          </w:tcPr>
          <w:p w:rsidR="006B25E0" w:rsidRDefault="00C23DB8">
            <w:r>
              <w:t>3</w:t>
            </w:r>
          </w:p>
        </w:tc>
        <w:tc>
          <w:tcPr>
            <w:tcW w:w="1761" w:type="dxa"/>
          </w:tcPr>
          <w:p w:rsidR="006B25E0" w:rsidRDefault="00C23DB8">
            <w:r>
              <w:t>Erreur</w:t>
            </w:r>
          </w:p>
        </w:tc>
      </w:tr>
    </w:tbl>
    <w:p w:rsidR="006B25E0" w:rsidRDefault="006B25E0"/>
    <w:p w:rsidR="006B25E0" w:rsidRDefault="00C23DB8">
      <w:pPr>
        <w:pStyle w:val="Sous-titre"/>
        <w:rPr>
          <w:b/>
          <w:bCs/>
          <w:sz w:val="20"/>
          <w:u w:val="single"/>
        </w:rPr>
      </w:pPr>
      <w:r>
        <w:rPr>
          <w:b/>
          <w:bCs/>
          <w:sz w:val="20"/>
          <w:u w:val="single"/>
        </w:rPr>
        <w:t>Alimentation :</w:t>
      </w:r>
    </w:p>
    <w:p w:rsidR="006B25E0" w:rsidRDefault="00C23DB8">
      <w:pPr>
        <w:pStyle w:val="Sous-titre"/>
        <w:rPr>
          <w:b/>
          <w:bCs/>
          <w:sz w:val="20"/>
        </w:rPr>
      </w:pPr>
      <w:r>
        <w:rPr>
          <w:b/>
          <w:bCs/>
          <w:sz w:val="20"/>
        </w:rPr>
        <w:t>Cette table est alimentée manuellement</w:t>
      </w:r>
    </w:p>
    <w:p w:rsidR="006B25E0" w:rsidRDefault="006B25E0">
      <w:pPr>
        <w:pStyle w:val="Sous-titre"/>
        <w:rPr>
          <w:sz w:val="20"/>
        </w:rPr>
      </w:pPr>
    </w:p>
    <w:p w:rsidR="006B25E0" w:rsidRDefault="006B25E0"/>
    <w:p w:rsidR="006B25E0" w:rsidRDefault="00C23DB8">
      <w:r>
        <w:t>APPLI. SOURCE : wombat DB (schema admin)</w:t>
      </w:r>
    </w:p>
    <w:p w:rsidR="006B25E0" w:rsidRDefault="00C23DB8">
      <w:r>
        <w:t>APPLI. CIBLE</w:t>
      </w:r>
      <w:r>
        <w:tab/>
        <w:t>: wombat DB (schema admin)</w:t>
      </w:r>
    </w:p>
    <w:tbl>
      <w:tblPr>
        <w:tblStyle w:val="Grilledutableau"/>
        <w:tblW w:w="4626" w:type="dxa"/>
        <w:jc w:val="center"/>
        <w:tblLook w:val="04A0" w:firstRow="1" w:lastRow="0" w:firstColumn="1" w:lastColumn="0" w:noHBand="0" w:noVBand="1"/>
      </w:tblPr>
      <w:tblGrid>
        <w:gridCol w:w="4626"/>
      </w:tblGrid>
      <w:tr w:rsidR="006B25E0">
        <w:trPr>
          <w:jc w:val="center"/>
        </w:trPr>
        <w:tc>
          <w:tcPr>
            <w:tcW w:w="4626" w:type="dxa"/>
          </w:tcPr>
          <w:p w:rsidR="006B25E0" w:rsidRDefault="00C23DB8">
            <w:pPr>
              <w:spacing w:after="120"/>
              <w:contextualSpacing/>
            </w:pPr>
            <w:r>
              <w:rPr>
                <w:noProof/>
              </w:rPr>
              <w:drawing>
                <wp:inline distT="0" distB="0" distL="0" distR="0">
                  <wp:extent cx="2790825" cy="914400"/>
                  <wp:effectExtent l="0" t="0" r="0" b="0"/>
                  <wp:docPr id="6" name="Imag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39"/>
                          <pic:cNvPicPr>
                            <a:picLocks noChangeAspect="1" noChangeArrowheads="1"/>
                          </pic:cNvPicPr>
                        </pic:nvPicPr>
                        <pic:blipFill>
                          <a:blip r:embed="rId13"/>
                          <a:stretch>
                            <a:fillRect/>
                          </a:stretch>
                        </pic:blipFill>
                        <pic:spPr bwMode="auto">
                          <a:xfrm>
                            <a:off x="0" y="0"/>
                            <a:ext cx="2790825" cy="914400"/>
                          </a:xfrm>
                          <a:prstGeom prst="rect">
                            <a:avLst/>
                          </a:prstGeom>
                        </pic:spPr>
                      </pic:pic>
                    </a:graphicData>
                  </a:graphic>
                </wp:inline>
              </w:drawing>
            </w:r>
            <w:r>
              <w:t xml:space="preserve">    </w:t>
            </w:r>
          </w:p>
          <w:p w:rsidR="006B25E0" w:rsidRDefault="00C23DB8">
            <w:pPr>
              <w:spacing w:after="120"/>
              <w:ind w:firstLine="708"/>
              <w:contextualSpacing/>
            </w:pPr>
            <w:r>
              <w:t>Etape0                                 Etape1</w:t>
            </w:r>
          </w:p>
        </w:tc>
      </w:tr>
    </w:tbl>
    <w:p w:rsidR="006B25E0" w:rsidRDefault="006B25E0">
      <w:pPr>
        <w:spacing w:after="120"/>
        <w:contextualSpacing/>
      </w:pPr>
    </w:p>
    <w:p w:rsidR="006B25E0" w:rsidRDefault="00C23DB8">
      <w:pPr>
        <w:pStyle w:val="Sous-titre"/>
        <w:rPr>
          <w:b/>
          <w:color w:val="002060"/>
          <w:sz w:val="20"/>
          <w:u w:val="single"/>
        </w:rPr>
      </w:pPr>
      <w:r>
        <w:rPr>
          <w:b/>
          <w:color w:val="002060"/>
          <w:sz w:val="20"/>
          <w:u w:val="single"/>
        </w:rPr>
        <w:t>Etape 0</w:t>
      </w:r>
    </w:p>
    <w:p w:rsidR="006B25E0" w:rsidRDefault="00C23DB8">
      <w:pPr>
        <w:pStyle w:val="Paragraphedeliste"/>
        <w:numPr>
          <w:ilvl w:val="0"/>
          <w:numId w:val="19"/>
        </w:numPr>
      </w:pPr>
      <w:r>
        <w:t xml:space="preserve">connexion à l’application via le schéma technique de monitoring </w:t>
      </w:r>
    </w:p>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19"/>
        </w:numPr>
      </w:pPr>
      <w:r>
        <w:t>Requête</w:t>
      </w:r>
    </w:p>
    <w:tbl>
      <w:tblPr>
        <w:tblStyle w:val="Grilledutableau"/>
        <w:tblW w:w="5665" w:type="dxa"/>
        <w:jc w:val="center"/>
        <w:tblLook w:val="04A0" w:firstRow="1" w:lastRow="0" w:firstColumn="1" w:lastColumn="0" w:noHBand="0" w:noVBand="1"/>
      </w:tblPr>
      <w:tblGrid>
        <w:gridCol w:w="5665"/>
      </w:tblGrid>
      <w:tr w:rsidR="006B25E0">
        <w:trPr>
          <w:jc w:val="center"/>
        </w:trPr>
        <w:tc>
          <w:tcPr>
            <w:tcW w:w="5665" w:type="dxa"/>
            <w:shd w:val="clear" w:color="auto" w:fill="auto"/>
          </w:tcPr>
          <w:p w:rsidR="006B25E0" w:rsidRDefault="00C23DB8">
            <w:pPr>
              <w:rPr>
                <w:rFonts w:ascii="Courier" w:hAnsi="Courier" w:cs="Courier"/>
                <w:color w:val="000000"/>
                <w:lang w:val="en-US"/>
              </w:rPr>
            </w:pPr>
            <w:r>
              <w:rPr>
                <w:rFonts w:ascii="Courier" w:hAnsi="Courier" w:cs="Courier"/>
                <w:color w:val="3220A0"/>
                <w:lang w:val="en-US"/>
              </w:rPr>
              <w:t>INSERT INTO</w:t>
            </w:r>
            <w:r>
              <w:rPr>
                <w:rFonts w:ascii="Consolas" w:hAnsi="Consolas" w:cs="Consolas"/>
                <w:color w:val="000000"/>
                <w:sz w:val="19"/>
                <w:szCs w:val="19"/>
                <w:highlight w:val="white"/>
                <w:lang w:val="en-US"/>
              </w:rPr>
              <w:t xml:space="preserve"> </w:t>
            </w:r>
            <w:r>
              <w:rPr>
                <w:rFonts w:ascii="Courier" w:hAnsi="Courier" w:cs="Courier"/>
                <w:color w:val="000000"/>
                <w:lang w:val="en-US"/>
              </w:rPr>
              <w:t>[admin].[ADMLOG_TYPLOG]</w:t>
            </w:r>
          </w:p>
          <w:p w:rsidR="006B25E0" w:rsidRDefault="00C23DB8">
            <w:pPr>
              <w:rPr>
                <w:rFonts w:ascii="Courier" w:hAnsi="Courier" w:cs="Courier"/>
                <w:color w:val="000000"/>
              </w:rPr>
            </w:pPr>
            <w:r>
              <w:rPr>
                <w:rFonts w:ascii="Courier" w:hAnsi="Courier" w:cs="Courier"/>
                <w:color w:val="000000"/>
                <w:lang w:val="en-US"/>
              </w:rPr>
              <w:t xml:space="preserve">           </w:t>
            </w:r>
            <w:r>
              <w:rPr>
                <w:rFonts w:ascii="Courier" w:hAnsi="Courier" w:cs="Courier"/>
                <w:color w:val="000000"/>
              </w:rPr>
              <w:t>([ADMLOGTYPLOG_TX])</w:t>
            </w:r>
          </w:p>
          <w:p w:rsidR="006B25E0" w:rsidRDefault="00C23DB8">
            <w:pPr>
              <w:rPr>
                <w:rFonts w:ascii="Courier" w:hAnsi="Courier" w:cs="Courier"/>
                <w:color w:val="3220A0"/>
              </w:rPr>
            </w:pPr>
            <w:r>
              <w:rPr>
                <w:rFonts w:ascii="Consolas" w:hAnsi="Consolas" w:cs="Consolas"/>
                <w:color w:val="000000"/>
                <w:sz w:val="19"/>
                <w:szCs w:val="19"/>
                <w:highlight w:val="white"/>
              </w:rPr>
              <w:t xml:space="preserve">     </w:t>
            </w:r>
            <w:r>
              <w:rPr>
                <w:rFonts w:ascii="Courier" w:hAnsi="Courier" w:cs="Courier"/>
                <w:color w:val="3220A0"/>
              </w:rPr>
              <w:t>VALUES</w:t>
            </w:r>
          </w:p>
          <w:p w:rsidR="006B25E0" w:rsidRDefault="00C23DB8">
            <w:r>
              <w:rPr>
                <w:rFonts w:ascii="Consolas" w:hAnsi="Consolas" w:cs="Consolas"/>
                <w:color w:val="0000FF"/>
                <w:sz w:val="19"/>
                <w:szCs w:val="19"/>
                <w:highlight w:val="white"/>
              </w:rPr>
              <w:t xml:space="preserve">           </w:t>
            </w:r>
            <w:r>
              <w:rPr>
                <w:rFonts w:ascii="Courier" w:hAnsi="Courier" w:cs="Courier"/>
                <w:color w:val="000000"/>
              </w:rPr>
              <w:t>(&lt;ADMLOGTYPLOG_TX, varchar(max),&gt;)</w:t>
            </w:r>
          </w:p>
        </w:tc>
      </w:tr>
    </w:tbl>
    <w:p w:rsidR="006B25E0" w:rsidRDefault="00C23DB8">
      <w:r>
        <w:br w:type="page"/>
      </w:r>
    </w:p>
    <w:p w:rsidR="006B25E0" w:rsidRDefault="006B25E0">
      <w:pPr>
        <w:pStyle w:val="Sous-titre"/>
        <w:rPr>
          <w:sz w:val="20"/>
        </w:rPr>
      </w:pPr>
    </w:p>
    <w:p w:rsidR="006B25E0" w:rsidRDefault="00C23DB8">
      <w:pPr>
        <w:pStyle w:val="Titre3"/>
        <w:numPr>
          <w:ilvl w:val="2"/>
          <w:numId w:val="4"/>
        </w:numPr>
        <w:ind w:left="720" w:firstLine="0"/>
      </w:pPr>
      <w:r>
        <w:t xml:space="preserve">  </w:t>
      </w:r>
      <w:bookmarkStart w:id="1471" w:name="_Toc506297362"/>
      <w:r>
        <w:t>Table Référentiel des messages d'erreur - ADMLOG_REFERR</w:t>
      </w:r>
      <w:bookmarkEnd w:id="1471"/>
    </w:p>
    <w:p w:rsidR="006B25E0" w:rsidRDefault="006B25E0"/>
    <w:p w:rsidR="006B25E0" w:rsidRDefault="00C23DB8">
      <w:r>
        <w:rPr>
          <w:u w:val="single"/>
        </w:rPr>
        <w:t>Objectif</w:t>
      </w:r>
      <w:r>
        <w:t> : Référencer l’ensemble des messages d’erreur.</w:t>
      </w:r>
    </w:p>
    <w:p w:rsidR="006B25E0" w:rsidRDefault="006B25E0"/>
    <w:p w:rsidR="006B25E0" w:rsidRDefault="00C23DB8">
      <w:pPr>
        <w:pStyle w:val="Sous-titre"/>
        <w:jc w:val="center"/>
        <w:rPr>
          <w:b/>
          <w:sz w:val="20"/>
          <w:u w:val="single"/>
        </w:rPr>
      </w:pPr>
      <w:r>
        <w:rPr>
          <w:b/>
          <w:sz w:val="20"/>
          <w:u w:val="single"/>
        </w:rPr>
        <w:t>Description détaillée de la Table</w:t>
      </w:r>
    </w:p>
    <w:tbl>
      <w:tblPr>
        <w:tblStyle w:val="Grilledutableau"/>
        <w:tblW w:w="9703" w:type="dxa"/>
        <w:tblLook w:val="04A0" w:firstRow="1" w:lastRow="0" w:firstColumn="1" w:lastColumn="0" w:noHBand="0" w:noVBand="1"/>
      </w:tblPr>
      <w:tblGrid>
        <w:gridCol w:w="2906"/>
        <w:gridCol w:w="3700"/>
        <w:gridCol w:w="817"/>
        <w:gridCol w:w="1296"/>
        <w:gridCol w:w="984"/>
      </w:tblGrid>
      <w:tr w:rsidR="006B25E0">
        <w:tc>
          <w:tcPr>
            <w:tcW w:w="2906" w:type="dxa"/>
            <w:shd w:val="clear" w:color="auto" w:fill="5B9BD5" w:themeFill="accent5"/>
          </w:tcPr>
          <w:p w:rsidR="006B25E0" w:rsidRDefault="00C23DB8">
            <w:pPr>
              <w:pStyle w:val="Sous-titre"/>
              <w:rPr>
                <w:sz w:val="20"/>
                <w:lang w:val="fr-CA" w:eastAsia="fr-CA"/>
              </w:rPr>
            </w:pPr>
            <w:r>
              <w:rPr>
                <w:sz w:val="20"/>
                <w:lang w:val="fr-CA" w:eastAsia="fr-CA"/>
              </w:rPr>
              <w:t>Colonne</w:t>
            </w:r>
          </w:p>
        </w:tc>
        <w:tc>
          <w:tcPr>
            <w:tcW w:w="3700" w:type="dxa"/>
            <w:shd w:val="clear" w:color="auto" w:fill="5B9BD5" w:themeFill="accent5"/>
          </w:tcPr>
          <w:p w:rsidR="006B25E0" w:rsidRDefault="00C23DB8">
            <w:pPr>
              <w:pStyle w:val="Sous-titre"/>
              <w:rPr>
                <w:sz w:val="20"/>
                <w:lang w:val="fr-CA" w:eastAsia="fr-CA"/>
              </w:rPr>
            </w:pPr>
            <w:r>
              <w:rPr>
                <w:sz w:val="20"/>
                <w:lang w:val="fr-CA" w:eastAsia="fr-CA"/>
              </w:rPr>
              <w:t>Libellé</w:t>
            </w:r>
          </w:p>
        </w:tc>
        <w:tc>
          <w:tcPr>
            <w:tcW w:w="817" w:type="dxa"/>
            <w:shd w:val="clear" w:color="auto" w:fill="5B9BD5" w:themeFill="accent5"/>
          </w:tcPr>
          <w:p w:rsidR="006B25E0" w:rsidRDefault="00C23DB8">
            <w:pPr>
              <w:pStyle w:val="Sous-titre"/>
              <w:rPr>
                <w:sz w:val="20"/>
                <w:lang w:val="fr-CA" w:eastAsia="fr-CA"/>
              </w:rPr>
            </w:pPr>
            <w:r>
              <w:rPr>
                <w:sz w:val="20"/>
                <w:lang w:val="fr-CA" w:eastAsia="fr-CA"/>
              </w:rPr>
              <w:t>Type</w:t>
            </w:r>
          </w:p>
        </w:tc>
        <w:tc>
          <w:tcPr>
            <w:tcW w:w="1296" w:type="dxa"/>
            <w:shd w:val="clear" w:color="auto" w:fill="5B9BD5" w:themeFill="accent5"/>
          </w:tcPr>
          <w:p w:rsidR="006B25E0" w:rsidRDefault="00C23DB8">
            <w:pPr>
              <w:pStyle w:val="Sous-titre"/>
              <w:rPr>
                <w:sz w:val="20"/>
                <w:lang w:val="fr-CA" w:eastAsia="fr-CA"/>
              </w:rPr>
            </w:pPr>
            <w:r>
              <w:rPr>
                <w:sz w:val="20"/>
                <w:lang w:val="fr-CA" w:eastAsia="fr-CA"/>
              </w:rPr>
              <w:t>Obligatoire</w:t>
            </w:r>
          </w:p>
        </w:tc>
        <w:tc>
          <w:tcPr>
            <w:tcW w:w="984" w:type="dxa"/>
            <w:shd w:val="clear" w:color="auto" w:fill="5B9BD5" w:themeFill="accent5"/>
          </w:tcPr>
          <w:p w:rsidR="006B25E0" w:rsidRDefault="00C23DB8">
            <w:pPr>
              <w:pStyle w:val="Sous-titre"/>
              <w:rPr>
                <w:sz w:val="20"/>
                <w:lang w:val="fr-CA" w:eastAsia="fr-CA"/>
              </w:rPr>
            </w:pPr>
            <w:r>
              <w:rPr>
                <w:sz w:val="20"/>
                <w:lang w:val="fr-CA" w:eastAsia="fr-CA"/>
              </w:rPr>
              <w:t>Modèle</w:t>
            </w:r>
          </w:p>
        </w:tc>
      </w:tr>
      <w:tr w:rsidR="006B25E0">
        <w:tc>
          <w:tcPr>
            <w:tcW w:w="2906" w:type="dxa"/>
          </w:tcPr>
          <w:p w:rsidR="006B25E0" w:rsidRDefault="00C23DB8">
            <w:pPr>
              <w:pStyle w:val="Sous-titre"/>
              <w:rPr>
                <w:sz w:val="20"/>
                <w:lang w:val="fr-CA" w:eastAsia="fr-CA"/>
              </w:rPr>
            </w:pPr>
            <w:r>
              <w:rPr>
                <w:sz w:val="20"/>
                <w:lang w:val="fr-CA" w:eastAsia="fr-CA"/>
              </w:rPr>
              <w:t>ADMLOGREFERR_ID</w:t>
            </w:r>
          </w:p>
        </w:tc>
        <w:tc>
          <w:tcPr>
            <w:tcW w:w="3700" w:type="dxa"/>
          </w:tcPr>
          <w:p w:rsidR="006B25E0" w:rsidRDefault="00C23DB8">
            <w:pPr>
              <w:pStyle w:val="Sous-titre"/>
              <w:rPr>
                <w:sz w:val="20"/>
                <w:lang w:val="fr-CA" w:eastAsia="fr-CA"/>
              </w:rPr>
            </w:pPr>
            <w:r>
              <w:rPr>
                <w:sz w:val="20"/>
                <w:lang w:val="fr-CA" w:eastAsia="fr-CA"/>
              </w:rPr>
              <w:t>ID du message d'erreur</w:t>
            </w:r>
          </w:p>
        </w:tc>
        <w:tc>
          <w:tcPr>
            <w:tcW w:w="817" w:type="dxa"/>
          </w:tcPr>
          <w:p w:rsidR="006B25E0" w:rsidRDefault="00C23DB8">
            <w:pPr>
              <w:pStyle w:val="Sous-titre"/>
              <w:rPr>
                <w:sz w:val="20"/>
                <w:szCs w:val="24"/>
                <w:lang w:val="fr-CA" w:eastAsia="fr-CA"/>
              </w:rPr>
            </w:pPr>
            <w:r>
              <w:rPr>
                <w:sz w:val="20"/>
                <w:szCs w:val="24"/>
                <w:lang w:val="fr-CA" w:eastAsia="fr-CA"/>
              </w:rPr>
              <w:t>int</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r w:rsidR="006B25E0">
        <w:tc>
          <w:tcPr>
            <w:tcW w:w="2906" w:type="dxa"/>
          </w:tcPr>
          <w:p w:rsidR="006B25E0" w:rsidRDefault="00C23DB8">
            <w:pPr>
              <w:pStyle w:val="Sous-titre"/>
              <w:rPr>
                <w:sz w:val="20"/>
                <w:lang w:val="fr-CA" w:eastAsia="fr-CA"/>
              </w:rPr>
            </w:pPr>
            <w:r>
              <w:rPr>
                <w:sz w:val="20"/>
                <w:lang w:val="fr-CA" w:eastAsia="fr-CA"/>
              </w:rPr>
              <w:t>ADMLOGREFERR_RGE_ID</w:t>
            </w:r>
          </w:p>
        </w:tc>
        <w:tc>
          <w:tcPr>
            <w:tcW w:w="3700" w:type="dxa"/>
          </w:tcPr>
          <w:p w:rsidR="006B25E0" w:rsidRDefault="00C23DB8">
            <w:pPr>
              <w:pStyle w:val="Sous-titre"/>
              <w:rPr>
                <w:sz w:val="20"/>
                <w:lang w:val="fr-CA" w:eastAsia="fr-CA"/>
              </w:rPr>
            </w:pPr>
            <w:r>
              <w:rPr>
                <w:sz w:val="20"/>
                <w:lang w:val="fr-CA" w:eastAsia="fr-CA"/>
              </w:rPr>
              <w:t>ID de la règle de gestion liée à l'erreur</w:t>
            </w:r>
          </w:p>
        </w:tc>
        <w:tc>
          <w:tcPr>
            <w:tcW w:w="817" w:type="dxa"/>
          </w:tcPr>
          <w:p w:rsidR="006B25E0" w:rsidRDefault="00C23DB8">
            <w:pPr>
              <w:pStyle w:val="Sous-titre"/>
              <w:rPr>
                <w:sz w:val="20"/>
                <w:szCs w:val="24"/>
                <w:lang w:val="fr-CA" w:eastAsia="fr-CA"/>
              </w:rPr>
            </w:pPr>
            <w:r>
              <w:rPr>
                <w:sz w:val="20"/>
                <w:szCs w:val="24"/>
                <w:lang w:val="fr-CA" w:eastAsia="fr-CA"/>
              </w:rPr>
              <w:t>int</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r w:rsidR="006B25E0">
        <w:tc>
          <w:tcPr>
            <w:tcW w:w="2906" w:type="dxa"/>
          </w:tcPr>
          <w:p w:rsidR="006B25E0" w:rsidRDefault="00C23DB8">
            <w:pPr>
              <w:pStyle w:val="Sous-titre"/>
              <w:rPr>
                <w:sz w:val="20"/>
                <w:lang w:val="fr-CA" w:eastAsia="fr-CA"/>
              </w:rPr>
            </w:pPr>
            <w:r>
              <w:rPr>
                <w:sz w:val="20"/>
                <w:lang w:val="fr-CA" w:eastAsia="fr-CA"/>
              </w:rPr>
              <w:t>ADMLOGREFERR_TCH_TX</w:t>
            </w:r>
          </w:p>
        </w:tc>
        <w:tc>
          <w:tcPr>
            <w:tcW w:w="3700" w:type="dxa"/>
          </w:tcPr>
          <w:p w:rsidR="006B25E0" w:rsidRDefault="00C23DB8">
            <w:pPr>
              <w:pStyle w:val="Sous-titre"/>
              <w:rPr>
                <w:sz w:val="20"/>
                <w:lang w:val="fr-CA" w:eastAsia="fr-CA"/>
              </w:rPr>
            </w:pPr>
            <w:r>
              <w:rPr>
                <w:sz w:val="20"/>
                <w:lang w:val="fr-CA" w:eastAsia="fr-CA"/>
              </w:rPr>
              <w:t>Message technique d'erreur</w:t>
            </w:r>
          </w:p>
        </w:tc>
        <w:tc>
          <w:tcPr>
            <w:tcW w:w="817" w:type="dxa"/>
          </w:tcPr>
          <w:p w:rsidR="006B25E0" w:rsidRDefault="00C23DB8">
            <w:pPr>
              <w:pStyle w:val="Sous-titre"/>
              <w:rPr>
                <w:sz w:val="20"/>
                <w:lang w:val="fr-CA" w:eastAsia="fr-CA"/>
              </w:rPr>
            </w:pPr>
            <w:r>
              <w:rPr>
                <w:sz w:val="20"/>
                <w:lang w:val="fr-CA" w:eastAsia="fr-CA"/>
              </w:rPr>
              <w:t>string</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r w:rsidR="006B25E0">
        <w:tc>
          <w:tcPr>
            <w:tcW w:w="2906" w:type="dxa"/>
          </w:tcPr>
          <w:p w:rsidR="006B25E0" w:rsidRDefault="00C23DB8">
            <w:pPr>
              <w:pStyle w:val="Sous-titre"/>
              <w:rPr>
                <w:sz w:val="20"/>
                <w:lang w:val="fr-CA" w:eastAsia="fr-CA"/>
              </w:rPr>
            </w:pPr>
            <w:r>
              <w:rPr>
                <w:sz w:val="20"/>
                <w:lang w:val="fr-CA" w:eastAsia="fr-CA"/>
              </w:rPr>
              <w:t>ADMLOGREFERR_FCT_TX</w:t>
            </w:r>
          </w:p>
        </w:tc>
        <w:tc>
          <w:tcPr>
            <w:tcW w:w="3700" w:type="dxa"/>
          </w:tcPr>
          <w:p w:rsidR="006B25E0" w:rsidRDefault="00C23DB8">
            <w:pPr>
              <w:pStyle w:val="Sous-titre"/>
              <w:rPr>
                <w:sz w:val="20"/>
                <w:lang w:val="fr-CA" w:eastAsia="fr-CA"/>
              </w:rPr>
            </w:pPr>
            <w:r>
              <w:rPr>
                <w:sz w:val="20"/>
                <w:lang w:val="fr-CA" w:eastAsia="fr-CA"/>
              </w:rPr>
              <w:t>Message fonctionnel d'erreur</w:t>
            </w:r>
          </w:p>
        </w:tc>
        <w:tc>
          <w:tcPr>
            <w:tcW w:w="817" w:type="dxa"/>
          </w:tcPr>
          <w:p w:rsidR="006B25E0" w:rsidRDefault="00C23DB8">
            <w:pPr>
              <w:pStyle w:val="Sous-titre"/>
              <w:rPr>
                <w:sz w:val="20"/>
                <w:lang w:val="fr-CA" w:eastAsia="fr-CA"/>
              </w:rPr>
            </w:pPr>
            <w:r>
              <w:rPr>
                <w:sz w:val="20"/>
                <w:lang w:val="fr-CA" w:eastAsia="fr-CA"/>
              </w:rPr>
              <w:t>string</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bl>
    <w:p w:rsidR="006B25E0" w:rsidRDefault="006B25E0"/>
    <w:p w:rsidR="006B25E0" w:rsidRDefault="00C23DB8">
      <w:r>
        <w:t>Un message est identifié par le champ ADMLOGREFERR_ID et associé à :</w:t>
      </w:r>
    </w:p>
    <w:p w:rsidR="006B25E0" w:rsidRDefault="006B25E0"/>
    <w:p w:rsidR="006B25E0" w:rsidRDefault="00C23DB8">
      <w:pPr>
        <w:pStyle w:val="Paragraphedeliste"/>
        <w:numPr>
          <w:ilvl w:val="0"/>
          <w:numId w:val="8"/>
        </w:numPr>
      </w:pPr>
      <w:r>
        <w:t>L’identifiant de la règle de gestion - ADMLOGREFERR_REG_ID</w:t>
      </w:r>
    </w:p>
    <w:p w:rsidR="006B25E0" w:rsidRDefault="00C23DB8">
      <w:pPr>
        <w:pStyle w:val="Paragraphedeliste"/>
        <w:numPr>
          <w:ilvl w:val="0"/>
          <w:numId w:val="8"/>
        </w:numPr>
      </w:pPr>
      <w:r>
        <w:t>Le message technique de l’erreur - ADMLOGREFERR_TCH_TX</w:t>
      </w:r>
    </w:p>
    <w:p w:rsidR="006B25E0" w:rsidRDefault="00C23DB8">
      <w:pPr>
        <w:pStyle w:val="Paragraphedeliste"/>
        <w:numPr>
          <w:ilvl w:val="0"/>
          <w:numId w:val="8"/>
        </w:numPr>
      </w:pPr>
      <w:r>
        <w:t>Le message fonctionnel de l’erreur - ADMLOGREFERR_FCT_TX</w:t>
      </w:r>
    </w:p>
    <w:p w:rsidR="006B25E0" w:rsidRDefault="006B25E0"/>
    <w:p w:rsidR="006B25E0" w:rsidRDefault="00C23DB8">
      <w:r>
        <w:t>Les messages sont des modèles contenant des chaînes de caractère « </w:t>
      </w:r>
      <w:r>
        <w:rPr>
          <w:b/>
        </w:rPr>
        <w:t>%Mn% »</w:t>
      </w:r>
      <w:r>
        <w:t xml:space="preserve"> à remplacer lors de l’insertion des messages dans la table des logs d’exécution.</w:t>
      </w:r>
    </w:p>
    <w:p w:rsidR="006B25E0" w:rsidRDefault="006B25E0"/>
    <w:p w:rsidR="006B25E0" w:rsidRDefault="00C23DB8">
      <w:pPr>
        <w:pStyle w:val="Sous-titre"/>
        <w:rPr>
          <w:b/>
          <w:bCs/>
          <w:sz w:val="20"/>
          <w:u w:val="single"/>
        </w:rPr>
      </w:pPr>
      <w:r>
        <w:rPr>
          <w:b/>
          <w:bCs/>
          <w:sz w:val="20"/>
          <w:u w:val="single"/>
        </w:rPr>
        <w:t>Alimentation :</w:t>
      </w:r>
    </w:p>
    <w:p w:rsidR="006B25E0" w:rsidRDefault="00C23DB8">
      <w:pPr>
        <w:rPr>
          <w:b/>
          <w:bCs/>
        </w:rPr>
      </w:pPr>
      <w:r>
        <w:rPr>
          <w:b/>
          <w:bCs/>
        </w:rPr>
        <w:t>Cette table est alimentée manuellement.</w:t>
      </w:r>
    </w:p>
    <w:p w:rsidR="006B25E0" w:rsidRDefault="006B25E0">
      <w:pPr>
        <w:pStyle w:val="Sous-titre"/>
        <w:rPr>
          <w:sz w:val="20"/>
        </w:rPr>
      </w:pPr>
    </w:p>
    <w:p w:rsidR="006B25E0" w:rsidRDefault="00C23DB8">
      <w:r>
        <w:t>APPLI. SOURCE : wombat DB (schema admin)</w:t>
      </w:r>
    </w:p>
    <w:p w:rsidR="006B25E0" w:rsidRDefault="00C23DB8">
      <w:r>
        <w:t>APPLI. CIBLE</w:t>
      </w:r>
      <w:r>
        <w:tab/>
        <w:t>: wombat DB (schema admin)</w:t>
      </w:r>
    </w:p>
    <w:tbl>
      <w:tblPr>
        <w:tblStyle w:val="Grilledutableau"/>
        <w:tblW w:w="4626" w:type="dxa"/>
        <w:jc w:val="center"/>
        <w:tblLook w:val="04A0" w:firstRow="1" w:lastRow="0" w:firstColumn="1" w:lastColumn="0" w:noHBand="0" w:noVBand="1"/>
      </w:tblPr>
      <w:tblGrid>
        <w:gridCol w:w="4626"/>
      </w:tblGrid>
      <w:tr w:rsidR="006B25E0">
        <w:trPr>
          <w:jc w:val="center"/>
        </w:trPr>
        <w:tc>
          <w:tcPr>
            <w:tcW w:w="4626" w:type="dxa"/>
          </w:tcPr>
          <w:p w:rsidR="006B25E0" w:rsidRDefault="00C23DB8">
            <w:pPr>
              <w:spacing w:after="120"/>
              <w:contextualSpacing/>
            </w:pPr>
            <w:r>
              <w:rPr>
                <w:noProof/>
              </w:rPr>
              <w:drawing>
                <wp:inline distT="0" distB="0" distL="0" distR="0">
                  <wp:extent cx="2790825" cy="914400"/>
                  <wp:effectExtent l="0" t="0" r="0" b="0"/>
                  <wp:docPr id="7" name="Imag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40"/>
                          <pic:cNvPicPr>
                            <a:picLocks noChangeAspect="1" noChangeArrowheads="1"/>
                          </pic:cNvPicPr>
                        </pic:nvPicPr>
                        <pic:blipFill>
                          <a:blip r:embed="rId13"/>
                          <a:stretch>
                            <a:fillRect/>
                          </a:stretch>
                        </pic:blipFill>
                        <pic:spPr bwMode="auto">
                          <a:xfrm>
                            <a:off x="0" y="0"/>
                            <a:ext cx="2790825" cy="914400"/>
                          </a:xfrm>
                          <a:prstGeom prst="rect">
                            <a:avLst/>
                          </a:prstGeom>
                        </pic:spPr>
                      </pic:pic>
                    </a:graphicData>
                  </a:graphic>
                </wp:inline>
              </w:drawing>
            </w:r>
            <w:r>
              <w:t xml:space="preserve">    </w:t>
            </w:r>
          </w:p>
          <w:p w:rsidR="006B25E0" w:rsidRDefault="00C23DB8">
            <w:pPr>
              <w:spacing w:after="120"/>
              <w:ind w:firstLine="708"/>
              <w:contextualSpacing/>
            </w:pPr>
            <w:r>
              <w:t>Etape0                                 Etape1</w:t>
            </w:r>
          </w:p>
        </w:tc>
      </w:tr>
    </w:tbl>
    <w:p w:rsidR="006B25E0" w:rsidRDefault="006B25E0">
      <w:pPr>
        <w:spacing w:after="120"/>
        <w:contextualSpacing/>
      </w:pPr>
    </w:p>
    <w:p w:rsidR="006B25E0" w:rsidRDefault="00C23DB8">
      <w:pPr>
        <w:pStyle w:val="Sous-titre"/>
      </w:pPr>
      <w:r>
        <w:rPr>
          <w:b/>
          <w:color w:val="002060"/>
          <w:sz w:val="20"/>
          <w:u w:val="single"/>
        </w:rPr>
        <w:t>Etape 0</w:t>
      </w:r>
      <w:r>
        <w:t xml:space="preserve"> </w:t>
      </w:r>
    </w:p>
    <w:p w:rsidR="006B25E0" w:rsidRDefault="00C23DB8">
      <w:pPr>
        <w:pStyle w:val="Paragraphedeliste"/>
        <w:numPr>
          <w:ilvl w:val="0"/>
          <w:numId w:val="20"/>
        </w:numPr>
      </w:pPr>
      <w:r>
        <w:t xml:space="preserve">Connexion à l’application via le schéma technique de monitoring </w:t>
      </w:r>
    </w:p>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20"/>
        </w:numPr>
      </w:pPr>
      <w:r>
        <w:t>Requête de mise à jour</w:t>
      </w:r>
    </w:p>
    <w:tbl>
      <w:tblPr>
        <w:tblStyle w:val="Grilledutableau"/>
        <w:tblW w:w="5782" w:type="dxa"/>
        <w:jc w:val="center"/>
        <w:tblLook w:val="04A0" w:firstRow="1" w:lastRow="0" w:firstColumn="1" w:lastColumn="0" w:noHBand="0" w:noVBand="1"/>
      </w:tblPr>
      <w:tblGrid>
        <w:gridCol w:w="5782"/>
      </w:tblGrid>
      <w:tr w:rsidR="006B25E0">
        <w:trPr>
          <w:trHeight w:val="1566"/>
          <w:jc w:val="center"/>
        </w:trPr>
        <w:tc>
          <w:tcPr>
            <w:tcW w:w="5782" w:type="dxa"/>
          </w:tcPr>
          <w:p w:rsidR="006B25E0" w:rsidRDefault="00C23DB8">
            <w:pPr>
              <w:rPr>
                <w:rFonts w:ascii="Consolas" w:hAnsi="Consolas" w:cs="Consolas"/>
                <w:color w:val="000000" w:themeColor="text1"/>
                <w:sz w:val="19"/>
                <w:szCs w:val="19"/>
                <w:highlight w:val="white"/>
                <w:lang w:val="en-US"/>
              </w:rPr>
            </w:pPr>
            <w:r>
              <w:rPr>
                <w:rFonts w:ascii="Consolas" w:hAnsi="Consolas" w:cs="Consolas"/>
                <w:color w:val="0000FF"/>
                <w:sz w:val="19"/>
                <w:szCs w:val="19"/>
                <w:highlight w:val="white"/>
                <w:lang w:val="en-US"/>
              </w:rPr>
              <w:t>INSERT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INTO</w:t>
            </w:r>
            <w:r>
              <w:rPr>
                <w:rFonts w:ascii="Consolas" w:hAnsi="Consolas" w:cs="Consolas"/>
                <w:color w:val="000000"/>
                <w:sz w:val="19"/>
                <w:szCs w:val="19"/>
                <w:highlight w:val="white"/>
                <w:lang w:val="en-US"/>
              </w:rPr>
              <w:t xml:space="preserve"> [admin]</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[ADMLOG_REFERR]</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[ADMLOGREFERR_RGE_ID]</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[ADMLOGREFERR_TCH_TX]</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[ADMLOGREFERR_FCT_TX]</w:t>
            </w:r>
            <w:r>
              <w:rPr>
                <w:rFonts w:ascii="Consolas" w:hAnsi="Consolas" w:cs="Consolas"/>
                <w:color w:val="808080"/>
                <w:sz w:val="19"/>
                <w:szCs w:val="19"/>
                <w:highlight w:val="white"/>
                <w:lang w:val="en-US"/>
              </w:rPr>
              <w:t>)</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VALUES</w:t>
            </w:r>
          </w:p>
          <w:p w:rsidR="006B25E0" w:rsidRDefault="00C23DB8">
            <w:pPr>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n-US"/>
              </w:rPr>
              <w:t>(&lt;</w:t>
            </w:r>
            <w:r>
              <w:rPr>
                <w:rFonts w:ascii="Consolas" w:hAnsi="Consolas" w:cs="Consolas"/>
                <w:color w:val="000000"/>
                <w:sz w:val="19"/>
                <w:szCs w:val="19"/>
                <w:highlight w:val="white"/>
                <w:lang w:val="en-US"/>
              </w:rPr>
              <w:t>ADMLOGREFERR_RGE_ID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numeric</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18</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0</w:t>
            </w:r>
            <w:r>
              <w:rPr>
                <w:rFonts w:ascii="Consolas" w:hAnsi="Consolas" w:cs="Consolas"/>
                <w:color w:val="808080"/>
                <w:sz w:val="19"/>
                <w:szCs w:val="19"/>
                <w:highlight w:val="white"/>
                <w:lang w:val="en-US"/>
              </w:rPr>
              <w:t>),&gt;</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,&lt;</w:t>
            </w:r>
            <w:r>
              <w:rPr>
                <w:rFonts w:ascii="Consolas" w:hAnsi="Consolas" w:cs="Consolas"/>
                <w:color w:val="000000"/>
                <w:sz w:val="19"/>
                <w:szCs w:val="19"/>
                <w:highlight w:val="white"/>
                <w:lang w:val="en-US"/>
              </w:rPr>
              <w:t>ADMLOGREFERR_TCH_TX</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varchar</w:t>
            </w:r>
            <w:r>
              <w:rPr>
                <w:rFonts w:ascii="Consolas" w:hAnsi="Consolas" w:cs="Consolas"/>
                <w:color w:val="808080"/>
                <w:sz w:val="19"/>
                <w:szCs w:val="19"/>
                <w:highlight w:val="white"/>
                <w:lang w:val="en-US"/>
              </w:rPr>
              <w:t>(</w:t>
            </w:r>
            <w:r>
              <w:rPr>
                <w:rFonts w:ascii="Consolas" w:hAnsi="Consolas" w:cs="Consolas"/>
                <w:color w:val="FF00FF"/>
                <w:sz w:val="19"/>
                <w:szCs w:val="19"/>
                <w:highlight w:val="white"/>
                <w:lang w:val="en-US"/>
              </w:rPr>
              <w:t>max</w:t>
            </w:r>
            <w:r>
              <w:rPr>
                <w:rFonts w:ascii="Consolas" w:hAnsi="Consolas" w:cs="Consolas"/>
                <w:color w:val="808080"/>
                <w:sz w:val="19"/>
                <w:szCs w:val="19"/>
                <w:highlight w:val="white"/>
                <w:lang w:val="en-US"/>
              </w:rPr>
              <w:t>),&gt;</w:t>
            </w:r>
          </w:p>
          <w:p w:rsidR="006B25E0" w:rsidRDefault="00C23DB8">
            <w:pPr>
              <w:rPr>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,&lt;</w:t>
            </w:r>
            <w:r>
              <w:rPr>
                <w:rFonts w:ascii="Consolas" w:hAnsi="Consolas" w:cs="Consolas"/>
                <w:color w:val="000000"/>
                <w:sz w:val="19"/>
                <w:szCs w:val="19"/>
                <w:highlight w:val="white"/>
                <w:lang w:val="en-US"/>
              </w:rPr>
              <w:t>ADMLOGREFERR_FCT_TX</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varchar</w:t>
            </w:r>
            <w:r>
              <w:rPr>
                <w:rFonts w:ascii="Consolas" w:hAnsi="Consolas" w:cs="Consolas"/>
                <w:color w:val="808080"/>
                <w:sz w:val="19"/>
                <w:szCs w:val="19"/>
                <w:highlight w:val="white"/>
                <w:lang w:val="en-US"/>
              </w:rPr>
              <w:t>(</w:t>
            </w:r>
            <w:r>
              <w:rPr>
                <w:rFonts w:ascii="Consolas" w:hAnsi="Consolas" w:cs="Consolas"/>
                <w:color w:val="FF00FF"/>
                <w:sz w:val="19"/>
                <w:szCs w:val="19"/>
                <w:highlight w:val="white"/>
                <w:lang w:val="en-US"/>
              </w:rPr>
              <w:t>max</w:t>
            </w:r>
            <w:r>
              <w:rPr>
                <w:rFonts w:ascii="Consolas" w:hAnsi="Consolas" w:cs="Consolas"/>
                <w:color w:val="808080"/>
                <w:sz w:val="19"/>
                <w:szCs w:val="19"/>
                <w:highlight w:val="white"/>
                <w:lang w:val="en-US"/>
              </w:rPr>
              <w:t>),&gt;)</w:t>
            </w:r>
          </w:p>
        </w:tc>
      </w:tr>
    </w:tbl>
    <w:p w:rsidR="006B25E0" w:rsidRDefault="006B25E0">
      <w:pPr>
        <w:spacing w:after="120"/>
        <w:contextualSpacing/>
        <w:rPr>
          <w:lang w:val="en-US"/>
        </w:rPr>
      </w:pPr>
    </w:p>
    <w:p w:rsidR="006B25E0" w:rsidRDefault="006B25E0">
      <w:pPr>
        <w:pStyle w:val="Sous-titre"/>
        <w:rPr>
          <w:sz w:val="20"/>
          <w:szCs w:val="24"/>
          <w:u w:val="single"/>
          <w:lang w:val="en-US" w:eastAsia="fr-CA"/>
        </w:rPr>
      </w:pPr>
    </w:p>
    <w:p w:rsidR="006B25E0" w:rsidRDefault="006B25E0">
      <w:pPr>
        <w:rPr>
          <w:lang w:val="en-US"/>
        </w:rPr>
      </w:pPr>
    </w:p>
    <w:p w:rsidR="006B25E0" w:rsidRDefault="00C23DB8">
      <w:pPr>
        <w:rPr>
          <w:lang w:val="en-US"/>
        </w:rPr>
      </w:pPr>
      <w:r>
        <w:br w:type="page"/>
      </w:r>
    </w:p>
    <w:p w:rsidR="006B25E0" w:rsidRDefault="00C23DB8">
      <w:pPr>
        <w:pStyle w:val="Titre2"/>
        <w:numPr>
          <w:ilvl w:val="0"/>
          <w:numId w:val="23"/>
        </w:numPr>
      </w:pPr>
      <w:bookmarkStart w:id="1472" w:name="_Toc506297363"/>
      <w:r>
        <w:lastRenderedPageBreak/>
        <w:t>Description de l’Implémentation du système de log dans les traitements</w:t>
      </w:r>
      <w:bookmarkEnd w:id="1472"/>
    </w:p>
    <w:p w:rsidR="006B25E0" w:rsidRDefault="00C23DB8">
      <w:pPr>
        <w:pStyle w:val="NormalWeb"/>
        <w:spacing w:before="280" w:after="280"/>
      </w:pPr>
      <w:r>
        <w:t>L’implémentation des logs est gérée via le joblet « </w:t>
      </w:r>
      <w:r>
        <w:rPr>
          <w:b/>
          <w:highlight w:val="cyan"/>
        </w:rPr>
        <w:t>JOBLET_logging</w:t>
      </w:r>
      <w:r>
        <w:t xml:space="preserve"> ». </w:t>
      </w:r>
    </w:p>
    <w:p w:rsidR="006B25E0" w:rsidRDefault="00C23DB8">
      <w:pPr>
        <w:pStyle w:val="NormalWeb"/>
        <w:spacing w:before="280" w:after="280"/>
      </w:pPr>
      <w:r>
        <w:t>Celui-ci, placé dans le job à suivre, se charge de l'écriture dans le fichier et de la règle de nommage des fichiers.</w:t>
      </w:r>
    </w:p>
    <w:p w:rsidR="006B25E0" w:rsidRDefault="00C23DB8">
      <w:pPr>
        <w:pStyle w:val="NormalWeb"/>
        <w:spacing w:before="280" w:after="280"/>
      </w:pPr>
      <w:r>
        <w:rPr>
          <w:b/>
          <w:u w:val="single"/>
        </w:rPr>
        <w:t>NB :</w:t>
      </w:r>
      <w:r>
        <w:t xml:space="preserve"> Dans un job Talend, toute donnée placée dans un composant « </w:t>
      </w:r>
      <w:r>
        <w:rPr>
          <w:b/>
          <w:highlight w:val="cyan"/>
        </w:rPr>
        <w:t>tWarn</w:t>
      </w:r>
      <w:r>
        <w:rPr>
          <w:b/>
        </w:rPr>
        <w:t> »</w:t>
      </w:r>
      <w:r>
        <w:t xml:space="preserve"> est écoutée et écrite dans la table et/ou fichier. </w:t>
      </w:r>
    </w:p>
    <w:p w:rsidR="006B25E0" w:rsidRDefault="00C23DB8">
      <w:pPr>
        <w:pStyle w:val="NormalWeb"/>
        <w:spacing w:before="280" w:after="280"/>
        <w:rPr>
          <w:rFonts w:eastAsiaTheme="minorEastAsia"/>
        </w:rPr>
      </w:pPr>
      <w:r>
        <w:t>L'ensemble est illustré dans la figure ci-après :</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pPr>
              <w:pStyle w:val="NormalWeb"/>
              <w:spacing w:after="280"/>
            </w:pPr>
            <w:r>
              <w:rPr>
                <w:noProof/>
                <w:lang w:val="fr-FR" w:eastAsia="fr-FR"/>
              </w:rPr>
              <w:drawing>
                <wp:inline distT="0" distB="0" distL="0" distR="0">
                  <wp:extent cx="5788660" cy="2037080"/>
                  <wp:effectExtent l="0" t="0" r="0" b="0"/>
                  <wp:docPr id="8" name="Imag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42"/>
                          <pic:cNvPicPr>
                            <a:picLocks noChangeAspect="1" noChangeArrowheads="1"/>
                          </pic:cNvPicPr>
                        </pic:nvPicPr>
                        <pic:blipFill>
                          <a:blip r:embed="rId16"/>
                          <a:stretch>
                            <a:fillRect/>
                          </a:stretch>
                        </pic:blipFill>
                        <pic:spPr bwMode="auto">
                          <a:xfrm>
                            <a:off x="0" y="0"/>
                            <a:ext cx="5788660" cy="2037080"/>
                          </a:xfrm>
                          <a:prstGeom prst="rect">
                            <a:avLst/>
                          </a:prstGeom>
                        </pic:spPr>
                      </pic:pic>
                    </a:graphicData>
                  </a:graphic>
                </wp:inline>
              </w:drawing>
            </w:r>
          </w:p>
          <w:p w:rsidR="006B25E0" w:rsidRDefault="006B25E0">
            <w:pPr>
              <w:pStyle w:val="NormalWeb"/>
              <w:spacing w:before="280"/>
            </w:pPr>
          </w:p>
        </w:tc>
      </w:tr>
    </w:tbl>
    <w:p w:rsidR="006B25E0" w:rsidRDefault="006B25E0">
      <w:pPr>
        <w:pStyle w:val="NormalWeb"/>
        <w:spacing w:before="280" w:after="280"/>
      </w:pPr>
    </w:p>
    <w:p w:rsidR="006B25E0" w:rsidRDefault="006B25E0"/>
    <w:p w:rsidR="006B25E0" w:rsidRDefault="00C23DB8">
      <w:r>
        <w:br w:type="page"/>
      </w:r>
    </w:p>
    <w:p w:rsidR="006B25E0" w:rsidRDefault="006B25E0"/>
    <w:p w:rsidR="006B25E0" w:rsidRDefault="00C23DB8">
      <w:pPr>
        <w:pStyle w:val="Titre2"/>
        <w:numPr>
          <w:ilvl w:val="0"/>
          <w:numId w:val="23"/>
        </w:numPr>
      </w:pPr>
      <w:bookmarkStart w:id="1473" w:name="_Toc506297364"/>
      <w:r>
        <w:t>Gestion de l’archivage et du rejet des lots de fichiers</w:t>
      </w:r>
      <w:bookmarkEnd w:id="1473"/>
    </w:p>
    <w:p w:rsidR="006B25E0" w:rsidRDefault="006B25E0"/>
    <w:p w:rsidR="006B25E0" w:rsidRDefault="00C23DB8">
      <w:r>
        <w:t>L’archivage vise essentiellement les fichiers sources.</w:t>
      </w:r>
    </w:p>
    <w:p w:rsidR="006B25E0" w:rsidRDefault="006B25E0"/>
    <w:p w:rsidR="006B25E0" w:rsidRDefault="00C23DB8">
      <w:r>
        <w:t>Si les traitements jusqu’au contrôle de niveau 3 se sont déroulés correctement, l’archivage est déclenché après le chargement de la STAGING final (voir phase2).</w:t>
      </w:r>
    </w:p>
    <w:p w:rsidR="006B25E0" w:rsidRDefault="00C23DB8">
      <w:r>
        <w:t xml:space="preserve">Par conséquent, les fichiers du lot concerné -SBO, TWISTER, NXDENSITY, STANDARD ou TRANSCO- sont zippés et déplacés dans le répertoire </w:t>
      </w:r>
      <w:r>
        <w:rPr>
          <w:b/>
        </w:rPr>
        <w:t>ARCHIVE</w:t>
      </w:r>
      <w:r>
        <w:t>.</w:t>
      </w:r>
    </w:p>
    <w:p w:rsidR="006B25E0" w:rsidRDefault="006B25E0"/>
    <w:p w:rsidR="006B25E0" w:rsidRDefault="00C23DB8">
      <w:r>
        <w:t xml:space="preserve">Si une anomalie est détectée lors des contrôles de niveau 0 à niveau 3, les fichiers du lot concerné -SBO, TWISTER, NXDENSITY, STANDARD ou TRANSCO- sont zippés et déplacés dans le répertoire de </w:t>
      </w:r>
      <w:r>
        <w:rPr>
          <w:b/>
        </w:rPr>
        <w:t>REJET</w:t>
      </w:r>
      <w:r>
        <w:t xml:space="preserve">. </w:t>
      </w:r>
    </w:p>
    <w:p w:rsidR="006B25E0" w:rsidRDefault="006B25E0"/>
    <w:p w:rsidR="006B25E0" w:rsidRDefault="00C23DB8">
      <w:r>
        <w:t>Le déplacement se fera donc –en fonction - à la fin des contrôles de niveau 0, 1et 2, ou 3</w:t>
      </w:r>
    </w:p>
    <w:p w:rsidR="006B25E0" w:rsidRDefault="006B25E0"/>
    <w:p w:rsidR="006B25E0" w:rsidRDefault="006B25E0">
      <w:pPr>
        <w:ind w:left="360"/>
      </w:pPr>
    </w:p>
    <w:p w:rsidR="006B25E0" w:rsidRDefault="006B25E0">
      <w:pPr>
        <w:ind w:left="360"/>
      </w:pPr>
    </w:p>
    <w:tbl>
      <w:tblPr>
        <w:tblStyle w:val="Grilledutableau"/>
        <w:tblW w:w="6306" w:type="dxa"/>
        <w:jc w:val="center"/>
        <w:tblLook w:val="04A0" w:firstRow="1" w:lastRow="0" w:firstColumn="1" w:lastColumn="0" w:noHBand="0" w:noVBand="1"/>
      </w:tblPr>
      <w:tblGrid>
        <w:gridCol w:w="6306"/>
      </w:tblGrid>
      <w:tr w:rsidR="006B25E0">
        <w:trPr>
          <w:jc w:val="center"/>
        </w:trPr>
        <w:tc>
          <w:tcPr>
            <w:tcW w:w="6306" w:type="dxa"/>
          </w:tcPr>
          <w:p w:rsidR="006B25E0" w:rsidRDefault="00C23DB8">
            <w:r>
              <w:rPr>
                <w:noProof/>
              </w:rPr>
              <w:drawing>
                <wp:inline distT="0" distB="0" distL="0" distR="0">
                  <wp:extent cx="3857625" cy="1371600"/>
                  <wp:effectExtent l="0" t="0" r="0" b="0"/>
                  <wp:docPr id="9" name="Imag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50"/>
                          <pic:cNvPicPr>
                            <a:picLocks noChangeAspect="1" noChangeArrowheads="1"/>
                          </pic:cNvPicPr>
                        </pic:nvPicPr>
                        <pic:blipFill>
                          <a:blip r:embed="rId17"/>
                          <a:stretch>
                            <a:fillRect/>
                          </a:stretch>
                        </pic:blipFill>
                        <pic:spPr bwMode="auto">
                          <a:xfrm>
                            <a:off x="0" y="0"/>
                            <a:ext cx="3857625" cy="1371600"/>
                          </a:xfrm>
                          <a:prstGeom prst="rect">
                            <a:avLst/>
                          </a:prstGeom>
                        </pic:spPr>
                      </pic:pic>
                    </a:graphicData>
                  </a:graphic>
                </wp:inline>
              </w:drawing>
            </w:r>
          </w:p>
          <w:p w:rsidR="006B25E0" w:rsidRDefault="006B25E0"/>
        </w:tc>
      </w:tr>
    </w:tbl>
    <w:p w:rsidR="006B25E0" w:rsidRDefault="006B25E0"/>
    <w:p w:rsidR="006B25E0" w:rsidRDefault="00C23DB8">
      <w:pPr>
        <w:rPr>
          <w:bCs/>
        </w:rPr>
      </w:pPr>
      <w:r>
        <w:rPr>
          <w:bCs/>
        </w:rPr>
        <w:t>En cas d’erreur, celle-ci sera reportée dans la table des erreurs avec un suivi des logs conformément aux paragraphes dédiés.</w:t>
      </w:r>
    </w:p>
    <w:p w:rsidR="006B25E0" w:rsidRDefault="006B25E0">
      <w:pPr>
        <w:rPr>
          <w:bCs/>
        </w:rPr>
      </w:pPr>
    </w:p>
    <w:p w:rsidR="006B25E0" w:rsidRDefault="00C23DB8">
      <w:pPr>
        <w:rPr>
          <w:bCs/>
        </w:rPr>
      </w:pPr>
      <w:r>
        <w:rPr>
          <w:bCs/>
        </w:rPr>
        <w:t>On distinguera donc les répertoires d’archive :</w:t>
      </w:r>
    </w:p>
    <w:p w:rsidR="006B25E0" w:rsidRDefault="00C23DB8">
      <w:pPr>
        <w:pStyle w:val="Paragraphedeliste"/>
        <w:numPr>
          <w:ilvl w:val="0"/>
          <w:numId w:val="10"/>
        </w:numPr>
        <w:rPr>
          <w:bCs/>
        </w:rPr>
      </w:pPr>
      <w:r>
        <w:rPr>
          <w:bCs/>
        </w:rPr>
        <w:t xml:space="preserve">du lot dont au moins un fichier a rencontré au moins une erreur </w:t>
      </w:r>
    </w:p>
    <w:p w:rsidR="006B25E0" w:rsidRDefault="00C23DB8">
      <w:pPr>
        <w:pStyle w:val="Paragraphedeliste"/>
        <w:numPr>
          <w:ilvl w:val="1"/>
          <w:numId w:val="10"/>
        </w:numPr>
        <w:rPr>
          <w:bCs/>
        </w:rPr>
      </w:pPr>
      <w:r>
        <w:rPr>
          <w:bCs/>
        </w:rPr>
        <w:t>BI\</w:t>
      </w:r>
      <w:r>
        <w:rPr>
          <w:b/>
          <w:bCs/>
        </w:rPr>
        <w:t>Archivage</w:t>
      </w:r>
    </w:p>
    <w:p w:rsidR="006B25E0" w:rsidRDefault="00C23DB8">
      <w:pPr>
        <w:pStyle w:val="Paragraphedeliste"/>
        <w:numPr>
          <w:ilvl w:val="0"/>
          <w:numId w:val="10"/>
        </w:numPr>
        <w:rPr>
          <w:bCs/>
        </w:rPr>
      </w:pPr>
      <w:r>
        <w:rPr>
          <w:bCs/>
        </w:rPr>
        <w:t>du lot dont l’alimentation s’est passé correctement</w:t>
      </w:r>
    </w:p>
    <w:p w:rsidR="006B25E0" w:rsidRDefault="00C23DB8">
      <w:pPr>
        <w:pStyle w:val="Paragraphedeliste"/>
        <w:numPr>
          <w:ilvl w:val="1"/>
          <w:numId w:val="10"/>
        </w:numPr>
        <w:rPr>
          <w:bCs/>
        </w:rPr>
      </w:pPr>
      <w:r>
        <w:rPr>
          <w:bCs/>
        </w:rPr>
        <w:t>BI\</w:t>
      </w:r>
      <w:r>
        <w:rPr>
          <w:b/>
          <w:bCs/>
        </w:rPr>
        <w:t>Rejet</w:t>
      </w:r>
    </w:p>
    <w:p w:rsidR="006B25E0" w:rsidRDefault="00C23DB8">
      <w:r>
        <w:br w:type="page"/>
      </w:r>
    </w:p>
    <w:p w:rsidR="006B25E0" w:rsidRDefault="006B25E0"/>
    <w:p w:rsidR="006B25E0" w:rsidRDefault="00C23DB8">
      <w:pPr>
        <w:pStyle w:val="Titre1"/>
        <w:numPr>
          <w:ilvl w:val="0"/>
          <w:numId w:val="4"/>
        </w:numPr>
      </w:pPr>
      <w:bookmarkStart w:id="1474" w:name="_Toc506297365"/>
      <w:r>
        <w:t>cinematique de l’application</w:t>
      </w:r>
      <w:bookmarkEnd w:id="1474"/>
    </w:p>
    <w:p w:rsidR="006B25E0" w:rsidRDefault="006B25E0"/>
    <w:p w:rsidR="006B25E0" w:rsidRDefault="00C23DB8">
      <w:r>
        <w:t>Cette section présente la logique d’enchaînements des différentes étapes dans l’application.</w:t>
      </w:r>
    </w:p>
    <w:p w:rsidR="006B25E0" w:rsidRDefault="00C23DB8">
      <w:pPr>
        <w:pStyle w:val="Titre2"/>
        <w:numPr>
          <w:ilvl w:val="0"/>
          <w:numId w:val="32"/>
        </w:numPr>
      </w:pPr>
      <w:bookmarkStart w:id="1475" w:name="_Toc506297366"/>
      <w:r>
        <w:t>Démarrage de l’application</w:t>
      </w:r>
      <w:bookmarkEnd w:id="1475"/>
      <w:r>
        <w:t xml:space="preserve">   </w:t>
      </w:r>
    </w:p>
    <w:p w:rsidR="006B25E0" w:rsidRDefault="00C23DB8">
      <w:r>
        <w:t>En préambule du lancement effectif de l’application, l’exécution de la chaîne est initialisée dans la table de log ADMLOG_EXECUTION_CHAINE (Cf. le paragraphe 1.2.1.1)</w:t>
      </w:r>
    </w:p>
    <w:p w:rsidR="006B25E0" w:rsidRDefault="00C23DB8">
      <w:pPr>
        <w:pStyle w:val="Titre2"/>
        <w:numPr>
          <w:ilvl w:val="0"/>
          <w:numId w:val="23"/>
        </w:numPr>
        <w:rPr>
          <w:lang w:val="fr-CA" w:eastAsia="fr-CA"/>
        </w:rPr>
      </w:pPr>
      <w:bookmarkStart w:id="1476" w:name="_Toc506297367"/>
      <w:r>
        <w:t>Démarrage du traitement</w:t>
      </w:r>
      <w:bookmarkEnd w:id="1476"/>
      <w:r>
        <w:t xml:space="preserve">       </w:t>
      </w:r>
    </w:p>
    <w:p w:rsidR="006B25E0" w:rsidRDefault="00C23DB8">
      <w:r>
        <w:t>Le composant « </w:t>
      </w:r>
      <w:r>
        <w:rPr>
          <w:b/>
          <w:bCs/>
          <w:sz w:val="22"/>
          <w:highlight w:val="cyan"/>
        </w:rPr>
        <w:t>tPrejob</w:t>
      </w:r>
      <w:r>
        <w:rPr>
          <w:b/>
          <w:bCs/>
          <w:sz w:val="22"/>
        </w:rPr>
        <w:t xml:space="preserve"> » </w:t>
      </w:r>
      <w:r>
        <w:t xml:space="preserve">démarre l'exécution d'un pré-job. </w:t>
      </w:r>
    </w:p>
    <w:p w:rsidR="006B25E0" w:rsidRDefault="00C23DB8">
      <w:pPr>
        <w:pStyle w:val="Titre3"/>
        <w:numPr>
          <w:ilvl w:val="2"/>
          <w:numId w:val="4"/>
        </w:numPr>
        <w:ind w:left="720" w:firstLine="0"/>
      </w:pPr>
      <w:bookmarkStart w:id="1477" w:name="_Toc503952978"/>
      <w:bookmarkStart w:id="1478" w:name="_Toc503952385"/>
      <w:bookmarkStart w:id="1479" w:name="_Toc503951791"/>
      <w:bookmarkStart w:id="1480" w:name="_Toc503951197"/>
      <w:bookmarkStart w:id="1481" w:name="_Toc503950603"/>
      <w:bookmarkStart w:id="1482" w:name="_Toc503950000"/>
      <w:bookmarkStart w:id="1483" w:name="_Toc503881646"/>
      <w:bookmarkStart w:id="1484" w:name="_Toc503881410"/>
      <w:bookmarkStart w:id="1485" w:name="_Toc503881174"/>
      <w:bookmarkStart w:id="1486" w:name="_Toc503866685"/>
      <w:bookmarkStart w:id="1487" w:name="_Toc503866452"/>
      <w:bookmarkStart w:id="1488" w:name="_Toc503863447"/>
      <w:bookmarkStart w:id="1489" w:name="_Toc503862516"/>
      <w:bookmarkStart w:id="1490" w:name="_Toc503348582"/>
      <w:bookmarkStart w:id="1491" w:name="_Toc503347203"/>
      <w:bookmarkStart w:id="1492" w:name="_Toc503346597"/>
      <w:bookmarkStart w:id="1493" w:name="_Toc503345353"/>
      <w:bookmarkStart w:id="1494" w:name="_Toc503191533"/>
      <w:bookmarkStart w:id="1495" w:name="_Toc503191318"/>
      <w:bookmarkStart w:id="1496" w:name="_Toc503191105"/>
      <w:bookmarkStart w:id="1497" w:name="_Toc503190883"/>
      <w:bookmarkStart w:id="1498" w:name="_Toc503190673"/>
      <w:bookmarkStart w:id="1499" w:name="_Toc503190457"/>
      <w:bookmarkStart w:id="1500" w:name="_Toc503952977"/>
      <w:bookmarkStart w:id="1501" w:name="_Toc503952384"/>
      <w:bookmarkStart w:id="1502" w:name="_Toc503951790"/>
      <w:bookmarkStart w:id="1503" w:name="_Toc503951196"/>
      <w:bookmarkStart w:id="1504" w:name="_Toc503950602"/>
      <w:bookmarkStart w:id="1505" w:name="_Toc503949999"/>
      <w:bookmarkStart w:id="1506" w:name="_Toc503881645"/>
      <w:bookmarkStart w:id="1507" w:name="_Toc503881409"/>
      <w:bookmarkStart w:id="1508" w:name="_Toc503881173"/>
      <w:bookmarkStart w:id="1509" w:name="_Toc503866684"/>
      <w:bookmarkStart w:id="1510" w:name="_Toc503866451"/>
      <w:bookmarkStart w:id="1511" w:name="_Toc503863446"/>
      <w:bookmarkStart w:id="1512" w:name="_Toc503862515"/>
      <w:bookmarkStart w:id="1513" w:name="_Toc503348581"/>
      <w:bookmarkStart w:id="1514" w:name="_Toc503347202"/>
      <w:bookmarkStart w:id="1515" w:name="_Toc503346596"/>
      <w:bookmarkStart w:id="1516" w:name="_Toc503345352"/>
      <w:bookmarkStart w:id="1517" w:name="_Toc503191532"/>
      <w:bookmarkStart w:id="1518" w:name="_Toc503191317"/>
      <w:bookmarkStart w:id="1519" w:name="_Toc503191104"/>
      <w:bookmarkStart w:id="1520" w:name="_Toc503190882"/>
      <w:bookmarkStart w:id="1521" w:name="_Toc503190672"/>
      <w:bookmarkStart w:id="1522" w:name="_Toc503190456"/>
      <w:bookmarkStart w:id="1523" w:name="_Toc503952976"/>
      <w:bookmarkStart w:id="1524" w:name="_Toc503952383"/>
      <w:bookmarkStart w:id="1525" w:name="_Toc503951789"/>
      <w:bookmarkStart w:id="1526" w:name="_Toc503951195"/>
      <w:bookmarkStart w:id="1527" w:name="_Toc503950601"/>
      <w:bookmarkStart w:id="1528" w:name="_Toc503949998"/>
      <w:bookmarkStart w:id="1529" w:name="_Toc503881644"/>
      <w:bookmarkStart w:id="1530" w:name="_Toc503881408"/>
      <w:bookmarkStart w:id="1531" w:name="_Toc503881172"/>
      <w:bookmarkStart w:id="1532" w:name="_Toc503866683"/>
      <w:bookmarkStart w:id="1533" w:name="_Toc503866450"/>
      <w:bookmarkStart w:id="1534" w:name="_Toc503863445"/>
      <w:bookmarkStart w:id="1535" w:name="_Toc503862514"/>
      <w:bookmarkStart w:id="1536" w:name="_Toc503348580"/>
      <w:bookmarkStart w:id="1537" w:name="_Toc503347201"/>
      <w:bookmarkStart w:id="1538" w:name="_Toc503346595"/>
      <w:bookmarkStart w:id="1539" w:name="_Toc503345351"/>
      <w:bookmarkStart w:id="1540" w:name="_Toc503191531"/>
      <w:bookmarkStart w:id="1541" w:name="_Toc503191316"/>
      <w:bookmarkStart w:id="1542" w:name="_Toc503191103"/>
      <w:bookmarkStart w:id="1543" w:name="_Toc503190881"/>
      <w:bookmarkStart w:id="1544" w:name="_Toc503190671"/>
      <w:bookmarkStart w:id="1545" w:name="_Toc503190455"/>
      <w:bookmarkStart w:id="1546" w:name="_Toc503952975"/>
      <w:bookmarkStart w:id="1547" w:name="_Toc503952382"/>
      <w:bookmarkStart w:id="1548" w:name="_Toc503951788"/>
      <w:bookmarkStart w:id="1549" w:name="_Toc503951194"/>
      <w:bookmarkStart w:id="1550" w:name="_Toc503950600"/>
      <w:bookmarkStart w:id="1551" w:name="_Toc503949997"/>
      <w:bookmarkStart w:id="1552" w:name="_Toc503881643"/>
      <w:bookmarkStart w:id="1553" w:name="_Toc503881407"/>
      <w:bookmarkStart w:id="1554" w:name="_Toc503881171"/>
      <w:bookmarkStart w:id="1555" w:name="_Toc503866682"/>
      <w:bookmarkStart w:id="1556" w:name="_Toc503866449"/>
      <w:bookmarkStart w:id="1557" w:name="_Toc503863444"/>
      <w:bookmarkStart w:id="1558" w:name="_Toc503862513"/>
      <w:bookmarkStart w:id="1559" w:name="_Toc503348579"/>
      <w:bookmarkStart w:id="1560" w:name="_Toc503347200"/>
      <w:bookmarkStart w:id="1561" w:name="_Toc503346594"/>
      <w:bookmarkStart w:id="1562" w:name="_Toc503345350"/>
      <w:bookmarkStart w:id="1563" w:name="_Toc503191530"/>
      <w:bookmarkStart w:id="1564" w:name="_Toc503191315"/>
      <w:bookmarkStart w:id="1565" w:name="_Toc503191102"/>
      <w:bookmarkStart w:id="1566" w:name="_Toc503190880"/>
      <w:bookmarkStart w:id="1567" w:name="_Toc503190670"/>
      <w:bookmarkStart w:id="1568" w:name="_Toc503190454"/>
      <w:bookmarkStart w:id="1569" w:name="_Toc503952974"/>
      <w:bookmarkStart w:id="1570" w:name="_Toc503952381"/>
      <w:bookmarkStart w:id="1571" w:name="_Toc503951787"/>
      <w:bookmarkStart w:id="1572" w:name="_Toc503951193"/>
      <w:bookmarkStart w:id="1573" w:name="_Toc503950599"/>
      <w:bookmarkStart w:id="1574" w:name="_Toc503949996"/>
      <w:bookmarkStart w:id="1575" w:name="_Toc503881642"/>
      <w:bookmarkStart w:id="1576" w:name="_Toc503881406"/>
      <w:bookmarkStart w:id="1577" w:name="_Toc503881170"/>
      <w:bookmarkStart w:id="1578" w:name="_Toc503866681"/>
      <w:bookmarkStart w:id="1579" w:name="_Toc503866448"/>
      <w:bookmarkStart w:id="1580" w:name="_Toc503863443"/>
      <w:bookmarkStart w:id="1581" w:name="_Toc503862512"/>
      <w:bookmarkStart w:id="1582" w:name="_Toc503348578"/>
      <w:bookmarkStart w:id="1583" w:name="_Toc503347199"/>
      <w:bookmarkStart w:id="1584" w:name="_Toc503346593"/>
      <w:bookmarkStart w:id="1585" w:name="_Toc503345349"/>
      <w:bookmarkStart w:id="1586" w:name="_Toc503191529"/>
      <w:bookmarkStart w:id="1587" w:name="_Toc503191314"/>
      <w:bookmarkStart w:id="1588" w:name="_Toc503191101"/>
      <w:bookmarkStart w:id="1589" w:name="_Toc503190879"/>
      <w:bookmarkStart w:id="1590" w:name="_Toc503190669"/>
      <w:bookmarkStart w:id="1591" w:name="_Toc503190453"/>
      <w:bookmarkStart w:id="1592" w:name="_Toc503952973"/>
      <w:bookmarkStart w:id="1593" w:name="_Toc503952380"/>
      <w:bookmarkStart w:id="1594" w:name="_Toc503951786"/>
      <w:bookmarkStart w:id="1595" w:name="_Toc503951192"/>
      <w:bookmarkStart w:id="1596" w:name="_Toc503950598"/>
      <w:bookmarkStart w:id="1597" w:name="_Toc503949995"/>
      <w:bookmarkStart w:id="1598" w:name="_Toc503881641"/>
      <w:bookmarkStart w:id="1599" w:name="_Toc503881405"/>
      <w:bookmarkStart w:id="1600" w:name="_Toc503881169"/>
      <w:bookmarkStart w:id="1601" w:name="_Toc503866680"/>
      <w:bookmarkStart w:id="1602" w:name="_Toc503866447"/>
      <w:bookmarkStart w:id="1603" w:name="_Toc503863442"/>
      <w:bookmarkStart w:id="1604" w:name="_Toc503862511"/>
      <w:bookmarkStart w:id="1605" w:name="_Toc503348577"/>
      <w:bookmarkStart w:id="1606" w:name="_Toc503347198"/>
      <w:bookmarkStart w:id="1607" w:name="_Toc503346592"/>
      <w:bookmarkStart w:id="1608" w:name="_Toc503345348"/>
      <w:bookmarkStart w:id="1609" w:name="_Toc503191528"/>
      <w:bookmarkStart w:id="1610" w:name="_Toc503191313"/>
      <w:bookmarkStart w:id="1611" w:name="_Toc503191100"/>
      <w:bookmarkStart w:id="1612" w:name="_Toc503190878"/>
      <w:bookmarkStart w:id="1613" w:name="_Toc503190668"/>
      <w:bookmarkStart w:id="1614" w:name="_Toc503190452"/>
      <w:bookmarkStart w:id="1615" w:name="_Toc503952972"/>
      <w:bookmarkStart w:id="1616" w:name="_Toc503952379"/>
      <w:bookmarkStart w:id="1617" w:name="_Toc503951785"/>
      <w:bookmarkStart w:id="1618" w:name="_Toc503951191"/>
      <w:bookmarkStart w:id="1619" w:name="_Toc503950597"/>
      <w:bookmarkStart w:id="1620" w:name="_Toc503949994"/>
      <w:bookmarkStart w:id="1621" w:name="_Toc503881640"/>
      <w:bookmarkStart w:id="1622" w:name="_Toc503881404"/>
      <w:bookmarkStart w:id="1623" w:name="_Toc503881168"/>
      <w:bookmarkStart w:id="1624" w:name="_Toc503866679"/>
      <w:bookmarkStart w:id="1625" w:name="_Toc503866446"/>
      <w:bookmarkStart w:id="1626" w:name="_Toc503863441"/>
      <w:bookmarkStart w:id="1627" w:name="_Toc503862510"/>
      <w:bookmarkStart w:id="1628" w:name="_Toc503348576"/>
      <w:bookmarkStart w:id="1629" w:name="_Toc503347197"/>
      <w:bookmarkStart w:id="1630" w:name="_Toc503346591"/>
      <w:bookmarkStart w:id="1631" w:name="_Toc503345347"/>
      <w:bookmarkStart w:id="1632" w:name="_Toc503191527"/>
      <w:bookmarkStart w:id="1633" w:name="_Toc503191312"/>
      <w:bookmarkStart w:id="1634" w:name="_Toc503191099"/>
      <w:bookmarkStart w:id="1635" w:name="_Toc503190877"/>
      <w:bookmarkStart w:id="1636" w:name="_Toc503190667"/>
      <w:bookmarkStart w:id="1637" w:name="_Toc503190451"/>
      <w:bookmarkStart w:id="1638" w:name="_Toc503952971"/>
      <w:bookmarkStart w:id="1639" w:name="_Toc503952378"/>
      <w:bookmarkStart w:id="1640" w:name="_Toc503951784"/>
      <w:bookmarkStart w:id="1641" w:name="_Toc503951190"/>
      <w:bookmarkStart w:id="1642" w:name="_Toc503950596"/>
      <w:bookmarkStart w:id="1643" w:name="_Toc503949993"/>
      <w:bookmarkStart w:id="1644" w:name="_Toc503881639"/>
      <w:bookmarkStart w:id="1645" w:name="_Toc503881403"/>
      <w:bookmarkStart w:id="1646" w:name="_Toc503881167"/>
      <w:bookmarkStart w:id="1647" w:name="_Toc503866678"/>
      <w:bookmarkStart w:id="1648" w:name="_Toc503866445"/>
      <w:bookmarkStart w:id="1649" w:name="_Toc503863440"/>
      <w:bookmarkStart w:id="1650" w:name="_Toc503862509"/>
      <w:bookmarkStart w:id="1651" w:name="_Toc503348575"/>
      <w:bookmarkStart w:id="1652" w:name="_Toc503347196"/>
      <w:bookmarkStart w:id="1653" w:name="_Toc503346590"/>
      <w:bookmarkStart w:id="1654" w:name="_Toc503345346"/>
      <w:bookmarkStart w:id="1655" w:name="_Toc503191526"/>
      <w:bookmarkStart w:id="1656" w:name="_Toc503191311"/>
      <w:bookmarkStart w:id="1657" w:name="_Toc503191098"/>
      <w:bookmarkStart w:id="1658" w:name="_Toc503190876"/>
      <w:bookmarkStart w:id="1659" w:name="_Toc503190666"/>
      <w:bookmarkStart w:id="1660" w:name="_Toc503190450"/>
      <w:bookmarkStart w:id="1661" w:name="_Toc503952951"/>
      <w:bookmarkStart w:id="1662" w:name="_Toc503952358"/>
      <w:bookmarkStart w:id="1663" w:name="_Toc503951764"/>
      <w:bookmarkStart w:id="1664" w:name="_Toc503951170"/>
      <w:bookmarkStart w:id="1665" w:name="_Toc503950576"/>
      <w:bookmarkStart w:id="1666" w:name="_Toc503949973"/>
      <w:bookmarkStart w:id="1667" w:name="_Toc503881619"/>
      <w:bookmarkStart w:id="1668" w:name="_Toc503881383"/>
      <w:bookmarkStart w:id="1669" w:name="_Toc503881147"/>
      <w:bookmarkStart w:id="1670" w:name="_Toc503866658"/>
      <w:bookmarkStart w:id="1671" w:name="_Toc503866425"/>
      <w:bookmarkStart w:id="1672" w:name="_Toc503863420"/>
      <w:bookmarkStart w:id="1673" w:name="_Toc503862489"/>
      <w:bookmarkStart w:id="1674" w:name="_Toc503348555"/>
      <w:bookmarkStart w:id="1675" w:name="_Toc503347176"/>
      <w:bookmarkStart w:id="1676" w:name="_Toc503346570"/>
      <w:bookmarkStart w:id="1677" w:name="_Toc503345326"/>
      <w:bookmarkStart w:id="1678" w:name="_Toc503191506"/>
      <w:bookmarkStart w:id="1679" w:name="_Toc503191291"/>
      <w:bookmarkStart w:id="1680" w:name="_Toc503191078"/>
      <w:bookmarkStart w:id="1681" w:name="_Toc503190856"/>
      <w:bookmarkStart w:id="1682" w:name="_Toc503190646"/>
      <w:bookmarkStart w:id="1683" w:name="_Toc503190430"/>
      <w:bookmarkStart w:id="1684" w:name="_Toc503952942"/>
      <w:bookmarkStart w:id="1685" w:name="_Toc503952349"/>
      <w:bookmarkStart w:id="1686" w:name="_Toc503951755"/>
      <w:bookmarkStart w:id="1687" w:name="_Toc503951161"/>
      <w:bookmarkStart w:id="1688" w:name="_Toc503950567"/>
      <w:bookmarkStart w:id="1689" w:name="_Toc503949964"/>
      <w:bookmarkStart w:id="1690" w:name="_Toc503881610"/>
      <w:bookmarkStart w:id="1691" w:name="_Toc503881374"/>
      <w:bookmarkStart w:id="1692" w:name="_Toc503881138"/>
      <w:bookmarkStart w:id="1693" w:name="_Toc503866649"/>
      <w:bookmarkStart w:id="1694" w:name="_Toc503866416"/>
      <w:bookmarkStart w:id="1695" w:name="_Toc503863411"/>
      <w:bookmarkStart w:id="1696" w:name="_Toc503862480"/>
      <w:bookmarkStart w:id="1697" w:name="_Toc503348546"/>
      <w:bookmarkStart w:id="1698" w:name="_Toc503347167"/>
      <w:bookmarkStart w:id="1699" w:name="_Toc503346561"/>
      <w:bookmarkStart w:id="1700" w:name="_Toc503345317"/>
      <w:bookmarkStart w:id="1701" w:name="_Toc503191497"/>
      <w:bookmarkStart w:id="1702" w:name="_Toc503191282"/>
      <w:bookmarkStart w:id="1703" w:name="_Toc503191069"/>
      <w:bookmarkStart w:id="1704" w:name="_Toc503190847"/>
      <w:bookmarkStart w:id="1705" w:name="_Toc503190637"/>
      <w:bookmarkStart w:id="1706" w:name="_Toc503190421"/>
      <w:bookmarkStart w:id="1707" w:name="_Toc503952941"/>
      <w:bookmarkStart w:id="1708" w:name="_Toc503952348"/>
      <w:bookmarkStart w:id="1709" w:name="_Toc503951754"/>
      <w:bookmarkStart w:id="1710" w:name="_Toc503951160"/>
      <w:bookmarkStart w:id="1711" w:name="_Toc503950566"/>
      <w:bookmarkStart w:id="1712" w:name="_Toc503949963"/>
      <w:bookmarkStart w:id="1713" w:name="_Toc503881609"/>
      <w:bookmarkStart w:id="1714" w:name="_Toc503881373"/>
      <w:bookmarkStart w:id="1715" w:name="_Toc503881137"/>
      <w:bookmarkStart w:id="1716" w:name="_Toc503866648"/>
      <w:bookmarkStart w:id="1717" w:name="_Toc503866415"/>
      <w:bookmarkStart w:id="1718" w:name="_Toc503863410"/>
      <w:bookmarkStart w:id="1719" w:name="_Toc503862479"/>
      <w:bookmarkStart w:id="1720" w:name="_Toc503348545"/>
      <w:bookmarkStart w:id="1721" w:name="_Toc503347166"/>
      <w:bookmarkStart w:id="1722" w:name="_Toc503346560"/>
      <w:bookmarkStart w:id="1723" w:name="_Toc503345316"/>
      <w:bookmarkStart w:id="1724" w:name="_Toc503191496"/>
      <w:bookmarkStart w:id="1725" w:name="_Toc503191281"/>
      <w:bookmarkStart w:id="1726" w:name="_Toc503191068"/>
      <w:bookmarkStart w:id="1727" w:name="_Toc503190846"/>
      <w:bookmarkStart w:id="1728" w:name="_Toc503190636"/>
      <w:bookmarkStart w:id="1729" w:name="_Toc503190420"/>
      <w:bookmarkStart w:id="1730" w:name="_Toc503952938"/>
      <w:bookmarkStart w:id="1731" w:name="_Toc503952345"/>
      <w:bookmarkStart w:id="1732" w:name="_Toc503951751"/>
      <w:bookmarkStart w:id="1733" w:name="_Toc503951157"/>
      <w:bookmarkStart w:id="1734" w:name="_Toc503950563"/>
      <w:bookmarkStart w:id="1735" w:name="_Toc503949960"/>
      <w:bookmarkStart w:id="1736" w:name="_Toc503881606"/>
      <w:bookmarkStart w:id="1737" w:name="_Toc503881370"/>
      <w:bookmarkStart w:id="1738" w:name="_Toc503881134"/>
      <w:bookmarkStart w:id="1739" w:name="_Toc503866645"/>
      <w:bookmarkStart w:id="1740" w:name="_Toc503866412"/>
      <w:bookmarkStart w:id="1741" w:name="_Toc503863407"/>
      <w:bookmarkStart w:id="1742" w:name="_Toc503862476"/>
      <w:bookmarkStart w:id="1743" w:name="_Toc503348542"/>
      <w:bookmarkStart w:id="1744" w:name="_Toc503347163"/>
      <w:bookmarkStart w:id="1745" w:name="_Toc503346557"/>
      <w:bookmarkStart w:id="1746" w:name="_Toc503345313"/>
      <w:bookmarkStart w:id="1747" w:name="_Toc503191493"/>
      <w:bookmarkStart w:id="1748" w:name="_Toc503191278"/>
      <w:bookmarkStart w:id="1749" w:name="_Toc503191065"/>
      <w:bookmarkStart w:id="1750" w:name="_Toc503190843"/>
      <w:bookmarkStart w:id="1751" w:name="_Toc503190633"/>
      <w:bookmarkStart w:id="1752" w:name="_Toc503190417"/>
      <w:bookmarkStart w:id="1753" w:name="_Toc503952937"/>
      <w:bookmarkStart w:id="1754" w:name="_Toc503952344"/>
      <w:bookmarkStart w:id="1755" w:name="_Toc503951750"/>
      <w:bookmarkStart w:id="1756" w:name="_Toc503951156"/>
      <w:bookmarkStart w:id="1757" w:name="_Toc503950562"/>
      <w:bookmarkStart w:id="1758" w:name="_Toc503949959"/>
      <w:bookmarkStart w:id="1759" w:name="_Toc503881605"/>
      <w:bookmarkStart w:id="1760" w:name="_Toc503881369"/>
      <w:bookmarkStart w:id="1761" w:name="_Toc503881133"/>
      <w:bookmarkStart w:id="1762" w:name="_Toc503866644"/>
      <w:bookmarkStart w:id="1763" w:name="_Toc503866411"/>
      <w:bookmarkStart w:id="1764" w:name="_Toc503863406"/>
      <w:bookmarkStart w:id="1765" w:name="_Toc503862475"/>
      <w:bookmarkStart w:id="1766" w:name="_Toc503348541"/>
      <w:bookmarkStart w:id="1767" w:name="_Toc503347162"/>
      <w:bookmarkStart w:id="1768" w:name="_Toc503346556"/>
      <w:bookmarkStart w:id="1769" w:name="_Toc503345312"/>
      <w:bookmarkStart w:id="1770" w:name="_Toc503191492"/>
      <w:bookmarkStart w:id="1771" w:name="_Toc503191277"/>
      <w:bookmarkStart w:id="1772" w:name="_Toc503191064"/>
      <w:bookmarkStart w:id="1773" w:name="_Toc503190842"/>
      <w:bookmarkStart w:id="1774" w:name="_Toc503190632"/>
      <w:bookmarkStart w:id="1775" w:name="_Toc503190416"/>
      <w:bookmarkStart w:id="1776" w:name="_Toc503952936"/>
      <w:bookmarkStart w:id="1777" w:name="_Toc503952343"/>
      <w:bookmarkStart w:id="1778" w:name="_Toc503951749"/>
      <w:bookmarkStart w:id="1779" w:name="_Toc503951155"/>
      <w:bookmarkStart w:id="1780" w:name="_Toc503950561"/>
      <w:bookmarkStart w:id="1781" w:name="_Toc503949958"/>
      <w:bookmarkStart w:id="1782" w:name="_Toc503881604"/>
      <w:bookmarkStart w:id="1783" w:name="_Toc503881368"/>
      <w:bookmarkStart w:id="1784" w:name="_Toc503881132"/>
      <w:bookmarkStart w:id="1785" w:name="_Toc503866643"/>
      <w:bookmarkStart w:id="1786" w:name="_Toc503866410"/>
      <w:bookmarkStart w:id="1787" w:name="_Toc503863405"/>
      <w:bookmarkStart w:id="1788" w:name="_Toc503862474"/>
      <w:bookmarkStart w:id="1789" w:name="_Toc503348540"/>
      <w:bookmarkStart w:id="1790" w:name="_Toc503347161"/>
      <w:bookmarkStart w:id="1791" w:name="_Toc503346555"/>
      <w:bookmarkStart w:id="1792" w:name="_Toc503345311"/>
      <w:bookmarkStart w:id="1793" w:name="_Toc503191491"/>
      <w:bookmarkStart w:id="1794" w:name="_Toc503191276"/>
      <w:bookmarkStart w:id="1795" w:name="_Toc503191063"/>
      <w:bookmarkStart w:id="1796" w:name="_Toc503190841"/>
      <w:bookmarkStart w:id="1797" w:name="_Toc503190631"/>
      <w:bookmarkStart w:id="1798" w:name="_Toc503190415"/>
      <w:bookmarkStart w:id="1799" w:name="_Toc503952935"/>
      <w:bookmarkStart w:id="1800" w:name="_Toc503952342"/>
      <w:bookmarkStart w:id="1801" w:name="_Toc503951748"/>
      <w:bookmarkStart w:id="1802" w:name="_Toc503951154"/>
      <w:bookmarkStart w:id="1803" w:name="_Toc503950560"/>
      <w:bookmarkStart w:id="1804" w:name="_Toc503949957"/>
      <w:bookmarkStart w:id="1805" w:name="_Toc503881603"/>
      <w:bookmarkStart w:id="1806" w:name="_Toc503881367"/>
      <w:bookmarkStart w:id="1807" w:name="_Toc503881131"/>
      <w:bookmarkStart w:id="1808" w:name="_Toc503866642"/>
      <w:bookmarkStart w:id="1809" w:name="_Toc503866409"/>
      <w:bookmarkStart w:id="1810" w:name="_Toc503863404"/>
      <w:bookmarkStart w:id="1811" w:name="_Toc503862473"/>
      <w:bookmarkStart w:id="1812" w:name="_Toc503348539"/>
      <w:bookmarkStart w:id="1813" w:name="_Toc503347160"/>
      <w:bookmarkStart w:id="1814" w:name="_Toc503346554"/>
      <w:bookmarkStart w:id="1815" w:name="_Toc503345310"/>
      <w:bookmarkStart w:id="1816" w:name="_Toc503191490"/>
      <w:bookmarkStart w:id="1817" w:name="_Toc503191275"/>
      <w:bookmarkStart w:id="1818" w:name="_Toc503191062"/>
      <w:bookmarkStart w:id="1819" w:name="_Toc503190840"/>
      <w:bookmarkStart w:id="1820" w:name="_Toc503190630"/>
      <w:bookmarkStart w:id="1821" w:name="_Toc503190414"/>
      <w:bookmarkStart w:id="1822" w:name="_Toc503952934"/>
      <w:bookmarkStart w:id="1823" w:name="_Toc503952341"/>
      <w:bookmarkStart w:id="1824" w:name="_Toc503951747"/>
      <w:bookmarkStart w:id="1825" w:name="_Toc503951153"/>
      <w:bookmarkStart w:id="1826" w:name="_Toc503950559"/>
      <w:bookmarkStart w:id="1827" w:name="_Toc503949956"/>
      <w:bookmarkStart w:id="1828" w:name="_Toc503881602"/>
      <w:bookmarkStart w:id="1829" w:name="_Toc503881366"/>
      <w:bookmarkStart w:id="1830" w:name="_Toc503881130"/>
      <w:bookmarkStart w:id="1831" w:name="_Toc503866641"/>
      <w:bookmarkStart w:id="1832" w:name="_Toc503866408"/>
      <w:bookmarkStart w:id="1833" w:name="_Toc503863403"/>
      <w:bookmarkStart w:id="1834" w:name="_Toc503862472"/>
      <w:bookmarkStart w:id="1835" w:name="_Toc503348538"/>
      <w:bookmarkStart w:id="1836" w:name="_Toc503347159"/>
      <w:bookmarkStart w:id="1837" w:name="_Toc503346553"/>
      <w:bookmarkStart w:id="1838" w:name="_Toc503345309"/>
      <w:bookmarkStart w:id="1839" w:name="_Toc503191489"/>
      <w:bookmarkStart w:id="1840" w:name="_Toc503191274"/>
      <w:bookmarkStart w:id="1841" w:name="_Toc503191061"/>
      <w:bookmarkStart w:id="1842" w:name="_Toc503190839"/>
      <w:bookmarkStart w:id="1843" w:name="_Toc503190629"/>
      <w:bookmarkStart w:id="1844" w:name="_Toc503190413"/>
      <w:bookmarkStart w:id="1845" w:name="_Toc503952933"/>
      <w:bookmarkStart w:id="1846" w:name="_Toc503952340"/>
      <w:bookmarkStart w:id="1847" w:name="_Toc503951746"/>
      <w:bookmarkStart w:id="1848" w:name="_Toc503951152"/>
      <w:bookmarkStart w:id="1849" w:name="_Toc503950558"/>
      <w:bookmarkStart w:id="1850" w:name="_Toc503949955"/>
      <w:bookmarkStart w:id="1851" w:name="_Toc503881601"/>
      <w:bookmarkStart w:id="1852" w:name="_Toc503881365"/>
      <w:bookmarkStart w:id="1853" w:name="_Toc503881129"/>
      <w:bookmarkStart w:id="1854" w:name="_Toc503866640"/>
      <w:bookmarkStart w:id="1855" w:name="_Toc503866407"/>
      <w:bookmarkStart w:id="1856" w:name="_Toc503863402"/>
      <w:bookmarkStart w:id="1857" w:name="_Toc503862471"/>
      <w:bookmarkStart w:id="1858" w:name="_Toc503348537"/>
      <w:bookmarkStart w:id="1859" w:name="_Toc503347158"/>
      <w:bookmarkStart w:id="1860" w:name="_Toc503346552"/>
      <w:bookmarkStart w:id="1861" w:name="_Toc503345308"/>
      <w:bookmarkStart w:id="1862" w:name="_Toc503191488"/>
      <w:bookmarkStart w:id="1863" w:name="_Toc503191273"/>
      <w:bookmarkStart w:id="1864" w:name="_Toc503191060"/>
      <w:bookmarkStart w:id="1865" w:name="_Toc503190838"/>
      <w:bookmarkStart w:id="1866" w:name="_Toc503190628"/>
      <w:bookmarkStart w:id="1867" w:name="_Toc503190412"/>
      <w:bookmarkStart w:id="1868" w:name="_Toc503952932"/>
      <w:bookmarkStart w:id="1869" w:name="_Toc503952339"/>
      <w:bookmarkStart w:id="1870" w:name="_Toc503951745"/>
      <w:bookmarkStart w:id="1871" w:name="_Toc503951151"/>
      <w:bookmarkStart w:id="1872" w:name="_Toc503950557"/>
      <w:bookmarkStart w:id="1873" w:name="_Toc503949954"/>
      <w:bookmarkStart w:id="1874" w:name="_Toc503881600"/>
      <w:bookmarkStart w:id="1875" w:name="_Toc503881364"/>
      <w:bookmarkStart w:id="1876" w:name="_Toc503881128"/>
      <w:bookmarkStart w:id="1877" w:name="_Toc503866639"/>
      <w:bookmarkStart w:id="1878" w:name="_Toc503866406"/>
      <w:bookmarkStart w:id="1879" w:name="_Toc503863401"/>
      <w:bookmarkStart w:id="1880" w:name="_Toc503862470"/>
      <w:bookmarkStart w:id="1881" w:name="_Toc503348536"/>
      <w:bookmarkStart w:id="1882" w:name="_Toc503347157"/>
      <w:bookmarkStart w:id="1883" w:name="_Toc503346551"/>
      <w:bookmarkStart w:id="1884" w:name="_Toc503345307"/>
      <w:bookmarkStart w:id="1885" w:name="_Toc503191487"/>
      <w:bookmarkStart w:id="1886" w:name="_Toc503191272"/>
      <w:bookmarkStart w:id="1887" w:name="_Toc503191059"/>
      <w:bookmarkStart w:id="1888" w:name="_Toc503190837"/>
      <w:bookmarkStart w:id="1889" w:name="_Toc503190627"/>
      <w:bookmarkStart w:id="1890" w:name="_Toc503190411"/>
      <w:bookmarkStart w:id="1891" w:name="_Toc503952931"/>
      <w:bookmarkStart w:id="1892" w:name="_Toc503952338"/>
      <w:bookmarkStart w:id="1893" w:name="_Toc503951744"/>
      <w:bookmarkStart w:id="1894" w:name="_Toc503951150"/>
      <w:bookmarkStart w:id="1895" w:name="_Toc503950556"/>
      <w:bookmarkStart w:id="1896" w:name="_Toc503949953"/>
      <w:bookmarkStart w:id="1897" w:name="_Toc503881599"/>
      <w:bookmarkStart w:id="1898" w:name="_Toc503881363"/>
      <w:bookmarkStart w:id="1899" w:name="_Toc503881127"/>
      <w:bookmarkStart w:id="1900" w:name="_Toc503866638"/>
      <w:bookmarkStart w:id="1901" w:name="_Toc503866405"/>
      <w:bookmarkStart w:id="1902" w:name="_Toc503863400"/>
      <w:bookmarkStart w:id="1903" w:name="_Toc503862469"/>
      <w:bookmarkStart w:id="1904" w:name="_Toc503348535"/>
      <w:bookmarkStart w:id="1905" w:name="_Toc503347156"/>
      <w:bookmarkStart w:id="1906" w:name="_Toc503346550"/>
      <w:bookmarkStart w:id="1907" w:name="_Toc503345306"/>
      <w:bookmarkStart w:id="1908" w:name="_Toc503191486"/>
      <w:bookmarkStart w:id="1909" w:name="_Toc503191271"/>
      <w:bookmarkStart w:id="1910" w:name="_Toc503191058"/>
      <w:bookmarkStart w:id="1911" w:name="_Toc503190836"/>
      <w:bookmarkStart w:id="1912" w:name="_Toc503190626"/>
      <w:bookmarkStart w:id="1913" w:name="_Toc503190410"/>
      <w:bookmarkStart w:id="1914" w:name="_Toc503952930"/>
      <w:bookmarkStart w:id="1915" w:name="_Toc503952337"/>
      <w:bookmarkStart w:id="1916" w:name="_Toc503951743"/>
      <w:bookmarkStart w:id="1917" w:name="_Toc503951149"/>
      <w:bookmarkStart w:id="1918" w:name="_Toc503950555"/>
      <w:bookmarkStart w:id="1919" w:name="_Toc503949952"/>
      <w:bookmarkStart w:id="1920" w:name="_Toc503881598"/>
      <w:bookmarkStart w:id="1921" w:name="_Toc503881362"/>
      <w:bookmarkStart w:id="1922" w:name="_Toc503881126"/>
      <w:bookmarkStart w:id="1923" w:name="_Toc503866637"/>
      <w:bookmarkStart w:id="1924" w:name="_Toc503866404"/>
      <w:bookmarkStart w:id="1925" w:name="_Toc503863399"/>
      <w:bookmarkStart w:id="1926" w:name="_Toc503862468"/>
      <w:bookmarkStart w:id="1927" w:name="_Toc503348534"/>
      <w:bookmarkStart w:id="1928" w:name="_Toc503347155"/>
      <w:bookmarkStart w:id="1929" w:name="_Toc503346549"/>
      <w:bookmarkStart w:id="1930" w:name="_Toc503345305"/>
      <w:bookmarkStart w:id="1931" w:name="_Toc503191485"/>
      <w:bookmarkStart w:id="1932" w:name="_Toc503191270"/>
      <w:bookmarkStart w:id="1933" w:name="_Toc503191057"/>
      <w:bookmarkStart w:id="1934" w:name="_Toc503190835"/>
      <w:bookmarkStart w:id="1935" w:name="_Toc503190625"/>
      <w:bookmarkStart w:id="1936" w:name="_Toc503190409"/>
      <w:bookmarkStart w:id="1937" w:name="_Toc503952905"/>
      <w:bookmarkStart w:id="1938" w:name="_Toc503952312"/>
      <w:bookmarkStart w:id="1939" w:name="_Toc503951718"/>
      <w:bookmarkStart w:id="1940" w:name="_Toc503951124"/>
      <w:bookmarkStart w:id="1941" w:name="_Toc503950530"/>
      <w:bookmarkStart w:id="1942" w:name="_Toc503949927"/>
      <w:bookmarkStart w:id="1943" w:name="_Toc503881573"/>
      <w:bookmarkStart w:id="1944" w:name="_Toc503881337"/>
      <w:bookmarkStart w:id="1945" w:name="_Toc503881101"/>
      <w:bookmarkStart w:id="1946" w:name="_Toc503866612"/>
      <w:bookmarkStart w:id="1947" w:name="_Toc503866379"/>
      <w:bookmarkStart w:id="1948" w:name="_Toc503863374"/>
      <w:bookmarkStart w:id="1949" w:name="_Toc503862443"/>
      <w:bookmarkStart w:id="1950" w:name="_Toc503348509"/>
      <w:bookmarkStart w:id="1951" w:name="_Toc503347130"/>
      <w:bookmarkStart w:id="1952" w:name="_Toc503346524"/>
      <w:bookmarkStart w:id="1953" w:name="_Toc503345280"/>
      <w:bookmarkStart w:id="1954" w:name="_Toc503191460"/>
      <w:bookmarkStart w:id="1955" w:name="_Toc503191245"/>
      <w:bookmarkStart w:id="1956" w:name="_Toc503191032"/>
      <w:bookmarkStart w:id="1957" w:name="_Toc503190810"/>
      <w:bookmarkStart w:id="1958" w:name="_Toc503190600"/>
      <w:bookmarkStart w:id="1959" w:name="_Toc503190384"/>
      <w:bookmarkStart w:id="1960" w:name="_Toc503952904"/>
      <w:bookmarkStart w:id="1961" w:name="_Toc503952311"/>
      <w:bookmarkStart w:id="1962" w:name="_Toc503951717"/>
      <w:bookmarkStart w:id="1963" w:name="_Toc503951123"/>
      <w:bookmarkStart w:id="1964" w:name="_Toc503950529"/>
      <w:bookmarkStart w:id="1965" w:name="_Toc503949926"/>
      <w:bookmarkStart w:id="1966" w:name="_Toc503881572"/>
      <w:bookmarkStart w:id="1967" w:name="_Toc503881336"/>
      <w:bookmarkStart w:id="1968" w:name="_Toc503881100"/>
      <w:bookmarkStart w:id="1969" w:name="_Toc503866611"/>
      <w:bookmarkStart w:id="1970" w:name="_Toc503866378"/>
      <w:bookmarkStart w:id="1971" w:name="_Toc503863373"/>
      <w:bookmarkStart w:id="1972" w:name="_Toc503862442"/>
      <w:bookmarkStart w:id="1973" w:name="_Toc503348508"/>
      <w:bookmarkStart w:id="1974" w:name="_Toc503347129"/>
      <w:bookmarkStart w:id="1975" w:name="_Toc503346523"/>
      <w:bookmarkStart w:id="1976" w:name="_Toc503345279"/>
      <w:bookmarkStart w:id="1977" w:name="_Toc503191459"/>
      <w:bookmarkStart w:id="1978" w:name="_Toc503191244"/>
      <w:bookmarkStart w:id="1979" w:name="_Toc503191031"/>
      <w:bookmarkStart w:id="1980" w:name="_Toc503190809"/>
      <w:bookmarkStart w:id="1981" w:name="_Toc503190599"/>
      <w:bookmarkStart w:id="1982" w:name="_Toc503190383"/>
      <w:bookmarkStart w:id="1983" w:name="_Toc503952903"/>
      <w:bookmarkStart w:id="1984" w:name="_Toc503952310"/>
      <w:bookmarkStart w:id="1985" w:name="_Toc503951716"/>
      <w:bookmarkStart w:id="1986" w:name="_Toc503951122"/>
      <w:bookmarkStart w:id="1987" w:name="_Toc503950528"/>
      <w:bookmarkStart w:id="1988" w:name="_Toc503949925"/>
      <w:bookmarkStart w:id="1989" w:name="_Toc503881571"/>
      <w:bookmarkStart w:id="1990" w:name="_Toc503881335"/>
      <w:bookmarkStart w:id="1991" w:name="_Toc503881099"/>
      <w:bookmarkStart w:id="1992" w:name="_Toc503866610"/>
      <w:bookmarkStart w:id="1993" w:name="_Toc503866377"/>
      <w:bookmarkStart w:id="1994" w:name="_Toc503863372"/>
      <w:bookmarkStart w:id="1995" w:name="_Toc503862441"/>
      <w:bookmarkStart w:id="1996" w:name="_Toc503348507"/>
      <w:bookmarkStart w:id="1997" w:name="_Toc503347128"/>
      <w:bookmarkStart w:id="1998" w:name="_Toc503346522"/>
      <w:bookmarkStart w:id="1999" w:name="_Toc503345278"/>
      <w:bookmarkStart w:id="2000" w:name="_Toc503191458"/>
      <w:bookmarkStart w:id="2001" w:name="_Toc503191243"/>
      <w:bookmarkStart w:id="2002" w:name="_Toc503191030"/>
      <w:bookmarkStart w:id="2003" w:name="_Toc503190808"/>
      <w:bookmarkStart w:id="2004" w:name="_Toc503190598"/>
      <w:bookmarkStart w:id="2005" w:name="_Toc503190382"/>
      <w:bookmarkStart w:id="2006" w:name="_Toc503952902"/>
      <w:bookmarkStart w:id="2007" w:name="_Toc503952309"/>
      <w:bookmarkStart w:id="2008" w:name="_Toc503951715"/>
      <w:bookmarkStart w:id="2009" w:name="_Toc503951121"/>
      <w:bookmarkStart w:id="2010" w:name="_Toc503950527"/>
      <w:bookmarkStart w:id="2011" w:name="_Toc503949924"/>
      <w:bookmarkStart w:id="2012" w:name="_Toc503881570"/>
      <w:bookmarkStart w:id="2013" w:name="_Toc503881334"/>
      <w:bookmarkStart w:id="2014" w:name="_Toc503881098"/>
      <w:bookmarkStart w:id="2015" w:name="_Toc503866609"/>
      <w:bookmarkStart w:id="2016" w:name="_Toc503866376"/>
      <w:bookmarkStart w:id="2017" w:name="_Toc503863371"/>
      <w:bookmarkStart w:id="2018" w:name="_Toc503862440"/>
      <w:bookmarkStart w:id="2019" w:name="_Toc503348506"/>
      <w:bookmarkStart w:id="2020" w:name="_Toc503347127"/>
      <w:bookmarkStart w:id="2021" w:name="_Toc503346521"/>
      <w:bookmarkStart w:id="2022" w:name="_Toc503345277"/>
      <w:bookmarkStart w:id="2023" w:name="_Toc503191457"/>
      <w:bookmarkStart w:id="2024" w:name="_Toc503191242"/>
      <w:bookmarkStart w:id="2025" w:name="_Toc503191029"/>
      <w:bookmarkStart w:id="2026" w:name="_Toc503190807"/>
      <w:bookmarkStart w:id="2027" w:name="_Toc503190597"/>
      <w:bookmarkStart w:id="2028" w:name="_Toc503190381"/>
      <w:bookmarkStart w:id="2029" w:name="_Toc503952901"/>
      <w:bookmarkStart w:id="2030" w:name="_Toc503952308"/>
      <w:bookmarkStart w:id="2031" w:name="_Toc503951714"/>
      <w:bookmarkStart w:id="2032" w:name="_Toc503951120"/>
      <w:bookmarkStart w:id="2033" w:name="_Toc503950526"/>
      <w:bookmarkStart w:id="2034" w:name="_Toc503949923"/>
      <w:bookmarkStart w:id="2035" w:name="_Toc503881569"/>
      <w:bookmarkStart w:id="2036" w:name="_Toc503881333"/>
      <w:bookmarkStart w:id="2037" w:name="_Toc503881097"/>
      <w:bookmarkStart w:id="2038" w:name="_Toc503866608"/>
      <w:bookmarkStart w:id="2039" w:name="_Toc503866375"/>
      <w:bookmarkStart w:id="2040" w:name="_Toc503863370"/>
      <w:bookmarkStart w:id="2041" w:name="_Toc503862439"/>
      <w:bookmarkStart w:id="2042" w:name="_Toc503348505"/>
      <w:bookmarkStart w:id="2043" w:name="_Toc503347126"/>
      <w:bookmarkStart w:id="2044" w:name="_Toc503346520"/>
      <w:bookmarkStart w:id="2045" w:name="_Toc503345276"/>
      <w:bookmarkStart w:id="2046" w:name="_Toc503191456"/>
      <w:bookmarkStart w:id="2047" w:name="_Toc503191241"/>
      <w:bookmarkStart w:id="2048" w:name="_Toc503191028"/>
      <w:bookmarkStart w:id="2049" w:name="_Toc503190806"/>
      <w:bookmarkStart w:id="2050" w:name="_Toc503190596"/>
      <w:bookmarkStart w:id="2051" w:name="_Toc503190380"/>
      <w:bookmarkStart w:id="2052" w:name="_Toc503952900"/>
      <w:bookmarkStart w:id="2053" w:name="_Toc503952307"/>
      <w:bookmarkStart w:id="2054" w:name="_Toc503951713"/>
      <w:bookmarkStart w:id="2055" w:name="_Toc503951119"/>
      <w:bookmarkStart w:id="2056" w:name="_Toc503950525"/>
      <w:bookmarkStart w:id="2057" w:name="_Toc503949922"/>
      <w:bookmarkStart w:id="2058" w:name="_Toc503881568"/>
      <w:bookmarkStart w:id="2059" w:name="_Toc503881332"/>
      <w:bookmarkStart w:id="2060" w:name="_Toc503881096"/>
      <w:bookmarkStart w:id="2061" w:name="_Toc503866607"/>
      <w:bookmarkStart w:id="2062" w:name="_Toc503866374"/>
      <w:bookmarkStart w:id="2063" w:name="_Toc503863369"/>
      <w:bookmarkStart w:id="2064" w:name="_Toc503862438"/>
      <w:bookmarkStart w:id="2065" w:name="_Toc503348504"/>
      <w:bookmarkStart w:id="2066" w:name="_Toc503347125"/>
      <w:bookmarkStart w:id="2067" w:name="_Toc503346519"/>
      <w:bookmarkStart w:id="2068" w:name="_Toc503345275"/>
      <w:bookmarkStart w:id="2069" w:name="_Toc503191455"/>
      <w:bookmarkStart w:id="2070" w:name="_Toc503191240"/>
      <w:bookmarkStart w:id="2071" w:name="_Toc503191027"/>
      <w:bookmarkStart w:id="2072" w:name="_Toc503190805"/>
      <w:bookmarkStart w:id="2073" w:name="_Toc503190595"/>
      <w:bookmarkStart w:id="2074" w:name="_Toc503190379"/>
      <w:bookmarkStart w:id="2075" w:name="_Toc503952843"/>
      <w:bookmarkStart w:id="2076" w:name="_Toc503952250"/>
      <w:bookmarkStart w:id="2077" w:name="_Toc503951656"/>
      <w:bookmarkStart w:id="2078" w:name="_Toc503951062"/>
      <w:bookmarkStart w:id="2079" w:name="_Toc503950468"/>
      <w:bookmarkStart w:id="2080" w:name="_Toc503949865"/>
      <w:bookmarkStart w:id="2081" w:name="_Toc503881511"/>
      <w:bookmarkStart w:id="2082" w:name="_Toc503881275"/>
      <w:bookmarkStart w:id="2083" w:name="_Toc503881039"/>
      <w:bookmarkStart w:id="2084" w:name="_Toc503866550"/>
      <w:bookmarkStart w:id="2085" w:name="_Toc503866317"/>
      <w:bookmarkStart w:id="2086" w:name="_Toc503863312"/>
      <w:bookmarkStart w:id="2087" w:name="_Toc503862381"/>
      <w:bookmarkStart w:id="2088" w:name="_Toc503348447"/>
      <w:bookmarkStart w:id="2089" w:name="_Toc503347068"/>
      <w:bookmarkStart w:id="2090" w:name="_Toc503346462"/>
      <w:bookmarkStart w:id="2091" w:name="_Toc503345218"/>
      <w:bookmarkStart w:id="2092" w:name="_Toc503191398"/>
      <w:bookmarkStart w:id="2093" w:name="_Toc503191183"/>
      <w:bookmarkStart w:id="2094" w:name="_Toc503190970"/>
      <w:bookmarkStart w:id="2095" w:name="_Toc503190748"/>
      <w:bookmarkStart w:id="2096" w:name="_Toc503190538"/>
      <w:bookmarkStart w:id="2097" w:name="_Toc503190322"/>
      <w:bookmarkStart w:id="2098" w:name="_Toc503952842"/>
      <w:bookmarkStart w:id="2099" w:name="_Toc503952249"/>
      <w:bookmarkStart w:id="2100" w:name="_Toc503951655"/>
      <w:bookmarkStart w:id="2101" w:name="_Toc503951061"/>
      <w:bookmarkStart w:id="2102" w:name="_Toc503950467"/>
      <w:bookmarkStart w:id="2103" w:name="_Toc503949864"/>
      <w:bookmarkStart w:id="2104" w:name="_Toc503881510"/>
      <w:bookmarkStart w:id="2105" w:name="_Toc503881274"/>
      <w:bookmarkStart w:id="2106" w:name="_Toc503881038"/>
      <w:bookmarkStart w:id="2107" w:name="_Toc503866549"/>
      <w:bookmarkStart w:id="2108" w:name="_Toc503866316"/>
      <w:bookmarkStart w:id="2109" w:name="_Toc503863311"/>
      <w:bookmarkStart w:id="2110" w:name="_Toc503862380"/>
      <w:bookmarkStart w:id="2111" w:name="_Toc503348446"/>
      <w:bookmarkStart w:id="2112" w:name="_Toc503347067"/>
      <w:bookmarkStart w:id="2113" w:name="_Toc503346461"/>
      <w:bookmarkStart w:id="2114" w:name="_Toc503345217"/>
      <w:bookmarkStart w:id="2115" w:name="_Toc503191397"/>
      <w:bookmarkStart w:id="2116" w:name="_Toc503191182"/>
      <w:bookmarkStart w:id="2117" w:name="_Toc503190969"/>
      <w:bookmarkStart w:id="2118" w:name="_Toc503190747"/>
      <w:bookmarkStart w:id="2119" w:name="_Toc503190537"/>
      <w:bookmarkStart w:id="2120" w:name="_Toc503190321"/>
      <w:bookmarkStart w:id="2121" w:name="_Toc503952841"/>
      <w:bookmarkStart w:id="2122" w:name="_Toc503952248"/>
      <w:bookmarkStart w:id="2123" w:name="_Toc503951654"/>
      <w:bookmarkStart w:id="2124" w:name="_Toc503951060"/>
      <w:bookmarkStart w:id="2125" w:name="_Toc503950466"/>
      <w:bookmarkStart w:id="2126" w:name="_Toc503949863"/>
      <w:bookmarkStart w:id="2127" w:name="_Toc503881509"/>
      <w:bookmarkStart w:id="2128" w:name="_Toc503881273"/>
      <w:bookmarkStart w:id="2129" w:name="_Toc503881037"/>
      <w:bookmarkStart w:id="2130" w:name="_Toc503866548"/>
      <w:bookmarkStart w:id="2131" w:name="_Toc503866315"/>
      <w:bookmarkStart w:id="2132" w:name="_Toc503863310"/>
      <w:bookmarkStart w:id="2133" w:name="_Toc503862379"/>
      <w:bookmarkStart w:id="2134" w:name="_Toc503348445"/>
      <w:bookmarkStart w:id="2135" w:name="_Toc503347066"/>
      <w:bookmarkStart w:id="2136" w:name="_Toc503346460"/>
      <w:bookmarkStart w:id="2137" w:name="_Toc503345216"/>
      <w:bookmarkStart w:id="2138" w:name="_Toc503191396"/>
      <w:bookmarkStart w:id="2139" w:name="_Toc503191181"/>
      <w:bookmarkStart w:id="2140" w:name="_Toc503190968"/>
      <w:bookmarkStart w:id="2141" w:name="_Toc503190746"/>
      <w:bookmarkStart w:id="2142" w:name="_Toc503190536"/>
      <w:bookmarkStart w:id="2143" w:name="_Toc503190320"/>
      <w:bookmarkStart w:id="2144" w:name="_Toc503952840"/>
      <w:bookmarkStart w:id="2145" w:name="_Toc503952247"/>
      <w:bookmarkStart w:id="2146" w:name="_Toc503951653"/>
      <w:bookmarkStart w:id="2147" w:name="_Toc503951059"/>
      <w:bookmarkStart w:id="2148" w:name="_Toc503950465"/>
      <w:bookmarkStart w:id="2149" w:name="_Toc503949862"/>
      <w:bookmarkStart w:id="2150" w:name="_Toc503881508"/>
      <w:bookmarkStart w:id="2151" w:name="_Toc503881272"/>
      <w:bookmarkStart w:id="2152" w:name="_Toc503881036"/>
      <w:bookmarkStart w:id="2153" w:name="_Toc503866547"/>
      <w:bookmarkStart w:id="2154" w:name="_Toc503866314"/>
      <w:bookmarkStart w:id="2155" w:name="_Toc503863309"/>
      <w:bookmarkStart w:id="2156" w:name="_Toc503862378"/>
      <w:bookmarkStart w:id="2157" w:name="_Toc503348444"/>
      <w:bookmarkStart w:id="2158" w:name="_Toc503347065"/>
      <w:bookmarkStart w:id="2159" w:name="_Toc503346459"/>
      <w:bookmarkStart w:id="2160" w:name="_Toc503345215"/>
      <w:bookmarkStart w:id="2161" w:name="_Toc503191395"/>
      <w:bookmarkStart w:id="2162" w:name="_Toc503191180"/>
      <w:bookmarkStart w:id="2163" w:name="_Toc503190967"/>
      <w:bookmarkStart w:id="2164" w:name="_Toc503190745"/>
      <w:bookmarkStart w:id="2165" w:name="_Toc503190535"/>
      <w:bookmarkStart w:id="2166" w:name="_Toc503190319"/>
      <w:bookmarkStart w:id="2167" w:name="_Toc503952839"/>
      <w:bookmarkStart w:id="2168" w:name="_Toc503952246"/>
      <w:bookmarkStart w:id="2169" w:name="_Toc503951652"/>
      <w:bookmarkStart w:id="2170" w:name="_Toc503951058"/>
      <w:bookmarkStart w:id="2171" w:name="_Toc503950464"/>
      <w:bookmarkStart w:id="2172" w:name="_Toc503949861"/>
      <w:bookmarkStart w:id="2173" w:name="_Toc503881507"/>
      <w:bookmarkStart w:id="2174" w:name="_Toc503881271"/>
      <w:bookmarkStart w:id="2175" w:name="_Toc503881035"/>
      <w:bookmarkStart w:id="2176" w:name="_Toc503866546"/>
      <w:bookmarkStart w:id="2177" w:name="_Toc503866313"/>
      <w:bookmarkStart w:id="2178" w:name="_Toc503863308"/>
      <w:bookmarkStart w:id="2179" w:name="_Toc503862377"/>
      <w:bookmarkStart w:id="2180" w:name="_Toc503348443"/>
      <w:bookmarkStart w:id="2181" w:name="_Toc503347064"/>
      <w:bookmarkStart w:id="2182" w:name="_Toc503346458"/>
      <w:bookmarkStart w:id="2183" w:name="_Toc503345214"/>
      <w:bookmarkStart w:id="2184" w:name="_Toc503191394"/>
      <w:bookmarkStart w:id="2185" w:name="_Toc503191179"/>
      <w:bookmarkStart w:id="2186" w:name="_Toc503190966"/>
      <w:bookmarkStart w:id="2187" w:name="_Toc503190744"/>
      <w:bookmarkStart w:id="2188" w:name="_Toc503190534"/>
      <w:bookmarkStart w:id="2189" w:name="_Toc503190318"/>
      <w:bookmarkStart w:id="2190" w:name="_Toc503952838"/>
      <w:bookmarkStart w:id="2191" w:name="_Toc503952245"/>
      <w:bookmarkStart w:id="2192" w:name="_Toc503951651"/>
      <w:bookmarkStart w:id="2193" w:name="_Toc503951057"/>
      <w:bookmarkStart w:id="2194" w:name="_Toc503950463"/>
      <w:bookmarkStart w:id="2195" w:name="_Toc503949860"/>
      <w:bookmarkStart w:id="2196" w:name="_Toc503881506"/>
      <w:bookmarkStart w:id="2197" w:name="_Toc503881270"/>
      <w:bookmarkStart w:id="2198" w:name="_Toc503881034"/>
      <w:bookmarkStart w:id="2199" w:name="_Toc503866545"/>
      <w:bookmarkStart w:id="2200" w:name="_Toc503866312"/>
      <w:bookmarkStart w:id="2201" w:name="_Toc503863307"/>
      <w:bookmarkStart w:id="2202" w:name="_Toc503862376"/>
      <w:bookmarkStart w:id="2203" w:name="_Toc503348442"/>
      <w:bookmarkStart w:id="2204" w:name="_Toc503347063"/>
      <w:bookmarkStart w:id="2205" w:name="_Toc503346457"/>
      <w:bookmarkStart w:id="2206" w:name="_Toc503345213"/>
      <w:bookmarkStart w:id="2207" w:name="_Toc503191393"/>
      <w:bookmarkStart w:id="2208" w:name="_Toc503191178"/>
      <w:bookmarkStart w:id="2209" w:name="_Toc503190965"/>
      <w:bookmarkStart w:id="2210" w:name="_Toc503190743"/>
      <w:bookmarkStart w:id="2211" w:name="_Toc503190533"/>
      <w:bookmarkStart w:id="2212" w:name="_Toc503190317"/>
      <w:bookmarkStart w:id="2213" w:name="_Toc503952837"/>
      <w:bookmarkStart w:id="2214" w:name="_Toc503952244"/>
      <w:bookmarkStart w:id="2215" w:name="_Toc503951650"/>
      <w:bookmarkStart w:id="2216" w:name="_Toc503951056"/>
      <w:bookmarkStart w:id="2217" w:name="_Toc503950462"/>
      <w:bookmarkStart w:id="2218" w:name="_Toc503949859"/>
      <w:bookmarkStart w:id="2219" w:name="_Toc503881505"/>
      <w:bookmarkStart w:id="2220" w:name="_Toc503881269"/>
      <w:bookmarkStart w:id="2221" w:name="_Toc503881033"/>
      <w:bookmarkStart w:id="2222" w:name="_Toc503866544"/>
      <w:bookmarkStart w:id="2223" w:name="_Toc503866311"/>
      <w:bookmarkStart w:id="2224" w:name="_Toc503863306"/>
      <w:bookmarkStart w:id="2225" w:name="_Toc503862375"/>
      <w:bookmarkStart w:id="2226" w:name="_Toc503348441"/>
      <w:bookmarkStart w:id="2227" w:name="_Toc503347062"/>
      <w:bookmarkStart w:id="2228" w:name="_Toc503346456"/>
      <w:bookmarkStart w:id="2229" w:name="_Toc503345212"/>
      <w:bookmarkStart w:id="2230" w:name="_Toc503191392"/>
      <w:bookmarkStart w:id="2231" w:name="_Toc503191177"/>
      <w:bookmarkStart w:id="2232" w:name="_Toc503190964"/>
      <w:bookmarkStart w:id="2233" w:name="_Toc503190742"/>
      <w:bookmarkStart w:id="2234" w:name="_Toc503190532"/>
      <w:bookmarkStart w:id="2235" w:name="_Toc503190316"/>
      <w:bookmarkStart w:id="2236" w:name="_Toc503952836"/>
      <w:bookmarkStart w:id="2237" w:name="_Toc503952243"/>
      <w:bookmarkStart w:id="2238" w:name="_Toc503951649"/>
      <w:bookmarkStart w:id="2239" w:name="_Toc503951055"/>
      <w:bookmarkStart w:id="2240" w:name="_Toc503950461"/>
      <w:bookmarkStart w:id="2241" w:name="_Toc503949858"/>
      <w:bookmarkStart w:id="2242" w:name="_Toc503881504"/>
      <w:bookmarkStart w:id="2243" w:name="_Toc503881268"/>
      <w:bookmarkStart w:id="2244" w:name="_Toc503881032"/>
      <w:bookmarkStart w:id="2245" w:name="_Toc503866543"/>
      <w:bookmarkStart w:id="2246" w:name="_Toc503866310"/>
      <w:bookmarkStart w:id="2247" w:name="_Toc503863305"/>
      <w:bookmarkStart w:id="2248" w:name="_Toc503862374"/>
      <w:bookmarkStart w:id="2249" w:name="_Toc503348440"/>
      <w:bookmarkStart w:id="2250" w:name="_Toc503347061"/>
      <w:bookmarkStart w:id="2251" w:name="_Toc503346455"/>
      <w:bookmarkStart w:id="2252" w:name="_Toc503345211"/>
      <w:bookmarkStart w:id="2253" w:name="_Toc503191391"/>
      <w:bookmarkStart w:id="2254" w:name="_Toc503191176"/>
      <w:bookmarkStart w:id="2255" w:name="_Toc503190963"/>
      <w:bookmarkStart w:id="2256" w:name="_Toc503190741"/>
      <w:bookmarkStart w:id="2257" w:name="_Toc503190531"/>
      <w:bookmarkStart w:id="2258" w:name="_Toc503190315"/>
      <w:bookmarkStart w:id="2259" w:name="_Toc503952835"/>
      <w:bookmarkStart w:id="2260" w:name="_Toc503952242"/>
      <w:bookmarkStart w:id="2261" w:name="_Toc503951648"/>
      <w:bookmarkStart w:id="2262" w:name="_Toc503951054"/>
      <w:bookmarkStart w:id="2263" w:name="_Toc503950460"/>
      <w:bookmarkStart w:id="2264" w:name="_Toc503949857"/>
      <w:bookmarkStart w:id="2265" w:name="_Toc503881503"/>
      <w:bookmarkStart w:id="2266" w:name="_Toc503881267"/>
      <w:bookmarkStart w:id="2267" w:name="_Toc503881031"/>
      <w:bookmarkStart w:id="2268" w:name="_Toc503866542"/>
      <w:bookmarkStart w:id="2269" w:name="_Toc503866309"/>
      <w:bookmarkStart w:id="2270" w:name="_Toc503863304"/>
      <w:bookmarkStart w:id="2271" w:name="_Toc503862373"/>
      <w:bookmarkStart w:id="2272" w:name="_Toc503348439"/>
      <w:bookmarkStart w:id="2273" w:name="_Toc503347060"/>
      <w:bookmarkStart w:id="2274" w:name="_Toc503346454"/>
      <w:bookmarkStart w:id="2275" w:name="_Toc503345210"/>
      <w:bookmarkStart w:id="2276" w:name="_Toc503191390"/>
      <w:bookmarkStart w:id="2277" w:name="_Toc503191175"/>
      <w:bookmarkStart w:id="2278" w:name="_Toc503190962"/>
      <w:bookmarkStart w:id="2279" w:name="_Toc503190740"/>
      <w:bookmarkStart w:id="2280" w:name="_Toc503190530"/>
      <w:bookmarkStart w:id="2281" w:name="_Toc503190314"/>
      <w:bookmarkStart w:id="2282" w:name="_Toc503952834"/>
      <w:bookmarkStart w:id="2283" w:name="_Toc503952241"/>
      <w:bookmarkStart w:id="2284" w:name="_Toc503951647"/>
      <w:bookmarkStart w:id="2285" w:name="_Toc503951053"/>
      <w:bookmarkStart w:id="2286" w:name="_Toc503950459"/>
      <w:bookmarkStart w:id="2287" w:name="_Toc503949856"/>
      <w:bookmarkStart w:id="2288" w:name="_Toc503881502"/>
      <w:bookmarkStart w:id="2289" w:name="_Toc503881266"/>
      <w:bookmarkStart w:id="2290" w:name="_Toc503881030"/>
      <w:bookmarkStart w:id="2291" w:name="_Toc503866541"/>
      <w:bookmarkStart w:id="2292" w:name="_Toc503866308"/>
      <w:bookmarkStart w:id="2293" w:name="_Toc503863303"/>
      <w:bookmarkStart w:id="2294" w:name="_Toc503862372"/>
      <w:bookmarkStart w:id="2295" w:name="_Toc503348438"/>
      <w:bookmarkStart w:id="2296" w:name="_Toc503347059"/>
      <w:bookmarkStart w:id="2297" w:name="_Toc503346453"/>
      <w:bookmarkStart w:id="2298" w:name="_Toc503345209"/>
      <w:bookmarkStart w:id="2299" w:name="_Toc503191389"/>
      <w:bookmarkStart w:id="2300" w:name="_Toc503191174"/>
      <w:bookmarkStart w:id="2301" w:name="_Toc503190961"/>
      <w:bookmarkStart w:id="2302" w:name="_Toc503190739"/>
      <w:bookmarkStart w:id="2303" w:name="_Toc503190529"/>
      <w:bookmarkStart w:id="2304" w:name="_Toc503190313"/>
      <w:bookmarkStart w:id="2305" w:name="_Toc503952833"/>
      <w:bookmarkStart w:id="2306" w:name="_Toc503952240"/>
      <w:bookmarkStart w:id="2307" w:name="_Toc503951646"/>
      <w:bookmarkStart w:id="2308" w:name="_Toc503951052"/>
      <w:bookmarkStart w:id="2309" w:name="_Toc503950458"/>
      <w:bookmarkStart w:id="2310" w:name="_Toc503949855"/>
      <w:bookmarkStart w:id="2311" w:name="_Toc503881501"/>
      <w:bookmarkStart w:id="2312" w:name="_Toc503881265"/>
      <w:bookmarkStart w:id="2313" w:name="_Toc503881029"/>
      <w:bookmarkStart w:id="2314" w:name="_Toc503866540"/>
      <w:bookmarkStart w:id="2315" w:name="_Toc503866307"/>
      <w:bookmarkStart w:id="2316" w:name="_Toc503863302"/>
      <w:bookmarkStart w:id="2317" w:name="_Toc503862371"/>
      <w:bookmarkStart w:id="2318" w:name="_Toc503348437"/>
      <w:bookmarkStart w:id="2319" w:name="_Toc503347058"/>
      <w:bookmarkStart w:id="2320" w:name="_Toc503346452"/>
      <w:bookmarkStart w:id="2321" w:name="_Toc503345208"/>
      <w:bookmarkStart w:id="2322" w:name="_Toc503191388"/>
      <w:bookmarkStart w:id="2323" w:name="_Toc503191173"/>
      <w:bookmarkStart w:id="2324" w:name="_Toc503190960"/>
      <w:bookmarkStart w:id="2325" w:name="_Toc503190738"/>
      <w:bookmarkStart w:id="2326" w:name="_Toc503190528"/>
      <w:bookmarkStart w:id="2327" w:name="_Toc503190312"/>
      <w:bookmarkStart w:id="2328" w:name="_Toc503952832"/>
      <w:bookmarkStart w:id="2329" w:name="_Toc503952239"/>
      <w:bookmarkStart w:id="2330" w:name="_Toc503951645"/>
      <w:bookmarkStart w:id="2331" w:name="_Toc503951051"/>
      <w:bookmarkStart w:id="2332" w:name="_Toc503950457"/>
      <w:bookmarkStart w:id="2333" w:name="_Toc503949854"/>
      <w:bookmarkStart w:id="2334" w:name="_Toc503881500"/>
      <w:bookmarkStart w:id="2335" w:name="_Toc503881264"/>
      <w:bookmarkStart w:id="2336" w:name="_Toc503881028"/>
      <w:bookmarkStart w:id="2337" w:name="_Toc503866539"/>
      <w:bookmarkStart w:id="2338" w:name="_Toc503866306"/>
      <w:bookmarkStart w:id="2339" w:name="_Toc503863301"/>
      <w:bookmarkStart w:id="2340" w:name="_Toc503862370"/>
      <w:bookmarkStart w:id="2341" w:name="_Toc503348436"/>
      <w:bookmarkStart w:id="2342" w:name="_Toc503347057"/>
      <w:bookmarkStart w:id="2343" w:name="_Toc503346451"/>
      <w:bookmarkStart w:id="2344" w:name="_Toc503345207"/>
      <w:bookmarkStart w:id="2345" w:name="_Toc503191387"/>
      <w:bookmarkStart w:id="2346" w:name="_Toc503191172"/>
      <w:bookmarkStart w:id="2347" w:name="_Toc503190959"/>
      <w:bookmarkStart w:id="2348" w:name="_Toc503190737"/>
      <w:bookmarkStart w:id="2349" w:name="_Toc503190527"/>
      <w:bookmarkStart w:id="2350" w:name="_Toc503190311"/>
      <w:bookmarkStart w:id="2351" w:name="_Toc503952831"/>
      <w:bookmarkStart w:id="2352" w:name="_Toc503952238"/>
      <w:bookmarkStart w:id="2353" w:name="_Toc503951644"/>
      <w:bookmarkStart w:id="2354" w:name="_Toc503951050"/>
      <w:bookmarkStart w:id="2355" w:name="_Toc503950456"/>
      <w:bookmarkStart w:id="2356" w:name="_Toc503949853"/>
      <w:bookmarkStart w:id="2357" w:name="_Toc503881499"/>
      <w:bookmarkStart w:id="2358" w:name="_Toc503881263"/>
      <w:bookmarkStart w:id="2359" w:name="_Toc503881027"/>
      <w:bookmarkStart w:id="2360" w:name="_Toc503866538"/>
      <w:bookmarkStart w:id="2361" w:name="_Toc503866305"/>
      <w:bookmarkStart w:id="2362" w:name="_Toc503863300"/>
      <w:bookmarkStart w:id="2363" w:name="_Toc503862369"/>
      <w:bookmarkStart w:id="2364" w:name="_Toc503348435"/>
      <w:bookmarkStart w:id="2365" w:name="_Toc503347056"/>
      <w:bookmarkStart w:id="2366" w:name="_Toc503346450"/>
      <w:bookmarkStart w:id="2367" w:name="_Toc503345206"/>
      <w:bookmarkStart w:id="2368" w:name="_Toc503191386"/>
      <w:bookmarkStart w:id="2369" w:name="_Toc503191171"/>
      <w:bookmarkStart w:id="2370" w:name="_Toc503190958"/>
      <w:bookmarkStart w:id="2371" w:name="_Toc503190736"/>
      <w:bookmarkStart w:id="2372" w:name="_Toc503190526"/>
      <w:bookmarkStart w:id="2373" w:name="_Toc503190310"/>
      <w:bookmarkStart w:id="2374" w:name="_Toc503952830"/>
      <w:bookmarkStart w:id="2375" w:name="_Toc503952237"/>
      <w:bookmarkStart w:id="2376" w:name="_Toc503951643"/>
      <w:bookmarkStart w:id="2377" w:name="_Toc503951049"/>
      <w:bookmarkStart w:id="2378" w:name="_Toc503950455"/>
      <w:bookmarkStart w:id="2379" w:name="_Toc503949852"/>
      <w:bookmarkStart w:id="2380" w:name="_Toc503881498"/>
      <w:bookmarkStart w:id="2381" w:name="_Toc503881262"/>
      <w:bookmarkStart w:id="2382" w:name="_Toc503881026"/>
      <w:bookmarkStart w:id="2383" w:name="_Toc503866537"/>
      <w:bookmarkStart w:id="2384" w:name="_Toc503866304"/>
      <w:bookmarkStart w:id="2385" w:name="_Toc503863299"/>
      <w:bookmarkStart w:id="2386" w:name="_Toc503862368"/>
      <w:bookmarkStart w:id="2387" w:name="_Toc503348434"/>
      <w:bookmarkStart w:id="2388" w:name="_Toc503347055"/>
      <w:bookmarkStart w:id="2389" w:name="_Toc503346449"/>
      <w:bookmarkStart w:id="2390" w:name="_Toc503345205"/>
      <w:bookmarkStart w:id="2391" w:name="_Toc503191385"/>
      <w:bookmarkStart w:id="2392" w:name="_Toc503191170"/>
      <w:bookmarkStart w:id="2393" w:name="_Toc503190957"/>
      <w:bookmarkStart w:id="2394" w:name="_Toc503190735"/>
      <w:bookmarkStart w:id="2395" w:name="_Toc503190525"/>
      <w:bookmarkStart w:id="2396" w:name="_Toc503190309"/>
      <w:bookmarkStart w:id="2397" w:name="_Toc503952829"/>
      <w:bookmarkStart w:id="2398" w:name="_Toc503952236"/>
      <w:bookmarkStart w:id="2399" w:name="_Toc503951642"/>
      <w:bookmarkStart w:id="2400" w:name="_Toc503951048"/>
      <w:bookmarkStart w:id="2401" w:name="_Toc503950454"/>
      <w:bookmarkStart w:id="2402" w:name="_Toc503949851"/>
      <w:bookmarkStart w:id="2403" w:name="_Toc503881497"/>
      <w:bookmarkStart w:id="2404" w:name="_Toc503881261"/>
      <w:bookmarkStart w:id="2405" w:name="_Toc503881025"/>
      <w:bookmarkStart w:id="2406" w:name="_Toc503866536"/>
      <w:bookmarkStart w:id="2407" w:name="_Toc503866303"/>
      <w:bookmarkStart w:id="2408" w:name="_Toc503863298"/>
      <w:bookmarkStart w:id="2409" w:name="_Toc503862367"/>
      <w:bookmarkStart w:id="2410" w:name="_Toc503348433"/>
      <w:bookmarkStart w:id="2411" w:name="_Toc503347054"/>
      <w:bookmarkStart w:id="2412" w:name="_Toc503346448"/>
      <w:bookmarkStart w:id="2413" w:name="_Toc503345204"/>
      <w:bookmarkStart w:id="2414" w:name="_Toc503191384"/>
      <w:bookmarkStart w:id="2415" w:name="_Toc503191169"/>
      <w:bookmarkStart w:id="2416" w:name="_Toc503190956"/>
      <w:bookmarkStart w:id="2417" w:name="_Toc503190734"/>
      <w:bookmarkStart w:id="2418" w:name="_Toc503190524"/>
      <w:bookmarkStart w:id="2419" w:name="_Toc503190308"/>
      <w:bookmarkStart w:id="2420" w:name="_Toc503952828"/>
      <w:bookmarkStart w:id="2421" w:name="_Toc503952235"/>
      <w:bookmarkStart w:id="2422" w:name="_Toc503951641"/>
      <w:bookmarkStart w:id="2423" w:name="_Toc503951047"/>
      <w:bookmarkStart w:id="2424" w:name="_Toc503950453"/>
      <w:bookmarkStart w:id="2425" w:name="_Toc503949850"/>
      <w:bookmarkStart w:id="2426" w:name="_Toc503881496"/>
      <w:bookmarkStart w:id="2427" w:name="_Toc503881260"/>
      <w:bookmarkStart w:id="2428" w:name="_Toc503881024"/>
      <w:bookmarkStart w:id="2429" w:name="_Toc503866535"/>
      <w:bookmarkStart w:id="2430" w:name="_Toc503866302"/>
      <w:bookmarkStart w:id="2431" w:name="_Toc503863297"/>
      <w:bookmarkStart w:id="2432" w:name="_Toc503862366"/>
      <w:bookmarkStart w:id="2433" w:name="_Toc503348432"/>
      <w:bookmarkStart w:id="2434" w:name="_Toc503347053"/>
      <w:bookmarkStart w:id="2435" w:name="_Toc503346447"/>
      <w:bookmarkStart w:id="2436" w:name="_Toc503345203"/>
      <w:bookmarkStart w:id="2437" w:name="_Toc503191383"/>
      <w:bookmarkStart w:id="2438" w:name="_Toc503191168"/>
      <w:bookmarkStart w:id="2439" w:name="_Toc503190955"/>
      <w:bookmarkStart w:id="2440" w:name="_Toc503190733"/>
      <w:bookmarkStart w:id="2441" w:name="_Toc503190523"/>
      <w:bookmarkStart w:id="2442" w:name="_Toc503190307"/>
      <w:bookmarkStart w:id="2443" w:name="_Toc503952806"/>
      <w:bookmarkStart w:id="2444" w:name="_Toc503952213"/>
      <w:bookmarkStart w:id="2445" w:name="_Toc503951619"/>
      <w:bookmarkStart w:id="2446" w:name="_Toc503951025"/>
      <w:bookmarkStart w:id="2447" w:name="_Toc503950431"/>
      <w:bookmarkStart w:id="2448" w:name="_Toc503949828"/>
      <w:bookmarkStart w:id="2449" w:name="_Toc503881474"/>
      <w:bookmarkStart w:id="2450" w:name="_Toc503881238"/>
      <w:bookmarkStart w:id="2451" w:name="_Toc503881002"/>
      <w:bookmarkStart w:id="2452" w:name="_Toc503866513"/>
      <w:bookmarkStart w:id="2453" w:name="_Toc503866280"/>
      <w:bookmarkStart w:id="2454" w:name="_Toc503863275"/>
      <w:bookmarkStart w:id="2455" w:name="_Toc503862344"/>
      <w:bookmarkStart w:id="2456" w:name="_Toc503348410"/>
      <w:bookmarkStart w:id="2457" w:name="_Toc503347031"/>
      <w:bookmarkStart w:id="2458" w:name="_Toc503346425"/>
      <w:bookmarkStart w:id="2459" w:name="_Toc503345181"/>
      <w:bookmarkStart w:id="2460" w:name="_Toc503191361"/>
      <w:bookmarkStart w:id="2461" w:name="_Toc503191146"/>
      <w:bookmarkStart w:id="2462" w:name="_Toc503190933"/>
      <w:bookmarkStart w:id="2463" w:name="_Toc503190711"/>
      <w:bookmarkStart w:id="2464" w:name="_Toc503190501"/>
      <w:bookmarkStart w:id="2465" w:name="_Toc503190285"/>
      <w:bookmarkStart w:id="2466" w:name="_Toc503952805"/>
      <w:bookmarkStart w:id="2467" w:name="_Toc503952212"/>
      <w:bookmarkStart w:id="2468" w:name="_Toc503951618"/>
      <w:bookmarkStart w:id="2469" w:name="_Toc503951024"/>
      <w:bookmarkStart w:id="2470" w:name="_Toc503950430"/>
      <w:bookmarkStart w:id="2471" w:name="_Toc503949827"/>
      <w:bookmarkStart w:id="2472" w:name="_Toc503881473"/>
      <w:bookmarkStart w:id="2473" w:name="_Toc503881237"/>
      <w:bookmarkStart w:id="2474" w:name="_Toc503881001"/>
      <w:bookmarkStart w:id="2475" w:name="_Toc503866512"/>
      <w:bookmarkStart w:id="2476" w:name="_Toc503866279"/>
      <w:bookmarkStart w:id="2477" w:name="_Toc503863274"/>
      <w:bookmarkStart w:id="2478" w:name="_Toc503862343"/>
      <w:bookmarkStart w:id="2479" w:name="_Toc503348409"/>
      <w:bookmarkStart w:id="2480" w:name="_Toc503347030"/>
      <w:bookmarkStart w:id="2481" w:name="_Toc503346424"/>
      <w:bookmarkStart w:id="2482" w:name="_Toc503345180"/>
      <w:bookmarkStart w:id="2483" w:name="_Toc503191360"/>
      <w:bookmarkStart w:id="2484" w:name="_Toc503191145"/>
      <w:bookmarkStart w:id="2485" w:name="_Toc503190932"/>
      <w:bookmarkStart w:id="2486" w:name="_Toc503190710"/>
      <w:bookmarkStart w:id="2487" w:name="_Toc503190500"/>
      <w:bookmarkStart w:id="2488" w:name="_Toc503190284"/>
      <w:bookmarkStart w:id="2489" w:name="_Toc503952804"/>
      <w:bookmarkStart w:id="2490" w:name="_Toc503952211"/>
      <w:bookmarkStart w:id="2491" w:name="_Toc503951617"/>
      <w:bookmarkStart w:id="2492" w:name="_Toc503951023"/>
      <w:bookmarkStart w:id="2493" w:name="_Toc503950429"/>
      <w:bookmarkStart w:id="2494" w:name="_Toc503949826"/>
      <w:bookmarkStart w:id="2495" w:name="_Toc503881472"/>
      <w:bookmarkStart w:id="2496" w:name="_Toc503881236"/>
      <w:bookmarkStart w:id="2497" w:name="_Toc503881000"/>
      <w:bookmarkStart w:id="2498" w:name="_Toc503866511"/>
      <w:bookmarkStart w:id="2499" w:name="_Toc503866278"/>
      <w:bookmarkStart w:id="2500" w:name="_Toc503863273"/>
      <w:bookmarkStart w:id="2501" w:name="_Toc503862342"/>
      <w:bookmarkStart w:id="2502" w:name="_Toc503348408"/>
      <w:bookmarkStart w:id="2503" w:name="_Toc503347029"/>
      <w:bookmarkStart w:id="2504" w:name="_Toc503346423"/>
      <w:bookmarkStart w:id="2505" w:name="_Toc503345179"/>
      <w:bookmarkStart w:id="2506" w:name="_Toc503191359"/>
      <w:bookmarkStart w:id="2507" w:name="_Toc503191144"/>
      <w:bookmarkStart w:id="2508" w:name="_Toc503190931"/>
      <w:bookmarkStart w:id="2509" w:name="_Toc503190709"/>
      <w:bookmarkStart w:id="2510" w:name="_Toc503190499"/>
      <w:bookmarkStart w:id="2511" w:name="_Toc503190283"/>
      <w:bookmarkStart w:id="2512" w:name="_Toc503952803"/>
      <w:bookmarkStart w:id="2513" w:name="_Toc503952210"/>
      <w:bookmarkStart w:id="2514" w:name="_Toc503951616"/>
      <w:bookmarkStart w:id="2515" w:name="_Toc503951022"/>
      <w:bookmarkStart w:id="2516" w:name="_Toc503950428"/>
      <w:bookmarkStart w:id="2517" w:name="_Toc503949825"/>
      <w:bookmarkStart w:id="2518" w:name="_Toc503881471"/>
      <w:bookmarkStart w:id="2519" w:name="_Toc503881235"/>
      <w:bookmarkStart w:id="2520" w:name="_Toc503880999"/>
      <w:bookmarkStart w:id="2521" w:name="_Toc503866510"/>
      <w:bookmarkStart w:id="2522" w:name="_Toc503866277"/>
      <w:bookmarkStart w:id="2523" w:name="_Toc503863272"/>
      <w:bookmarkStart w:id="2524" w:name="_Toc503862341"/>
      <w:bookmarkStart w:id="2525" w:name="_Toc503348407"/>
      <w:bookmarkStart w:id="2526" w:name="_Toc503347028"/>
      <w:bookmarkStart w:id="2527" w:name="_Toc503346422"/>
      <w:bookmarkStart w:id="2528" w:name="_Toc503345178"/>
      <w:bookmarkStart w:id="2529" w:name="_Toc503191358"/>
      <w:bookmarkStart w:id="2530" w:name="_Toc503191143"/>
      <w:bookmarkStart w:id="2531" w:name="_Toc503190930"/>
      <w:bookmarkStart w:id="2532" w:name="_Toc503190708"/>
      <w:bookmarkStart w:id="2533" w:name="_Toc503190498"/>
      <w:bookmarkStart w:id="2534" w:name="_Toc503190282"/>
      <w:bookmarkStart w:id="2535" w:name="_Toc503952802"/>
      <w:bookmarkStart w:id="2536" w:name="_Toc503952209"/>
      <w:bookmarkStart w:id="2537" w:name="_Toc503951615"/>
      <w:bookmarkStart w:id="2538" w:name="_Toc503951021"/>
      <w:bookmarkStart w:id="2539" w:name="_Toc503950427"/>
      <w:bookmarkStart w:id="2540" w:name="_Toc503949824"/>
      <w:bookmarkStart w:id="2541" w:name="_Toc503881470"/>
      <w:bookmarkStart w:id="2542" w:name="_Toc503881234"/>
      <w:bookmarkStart w:id="2543" w:name="_Toc503880998"/>
      <w:bookmarkStart w:id="2544" w:name="_Toc503866509"/>
      <w:bookmarkStart w:id="2545" w:name="_Toc503866276"/>
      <w:bookmarkStart w:id="2546" w:name="_Toc503863271"/>
      <w:bookmarkStart w:id="2547" w:name="_Toc503862340"/>
      <w:bookmarkStart w:id="2548" w:name="_Toc503348406"/>
      <w:bookmarkStart w:id="2549" w:name="_Toc503347027"/>
      <w:bookmarkStart w:id="2550" w:name="_Toc503346421"/>
      <w:bookmarkStart w:id="2551" w:name="_Toc503345177"/>
      <w:bookmarkStart w:id="2552" w:name="_Toc503191357"/>
      <w:bookmarkStart w:id="2553" w:name="_Toc503191142"/>
      <w:bookmarkStart w:id="2554" w:name="_Toc503190929"/>
      <w:bookmarkStart w:id="2555" w:name="_Toc503190707"/>
      <w:bookmarkStart w:id="2556" w:name="_Toc503190497"/>
      <w:bookmarkStart w:id="2557" w:name="_Toc503190281"/>
      <w:bookmarkStart w:id="2558" w:name="_Toc503952801"/>
      <w:bookmarkStart w:id="2559" w:name="_Toc503952208"/>
      <w:bookmarkStart w:id="2560" w:name="_Toc503951614"/>
      <w:bookmarkStart w:id="2561" w:name="_Toc503951020"/>
      <w:bookmarkStart w:id="2562" w:name="_Toc503950426"/>
      <w:bookmarkStart w:id="2563" w:name="_Toc503949823"/>
      <w:bookmarkStart w:id="2564" w:name="_Toc503881469"/>
      <w:bookmarkStart w:id="2565" w:name="_Toc503881233"/>
      <w:bookmarkStart w:id="2566" w:name="_Toc503880997"/>
      <w:bookmarkStart w:id="2567" w:name="_Toc503866508"/>
      <w:bookmarkStart w:id="2568" w:name="_Toc503866275"/>
      <w:bookmarkStart w:id="2569" w:name="_Toc503863270"/>
      <w:bookmarkStart w:id="2570" w:name="_Toc503862339"/>
      <w:bookmarkStart w:id="2571" w:name="_Toc503348405"/>
      <w:bookmarkStart w:id="2572" w:name="_Toc503347026"/>
      <w:bookmarkStart w:id="2573" w:name="_Toc503346420"/>
      <w:bookmarkStart w:id="2574" w:name="_Toc503345176"/>
      <w:bookmarkStart w:id="2575" w:name="_Toc503191356"/>
      <w:bookmarkStart w:id="2576" w:name="_Toc503191141"/>
      <w:bookmarkStart w:id="2577" w:name="_Toc503190928"/>
      <w:bookmarkStart w:id="2578" w:name="_Toc503190706"/>
      <w:bookmarkStart w:id="2579" w:name="_Toc503190496"/>
      <w:bookmarkStart w:id="2580" w:name="_Toc503190280"/>
      <w:bookmarkStart w:id="2581" w:name="_Toc503952800"/>
      <w:bookmarkStart w:id="2582" w:name="_Toc503952207"/>
      <w:bookmarkStart w:id="2583" w:name="_Toc503951613"/>
      <w:bookmarkStart w:id="2584" w:name="_Toc503951019"/>
      <w:bookmarkStart w:id="2585" w:name="_Toc503950425"/>
      <w:bookmarkStart w:id="2586" w:name="_Toc503949822"/>
      <w:bookmarkStart w:id="2587" w:name="_Toc503881468"/>
      <w:bookmarkStart w:id="2588" w:name="_Toc503881232"/>
      <w:bookmarkStart w:id="2589" w:name="_Toc503880996"/>
      <w:bookmarkStart w:id="2590" w:name="_Toc503866507"/>
      <w:bookmarkStart w:id="2591" w:name="_Toc503866274"/>
      <w:bookmarkStart w:id="2592" w:name="_Toc503863269"/>
      <w:bookmarkStart w:id="2593" w:name="_Toc503862338"/>
      <w:bookmarkStart w:id="2594" w:name="_Toc503348404"/>
      <w:bookmarkStart w:id="2595" w:name="_Toc503347025"/>
      <w:bookmarkStart w:id="2596" w:name="_Toc503346419"/>
      <w:bookmarkStart w:id="2597" w:name="_Toc503345175"/>
      <w:bookmarkStart w:id="2598" w:name="_Toc503191355"/>
      <w:bookmarkStart w:id="2599" w:name="_Toc503191140"/>
      <w:bookmarkStart w:id="2600" w:name="_Toc503190927"/>
      <w:bookmarkStart w:id="2601" w:name="_Toc503190705"/>
      <w:bookmarkStart w:id="2602" w:name="_Toc503190495"/>
      <w:bookmarkStart w:id="2603" w:name="_Toc503190279"/>
      <w:bookmarkStart w:id="2604" w:name="_Toc503952799"/>
      <w:bookmarkStart w:id="2605" w:name="_Toc503952206"/>
      <w:bookmarkStart w:id="2606" w:name="_Toc503951612"/>
      <w:bookmarkStart w:id="2607" w:name="_Toc503951018"/>
      <w:bookmarkStart w:id="2608" w:name="_Toc503950424"/>
      <w:bookmarkStart w:id="2609" w:name="_Toc503949821"/>
      <w:bookmarkStart w:id="2610" w:name="_Toc503881467"/>
      <w:bookmarkStart w:id="2611" w:name="_Toc503881231"/>
      <w:bookmarkStart w:id="2612" w:name="_Toc503880995"/>
      <w:bookmarkStart w:id="2613" w:name="_Toc503866506"/>
      <w:bookmarkStart w:id="2614" w:name="_Toc503866273"/>
      <w:bookmarkStart w:id="2615" w:name="_Toc503863268"/>
      <w:bookmarkStart w:id="2616" w:name="_Toc503862337"/>
      <w:bookmarkStart w:id="2617" w:name="_Toc503348403"/>
      <w:bookmarkStart w:id="2618" w:name="_Toc503347024"/>
      <w:bookmarkStart w:id="2619" w:name="_Toc503346418"/>
      <w:bookmarkStart w:id="2620" w:name="_Toc503345174"/>
      <w:bookmarkStart w:id="2621" w:name="_Toc503191354"/>
      <w:bookmarkStart w:id="2622" w:name="_Toc503191139"/>
      <w:bookmarkStart w:id="2623" w:name="_Toc503190926"/>
      <w:bookmarkStart w:id="2624" w:name="_Toc503190704"/>
      <w:bookmarkStart w:id="2625" w:name="_Toc503190494"/>
      <w:bookmarkStart w:id="2626" w:name="_Toc503190278"/>
      <w:bookmarkStart w:id="2627" w:name="_Toc503952798"/>
      <w:bookmarkStart w:id="2628" w:name="_Toc503952205"/>
      <w:bookmarkStart w:id="2629" w:name="_Toc503951611"/>
      <w:bookmarkStart w:id="2630" w:name="_Toc503951017"/>
      <w:bookmarkStart w:id="2631" w:name="_Toc503950423"/>
      <w:bookmarkStart w:id="2632" w:name="_Toc503949820"/>
      <w:bookmarkStart w:id="2633" w:name="_Toc503881466"/>
      <w:bookmarkStart w:id="2634" w:name="_Toc503881230"/>
      <w:bookmarkStart w:id="2635" w:name="_Toc503880994"/>
      <w:bookmarkStart w:id="2636" w:name="_Toc503866505"/>
      <w:bookmarkStart w:id="2637" w:name="_Toc503866272"/>
      <w:bookmarkStart w:id="2638" w:name="_Toc503863267"/>
      <w:bookmarkStart w:id="2639" w:name="_Toc503862336"/>
      <w:bookmarkStart w:id="2640" w:name="_Toc503348402"/>
      <w:bookmarkStart w:id="2641" w:name="_Toc503347023"/>
      <w:bookmarkStart w:id="2642" w:name="_Toc503346417"/>
      <w:bookmarkStart w:id="2643" w:name="_Toc503345173"/>
      <w:bookmarkStart w:id="2644" w:name="_Toc503191353"/>
      <w:bookmarkStart w:id="2645" w:name="_Toc503191138"/>
      <w:bookmarkStart w:id="2646" w:name="_Toc503190925"/>
      <w:bookmarkStart w:id="2647" w:name="_Toc503190703"/>
      <w:bookmarkStart w:id="2648" w:name="_Toc503190493"/>
      <w:bookmarkStart w:id="2649" w:name="_Toc503190277"/>
      <w:bookmarkStart w:id="2650" w:name="_Toc503952797"/>
      <w:bookmarkStart w:id="2651" w:name="_Toc503952204"/>
      <w:bookmarkStart w:id="2652" w:name="_Toc503951610"/>
      <w:bookmarkStart w:id="2653" w:name="_Toc503951016"/>
      <w:bookmarkStart w:id="2654" w:name="_Toc503950422"/>
      <w:bookmarkStart w:id="2655" w:name="_Toc503949819"/>
      <w:bookmarkStart w:id="2656" w:name="_Toc503881465"/>
      <w:bookmarkStart w:id="2657" w:name="_Toc503881229"/>
      <w:bookmarkStart w:id="2658" w:name="_Toc503880993"/>
      <w:bookmarkStart w:id="2659" w:name="_Toc503866504"/>
      <w:bookmarkStart w:id="2660" w:name="_Toc503866271"/>
      <w:bookmarkStart w:id="2661" w:name="_Toc503863266"/>
      <w:bookmarkStart w:id="2662" w:name="_Toc503862335"/>
      <w:bookmarkStart w:id="2663" w:name="_Toc503348401"/>
      <w:bookmarkStart w:id="2664" w:name="_Toc503347022"/>
      <w:bookmarkStart w:id="2665" w:name="_Toc503346416"/>
      <w:bookmarkStart w:id="2666" w:name="_Toc503345172"/>
      <w:bookmarkStart w:id="2667" w:name="_Toc503191352"/>
      <w:bookmarkStart w:id="2668" w:name="_Toc503191137"/>
      <w:bookmarkStart w:id="2669" w:name="_Toc503190924"/>
      <w:bookmarkStart w:id="2670" w:name="_Toc503190702"/>
      <w:bookmarkStart w:id="2671" w:name="_Toc503190492"/>
      <w:bookmarkStart w:id="2672" w:name="_Toc503190276"/>
      <w:bookmarkStart w:id="2673" w:name="_Toc503952796"/>
      <w:bookmarkStart w:id="2674" w:name="_Toc503952203"/>
      <w:bookmarkStart w:id="2675" w:name="_Toc503951609"/>
      <w:bookmarkStart w:id="2676" w:name="_Toc503951015"/>
      <w:bookmarkStart w:id="2677" w:name="_Toc503950421"/>
      <w:bookmarkStart w:id="2678" w:name="_Toc503949818"/>
      <w:bookmarkStart w:id="2679" w:name="_Toc503881464"/>
      <w:bookmarkStart w:id="2680" w:name="_Toc503881228"/>
      <w:bookmarkStart w:id="2681" w:name="_Toc503880992"/>
      <w:bookmarkStart w:id="2682" w:name="_Toc503866503"/>
      <w:bookmarkStart w:id="2683" w:name="_Toc503866270"/>
      <w:bookmarkStart w:id="2684" w:name="_Toc503863265"/>
      <w:bookmarkStart w:id="2685" w:name="_Toc503862334"/>
      <w:bookmarkStart w:id="2686" w:name="_Toc503348400"/>
      <w:bookmarkStart w:id="2687" w:name="_Toc503347021"/>
      <w:bookmarkStart w:id="2688" w:name="_Toc503346415"/>
      <w:bookmarkStart w:id="2689" w:name="_Toc503345171"/>
      <w:bookmarkStart w:id="2690" w:name="_Toc503191351"/>
      <w:bookmarkStart w:id="2691" w:name="_Toc503191136"/>
      <w:bookmarkStart w:id="2692" w:name="_Toc503190923"/>
      <w:bookmarkStart w:id="2693" w:name="_Toc503190701"/>
      <w:bookmarkStart w:id="2694" w:name="_Toc503190491"/>
      <w:bookmarkStart w:id="2695" w:name="_Toc503190275"/>
      <w:bookmarkStart w:id="2696" w:name="_Toc506297368"/>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r>
        <w:t>Test &amp; chargement du contexte</w:t>
      </w:r>
      <w:bookmarkEnd w:id="2696"/>
    </w:p>
    <w:p w:rsidR="006B25E0" w:rsidRDefault="00C23DB8">
      <w:r>
        <w:t>Au lancement de l’application, vérifier que les variables de contextes nécessaires ont bien été ajoutées dans ce job avant le démarrage :</w:t>
      </w:r>
    </w:p>
    <w:p w:rsidR="006B25E0" w:rsidRDefault="006B25E0">
      <w:pPr>
        <w:ind w:left="360"/>
      </w:pPr>
    </w:p>
    <w:tbl>
      <w:tblPr>
        <w:tblStyle w:val="Grilledutableau"/>
        <w:tblW w:w="9246" w:type="dxa"/>
        <w:jc w:val="center"/>
        <w:tblLook w:val="04A0" w:firstRow="1" w:lastRow="0" w:firstColumn="1" w:lastColumn="0" w:noHBand="0" w:noVBand="1"/>
      </w:tblPr>
      <w:tblGrid>
        <w:gridCol w:w="9246"/>
      </w:tblGrid>
      <w:tr w:rsidR="006B25E0">
        <w:trPr>
          <w:trHeight w:val="1831"/>
          <w:jc w:val="center"/>
        </w:trPr>
        <w:tc>
          <w:tcPr>
            <w:tcW w:w="9246" w:type="dxa"/>
          </w:tcPr>
          <w:p w:rsidR="006B25E0" w:rsidRDefault="00C23DB8">
            <w:r>
              <w:rPr>
                <w:noProof/>
              </w:rPr>
              <w:drawing>
                <wp:inline distT="0" distB="0" distL="0" distR="0">
                  <wp:extent cx="5734050" cy="1228725"/>
                  <wp:effectExtent l="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pic:cNvPicPr>
                            <a:picLocks noChangeAspect="1" noChangeArrowheads="1"/>
                          </pic:cNvPicPr>
                        </pic:nvPicPr>
                        <pic:blipFill>
                          <a:blip r:embed="rId18"/>
                          <a:stretch>
                            <a:fillRect/>
                          </a:stretch>
                        </pic:blipFill>
                        <pic:spPr bwMode="auto">
                          <a:xfrm>
                            <a:off x="0" y="0"/>
                            <a:ext cx="5734050" cy="1228725"/>
                          </a:xfrm>
                          <a:prstGeom prst="rect">
                            <a:avLst/>
                          </a:prstGeom>
                        </pic:spPr>
                      </pic:pic>
                    </a:graphicData>
                  </a:graphic>
                </wp:inline>
              </w:drawing>
            </w:r>
          </w:p>
          <w:p w:rsidR="006B25E0" w:rsidRDefault="006B25E0"/>
        </w:tc>
      </w:tr>
    </w:tbl>
    <w:p w:rsidR="006B25E0" w:rsidRDefault="006B25E0"/>
    <w:p w:rsidR="006B25E0" w:rsidRDefault="006B25E0"/>
    <w:p w:rsidR="006B25E0" w:rsidRDefault="00C23DB8">
      <w:pPr>
        <w:rPr>
          <w:b/>
        </w:rPr>
      </w:pPr>
      <w:r>
        <w:t xml:space="preserve">Un JOBLET sera utilisé pour </w:t>
      </w:r>
      <w:r>
        <w:rPr>
          <w:u w:val="single"/>
        </w:rPr>
        <w:t>factoriser</w:t>
      </w:r>
      <w:r>
        <w:t xml:space="preserve"> ce traitement nommé : </w:t>
      </w:r>
      <w:r>
        <w:rPr>
          <w:b/>
          <w:highlight w:val="cyan"/>
        </w:rPr>
        <w:t>LOAD</w:t>
      </w:r>
      <w:r>
        <w:rPr>
          <w:b/>
          <w:sz w:val="22"/>
          <w:szCs w:val="22"/>
          <w:highlight w:val="cyan"/>
        </w:rPr>
        <w:t>_</w:t>
      </w:r>
      <w:r>
        <w:rPr>
          <w:b/>
          <w:highlight w:val="cyan"/>
        </w:rPr>
        <w:t>CONTEXT</w:t>
      </w:r>
      <w:r>
        <w:rPr>
          <w:b/>
        </w:rPr>
        <w:t>.</w:t>
      </w:r>
    </w:p>
    <w:p w:rsidR="006B25E0" w:rsidRDefault="006B25E0">
      <w:pPr>
        <w:rPr>
          <w:b/>
        </w:rPr>
      </w:pPr>
    </w:p>
    <w:p w:rsidR="006B25E0" w:rsidRDefault="00C23DB8">
      <w:pPr>
        <w:rPr>
          <w:bCs/>
        </w:rPr>
      </w:pPr>
      <w:r>
        <w:rPr>
          <w:bCs/>
        </w:rPr>
        <w:t>En cas d’erreur, celle-ci sera reportée dans la table des erreurs avec un suivi des logs conformément aux paragraphes dédiés.</w:t>
      </w:r>
    </w:p>
    <w:p w:rsidR="006B25E0" w:rsidRDefault="006B25E0"/>
    <w:p w:rsidR="006B25E0" w:rsidRDefault="00C23DB8">
      <w:pPr>
        <w:pStyle w:val="Titre3"/>
        <w:numPr>
          <w:ilvl w:val="2"/>
          <w:numId w:val="4"/>
        </w:numPr>
        <w:ind w:left="720" w:firstLine="0"/>
      </w:pPr>
      <w:bookmarkStart w:id="2697" w:name="_Toc506297369"/>
      <w:r>
        <w:rPr>
          <w:b w:val="0"/>
        </w:rPr>
        <w:t>Test connexion à la source et la cible de données</w:t>
      </w:r>
      <w:bookmarkEnd w:id="2697"/>
    </w:p>
    <w:p w:rsidR="006B25E0" w:rsidRDefault="00C23DB8">
      <w:r>
        <w:t>Ouverture en parallèle des connexions vers les sources et cibles de données :</w:t>
      </w:r>
    </w:p>
    <w:p w:rsidR="006B25E0" w:rsidRDefault="006B25E0"/>
    <w:tbl>
      <w:tblPr>
        <w:tblStyle w:val="Grilledutableau"/>
        <w:tblW w:w="6378" w:type="dxa"/>
        <w:jc w:val="center"/>
        <w:tblLook w:val="04A0" w:firstRow="1" w:lastRow="0" w:firstColumn="1" w:lastColumn="0" w:noHBand="0" w:noVBand="1"/>
      </w:tblPr>
      <w:tblGrid>
        <w:gridCol w:w="6378"/>
      </w:tblGrid>
      <w:tr w:rsidR="006B25E0">
        <w:trPr>
          <w:jc w:val="center"/>
        </w:trPr>
        <w:tc>
          <w:tcPr>
            <w:tcW w:w="6378" w:type="dxa"/>
          </w:tcPr>
          <w:p w:rsidR="006B25E0" w:rsidRDefault="00C23DB8">
            <w:pPr>
              <w:ind w:left="1416"/>
            </w:pPr>
            <w:r>
              <w:rPr>
                <w:noProof/>
              </w:rPr>
              <w:drawing>
                <wp:inline distT="0" distB="0" distL="0" distR="0">
                  <wp:extent cx="2731135" cy="1561465"/>
                  <wp:effectExtent l="0" t="0" r="0" b="0"/>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5"/>
                          <pic:cNvPicPr>
                            <a:picLocks noChangeAspect="1" noChangeArrowheads="1"/>
                          </pic:cNvPicPr>
                        </pic:nvPicPr>
                        <pic:blipFill>
                          <a:blip r:embed="rId19"/>
                          <a:stretch>
                            <a:fillRect/>
                          </a:stretch>
                        </pic:blipFill>
                        <pic:spPr bwMode="auto">
                          <a:xfrm>
                            <a:off x="0" y="0"/>
                            <a:ext cx="2731135" cy="1561465"/>
                          </a:xfrm>
                          <a:prstGeom prst="rect">
                            <a:avLst/>
                          </a:prstGeom>
                        </pic:spPr>
                      </pic:pic>
                    </a:graphicData>
                  </a:graphic>
                </wp:inline>
              </w:drawing>
            </w:r>
          </w:p>
          <w:p w:rsidR="006B25E0" w:rsidRDefault="006B25E0">
            <w:pPr>
              <w:ind w:left="1416"/>
            </w:pPr>
          </w:p>
        </w:tc>
      </w:tr>
    </w:tbl>
    <w:p w:rsidR="006B25E0" w:rsidRDefault="006B25E0"/>
    <w:p w:rsidR="006B25E0" w:rsidRDefault="00C23DB8">
      <w:r>
        <w:t xml:space="preserve"> Tester les connexions en simultané /parallèle :</w:t>
      </w:r>
    </w:p>
    <w:p w:rsidR="006B25E0" w:rsidRDefault="00C23DB8">
      <w:pPr>
        <w:pStyle w:val="Paragraphedeliste"/>
        <w:numPr>
          <w:ilvl w:val="0"/>
          <w:numId w:val="7"/>
        </w:numPr>
      </w:pPr>
      <w:r>
        <w:t>Si les 2 sont OK : on continue</w:t>
      </w:r>
    </w:p>
    <w:p w:rsidR="006B25E0" w:rsidRDefault="00C23DB8">
      <w:pPr>
        <w:pStyle w:val="Paragraphedeliste"/>
        <w:numPr>
          <w:ilvl w:val="0"/>
          <w:numId w:val="7"/>
        </w:numPr>
      </w:pPr>
      <w:r>
        <w:t>Si au moins une des 2 est KO alors ERREUR</w:t>
      </w:r>
    </w:p>
    <w:p w:rsidR="006B25E0" w:rsidRDefault="00C23DB8">
      <w:pPr>
        <w:pStyle w:val="Paragraphedeliste"/>
        <w:numPr>
          <w:ilvl w:val="1"/>
          <w:numId w:val="7"/>
        </w:numPr>
      </w:pPr>
      <w:r>
        <w:rPr>
          <w:bCs/>
        </w:rPr>
        <w:t>L’erreur reportée dans la table des erreurs avec un suivi des logs conformément aux paragraphes dédiés.</w:t>
      </w:r>
    </w:p>
    <w:p w:rsidR="006B25E0" w:rsidRDefault="00C23DB8">
      <w:pPr>
        <w:pStyle w:val="Titre2"/>
        <w:numPr>
          <w:ilvl w:val="0"/>
          <w:numId w:val="23"/>
        </w:numPr>
      </w:pPr>
      <w:bookmarkStart w:id="2698" w:name="_Toc503952985"/>
      <w:bookmarkStart w:id="2699" w:name="_Toc503952392"/>
      <w:bookmarkStart w:id="2700" w:name="_Toc503951798"/>
      <w:bookmarkStart w:id="2701" w:name="_Toc503951204"/>
      <w:bookmarkStart w:id="2702" w:name="_Toc503950610"/>
      <w:bookmarkStart w:id="2703" w:name="_Toc503950007"/>
      <w:bookmarkStart w:id="2704" w:name="_Toc503881653"/>
      <w:bookmarkStart w:id="2705" w:name="_Toc503881417"/>
      <w:bookmarkStart w:id="2706" w:name="_Toc503881181"/>
      <w:bookmarkStart w:id="2707" w:name="_Toc503866692"/>
      <w:bookmarkStart w:id="2708" w:name="_Toc503866459"/>
      <w:bookmarkStart w:id="2709" w:name="_Toc503863454"/>
      <w:bookmarkStart w:id="2710" w:name="_Toc503862523"/>
      <w:bookmarkStart w:id="2711" w:name="_Toc503348589"/>
      <w:bookmarkStart w:id="2712" w:name="_Toc503347209"/>
      <w:bookmarkStart w:id="2713" w:name="_Toc503346602"/>
      <w:bookmarkStart w:id="2714" w:name="_Toc503345358"/>
      <w:bookmarkStart w:id="2715" w:name="_Toc503191538"/>
      <w:bookmarkStart w:id="2716" w:name="_Toc503191323"/>
      <w:bookmarkStart w:id="2717" w:name="_Toc503191110"/>
      <w:bookmarkStart w:id="2718" w:name="_Toc503190888"/>
      <w:bookmarkStart w:id="2719" w:name="_Toc503190678"/>
      <w:bookmarkStart w:id="2720" w:name="_Toc503190462"/>
      <w:bookmarkStart w:id="2721" w:name="_Toc503952984"/>
      <w:bookmarkStart w:id="2722" w:name="_Toc503952391"/>
      <w:bookmarkStart w:id="2723" w:name="_Toc503951797"/>
      <w:bookmarkStart w:id="2724" w:name="_Toc503951203"/>
      <w:bookmarkStart w:id="2725" w:name="_Toc503950609"/>
      <w:bookmarkStart w:id="2726" w:name="_Toc503950006"/>
      <w:bookmarkStart w:id="2727" w:name="_Toc503881652"/>
      <w:bookmarkStart w:id="2728" w:name="_Toc503881416"/>
      <w:bookmarkStart w:id="2729" w:name="_Toc503881180"/>
      <w:bookmarkStart w:id="2730" w:name="_Toc503866691"/>
      <w:bookmarkStart w:id="2731" w:name="_Toc503866458"/>
      <w:bookmarkStart w:id="2732" w:name="_Toc503863453"/>
      <w:bookmarkStart w:id="2733" w:name="_Toc503862522"/>
      <w:bookmarkStart w:id="2734" w:name="_Toc503348588"/>
      <w:bookmarkStart w:id="2735" w:name="_Toc503347208"/>
      <w:bookmarkStart w:id="2736" w:name="_Toc503346601"/>
      <w:bookmarkStart w:id="2737" w:name="_Toc503345357"/>
      <w:bookmarkStart w:id="2738" w:name="_Toc503191537"/>
      <w:bookmarkStart w:id="2739" w:name="_Toc503191322"/>
      <w:bookmarkStart w:id="2740" w:name="_Toc503191109"/>
      <w:bookmarkStart w:id="2741" w:name="_Toc503190887"/>
      <w:bookmarkStart w:id="2742" w:name="_Toc503190677"/>
      <w:bookmarkStart w:id="2743" w:name="_Toc503190461"/>
      <w:bookmarkStart w:id="2744" w:name="_Toc503952983"/>
      <w:bookmarkStart w:id="2745" w:name="_Toc503952390"/>
      <w:bookmarkStart w:id="2746" w:name="_Toc503951796"/>
      <w:bookmarkStart w:id="2747" w:name="_Toc503951202"/>
      <w:bookmarkStart w:id="2748" w:name="_Toc503950608"/>
      <w:bookmarkStart w:id="2749" w:name="_Toc503950005"/>
      <w:bookmarkStart w:id="2750" w:name="_Toc503881651"/>
      <w:bookmarkStart w:id="2751" w:name="_Toc503881415"/>
      <w:bookmarkStart w:id="2752" w:name="_Toc503881179"/>
      <w:bookmarkStart w:id="2753" w:name="_Toc503866690"/>
      <w:bookmarkStart w:id="2754" w:name="_Toc503866457"/>
      <w:bookmarkStart w:id="2755" w:name="_Toc503863452"/>
      <w:bookmarkStart w:id="2756" w:name="_Toc503862521"/>
      <w:bookmarkStart w:id="2757" w:name="_Toc503348587"/>
      <w:bookmarkStart w:id="2758" w:name="_Toc503347207"/>
      <w:bookmarkStart w:id="2759" w:name="_Toc503346600"/>
      <w:bookmarkStart w:id="2760" w:name="_Toc503345356"/>
      <w:bookmarkStart w:id="2761" w:name="_Toc503191536"/>
      <w:bookmarkStart w:id="2762" w:name="_Toc503191321"/>
      <w:bookmarkStart w:id="2763" w:name="_Toc503191108"/>
      <w:bookmarkStart w:id="2764" w:name="_Toc503190886"/>
      <w:bookmarkStart w:id="2765" w:name="_Toc503190676"/>
      <w:bookmarkStart w:id="2766" w:name="_Toc503190460"/>
      <w:bookmarkStart w:id="2767" w:name="_Toc506297370"/>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r>
        <w:lastRenderedPageBreak/>
        <w:t>Phase 0 : Démarrage effectif de l’application</w:t>
      </w:r>
      <w:bookmarkEnd w:id="2767"/>
    </w:p>
    <w:p w:rsidR="006B25E0" w:rsidRDefault="006B25E0">
      <w:bookmarkStart w:id="2768" w:name="_Toc503881656"/>
      <w:bookmarkStart w:id="2769" w:name="_Toc503881420"/>
      <w:bookmarkStart w:id="2770" w:name="_Toc503881184"/>
      <w:bookmarkStart w:id="2771" w:name="_Toc503881655"/>
      <w:bookmarkStart w:id="2772" w:name="_Toc503881419"/>
      <w:bookmarkStart w:id="2773" w:name="_Toc503881183"/>
      <w:bookmarkEnd w:id="2768"/>
      <w:bookmarkEnd w:id="2769"/>
      <w:bookmarkEnd w:id="2770"/>
      <w:bookmarkEnd w:id="2771"/>
      <w:bookmarkEnd w:id="2772"/>
      <w:bookmarkEnd w:id="2773"/>
    </w:p>
    <w:p w:rsidR="006B25E0" w:rsidRDefault="00C23DB8">
      <w:r>
        <w:t xml:space="preserve">Initialisation du log de début d'un traitement (table ADMLOG_EXECUTION_TRAITEMENT) dans le job </w:t>
      </w:r>
      <w:r>
        <w:rPr>
          <w:b/>
          <w:bCs/>
        </w:rPr>
        <w:t>INIT_ADMLOG_EXECUTION_TRAITEMENT</w:t>
      </w:r>
      <w:r>
        <w:t> :   (Voir le paragraphe log 1.2.1.2)</w:t>
      </w:r>
    </w:p>
    <w:p w:rsidR="006B25E0" w:rsidRDefault="006B25E0"/>
    <w:p w:rsidR="006B25E0" w:rsidRDefault="00C23DB8">
      <w:pPr>
        <w:pStyle w:val="Titre2"/>
        <w:numPr>
          <w:ilvl w:val="0"/>
          <w:numId w:val="23"/>
        </w:numPr>
      </w:pPr>
      <w:bookmarkStart w:id="2774" w:name="_Toc506297371"/>
      <w:r>
        <w:t>Phase 1 : Connexion aux sources de données</w:t>
      </w:r>
      <w:bookmarkEnd w:id="2774"/>
      <w:r>
        <w:t xml:space="preserve"> </w:t>
      </w:r>
      <w:bookmarkStart w:id="2775" w:name="_Toc503952988"/>
      <w:bookmarkStart w:id="2776" w:name="_Toc503952395"/>
      <w:bookmarkStart w:id="2777" w:name="_Toc503951801"/>
      <w:bookmarkStart w:id="2778" w:name="_Toc503951207"/>
      <w:bookmarkStart w:id="2779" w:name="_Toc503950613"/>
      <w:bookmarkStart w:id="2780" w:name="_Toc503950010"/>
      <w:bookmarkStart w:id="2781" w:name="_Toc503881659"/>
      <w:bookmarkStart w:id="2782" w:name="_Toc503881423"/>
      <w:bookmarkStart w:id="2783" w:name="_Toc503881187"/>
      <w:bookmarkStart w:id="2784" w:name="_Toc503866695"/>
      <w:bookmarkStart w:id="2785" w:name="_Toc503866462"/>
      <w:bookmarkStart w:id="2786" w:name="_Toc503863457"/>
      <w:bookmarkStart w:id="2787" w:name="_Toc503862526"/>
      <w:bookmarkStart w:id="2788" w:name="_Toc503348592"/>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p>
    <w:p w:rsidR="006B25E0" w:rsidRDefault="00C23DB8">
      <w:pPr>
        <w:ind w:left="708"/>
        <w:rPr>
          <w:i/>
          <w:sz w:val="16"/>
          <w:szCs w:val="16"/>
        </w:rPr>
      </w:pPr>
      <w:r>
        <w:rPr>
          <w:noProof/>
        </w:rPr>
        <w:drawing>
          <wp:inline distT="0" distB="0" distL="0" distR="0">
            <wp:extent cx="2562225" cy="3267075"/>
            <wp:effectExtent l="0" t="0" r="0" b="0"/>
            <wp:docPr id="2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5"/>
                    <pic:cNvPicPr>
                      <a:picLocks noChangeAspect="1" noChangeArrowheads="1"/>
                    </pic:cNvPicPr>
                  </pic:nvPicPr>
                  <pic:blipFill>
                    <a:blip r:embed="rId20"/>
                    <a:stretch>
                      <a:fillRect/>
                    </a:stretch>
                  </pic:blipFill>
                  <pic:spPr bwMode="auto">
                    <a:xfrm>
                      <a:off x="0" y="0"/>
                      <a:ext cx="2562225" cy="3267075"/>
                    </a:xfrm>
                    <a:prstGeom prst="rect">
                      <a:avLst/>
                    </a:prstGeom>
                  </pic:spPr>
                </pic:pic>
              </a:graphicData>
            </a:graphic>
          </wp:inline>
        </w:drawing>
      </w:r>
      <w:r>
        <w:rPr>
          <w:noProof/>
        </w:rPr>
        <mc:AlternateContent>
          <mc:Choice Requires="wps">
            <w:drawing>
              <wp:anchor distT="0" distB="0" distL="0" distR="0" simplePos="0" relativeHeight="2" behindDoc="0" locked="0" layoutInCell="1" allowOverlap="1" wp14:anchorId="7949C685">
                <wp:simplePos x="0" y="0"/>
                <wp:positionH relativeFrom="column">
                  <wp:posOffset>89535</wp:posOffset>
                </wp:positionH>
                <wp:positionV relativeFrom="paragraph">
                  <wp:posOffset>41275</wp:posOffset>
                </wp:positionV>
                <wp:extent cx="1372235" cy="848360"/>
                <wp:effectExtent l="0" t="0" r="19050" b="28575"/>
                <wp:wrapNone/>
                <wp:docPr id="12" name="Ellipse 16"/>
                <wp:cNvGraphicFramePr/>
                <a:graphic xmlns:a="http://schemas.openxmlformats.org/drawingml/2006/main">
                  <a:graphicData uri="http://schemas.microsoft.com/office/word/2010/wordprocessingShape">
                    <wps:wsp>
                      <wps:cNvSpPr/>
                      <wps:spPr>
                        <a:xfrm>
                          <a:off x="0" y="0"/>
                          <a:ext cx="1371600" cy="847800"/>
                        </a:xfrm>
                        <a:prstGeom prst="ellipse">
                          <a:avLst/>
                        </a:prstGeom>
                        <a:solidFill>
                          <a:schemeClr val="tx2">
                            <a:lumMod val="20000"/>
                            <a:lumOff val="80000"/>
                            <a:alpha val="48000"/>
                          </a:schemeClr>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textOutline w14:w="9525" w14:cap="rnd" w14:cmpd="sng" w14:algn="ctr">
                                  <w14:solidFill>
                                    <w14:schemeClr w14:val="tx1"/>
                                  </w14:solidFill>
                                  <w14:prstDash w14:val="solid"/>
                                  <w14:bevel/>
                                </w14:textOutline>
                              </w:rPr>
                            </w:pPr>
                            <w:r>
                              <w:rPr>
                                <w:outline/>
                                <w:color w:val="000000" w:themeColor="text1"/>
                                <w14:textOutline w14:w="9525" w14:cap="rnd" w14:cmpd="sng" w14:algn="ctr">
                                  <w14:solidFill>
                                    <w14:schemeClr w14:val="tx1"/>
                                  </w14:solidFill>
                                  <w14:prstDash w14:val="solid"/>
                                  <w14:bevel/>
                                </w14:textOutline>
                                <w14:textFill>
                                  <w14:solidFill>
                                    <w14:srgbClr w14:val="FFFFFF"/>
                                  </w14:solidFill>
                                </w14:textFill>
                              </w:rPr>
                              <w:t>Phase O</w:t>
                            </w:r>
                          </w:p>
                        </w:txbxContent>
                      </wps:txbx>
                      <wps:bodyPr anchor="ctr">
                        <a:noAutofit/>
                      </wps:bodyPr>
                    </wps:wsp>
                  </a:graphicData>
                </a:graphic>
              </wp:anchor>
            </w:drawing>
          </mc:Choice>
          <mc:Fallback>
            <w:pict>
              <v:oval id="Ellipse 16" o:spid="_x0000_s1026" style="position:absolute;left:0;text-align:left;margin-left:7.05pt;margin-top:3.25pt;width:108.05pt;height:66.8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" fillcolor="#d5dce4 [671]" strokecolor="#1f3763 [1604]" strokeweight="1pt">
                <v:fill opacity="31354f"/>
                <v:stroke joinstyle="miter"/>
                <v:textbox>
                  <w:txbxContent>
                    <w:p w:rsidR="00C23DB8" w:rsidRDefault="00C23DB8">
                      <w:pPr>
                        <w:pStyle w:val="Contenudecadre"/>
                        <w:jc w:val="center"/>
                        <w:rPr>
                          <w:color w:val="000000" w:themeColor="text1"/>
                          <w14:textOutline w14:w="9525" w14:cap="rnd" w14:cmpd="sng" w14:algn="ctr">
                            <w14:solidFill>
                              <w14:schemeClr w14:val="tx1"/>
                            </w14:solidFill>
                            <w14:prstDash w14:val="solid"/>
                            <w14:bevel/>
                          </w14:textOutline>
                        </w:rPr>
                      </w:pPr>
                      <w:r>
                        <w:rPr>
                          <w:outline/>
                          <w:color w:val="000000" w:themeColor="text1"/>
                          <w14:textOutline w14:w="9525" w14:cap="rnd" w14:cmpd="sng" w14:algn="ctr">
                            <w14:solidFill>
                              <w14:schemeClr w14:val="tx1"/>
                            </w14:solidFill>
                            <w14:prstDash w14:val="solid"/>
                            <w14:bevel/>
                          </w14:textOutline>
                          <w14:textFill>
                            <w14:solidFill>
                              <w14:srgbClr w14:val="FFFFFF"/>
                            </w14:solidFill>
                          </w14:textFill>
                        </w:rPr>
                        <w:t>Phase O</w:t>
                      </w:r>
                    </w:p>
                  </w:txbxContent>
                </v:textbox>
              </v:oval>
            </w:pict>
          </mc:Fallback>
        </mc:AlternateContent>
      </w:r>
      <w:r>
        <w:rPr>
          <w:noProof/>
        </w:rPr>
        <mc:AlternateContent>
          <mc:Choice Requires="wps">
            <w:drawing>
              <wp:anchor distT="0" distB="0" distL="0" distR="0" simplePos="0" relativeHeight="3" behindDoc="0" locked="0" layoutInCell="1" allowOverlap="1" wp14:anchorId="7DDA28F0">
                <wp:simplePos x="0" y="0"/>
                <wp:positionH relativeFrom="column">
                  <wp:posOffset>2346960</wp:posOffset>
                </wp:positionH>
                <wp:positionV relativeFrom="paragraph">
                  <wp:posOffset>269240</wp:posOffset>
                </wp:positionV>
                <wp:extent cx="314960" cy="314960"/>
                <wp:effectExtent l="0" t="0" r="28575" b="28575"/>
                <wp:wrapNone/>
                <wp:docPr id="14" name="Ellipse 17"/>
                <wp:cNvGraphicFramePr/>
                <a:graphic xmlns:a="http://schemas.openxmlformats.org/drawingml/2006/main">
                  <a:graphicData uri="http://schemas.microsoft.com/office/word/2010/wordprocessingShape">
                    <wps:wsp>
                      <wps:cNvSpPr/>
                      <wps:spPr>
                        <a:xfrm>
                          <a:off x="0" y="0"/>
                          <a:ext cx="314280" cy="314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anchor="ctr">
                        <a:noAutofit/>
                      </wps:bodyPr>
                    </wps:wsp>
                  </a:graphicData>
                </a:graphic>
              </wp:anchor>
            </w:drawing>
          </mc:Choice>
          <mc:Fallback>
            <w:pict>
              <v:oval id="Ellipse 17" o:spid="_x0000_s1027" style="position:absolute;left:0;text-align:left;margin-left:184.8pt;margin-top:21.2pt;width:24.8pt;height:24.8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Pr>
          <w:noProof/>
        </w:rPr>
        <mc:AlternateContent>
          <mc:Choice Requires="wps">
            <w:drawing>
              <wp:anchor distT="0" distB="0" distL="0" distR="0" simplePos="0" relativeHeight="4" behindDoc="0" locked="0" layoutInCell="1" allowOverlap="1" wp14:anchorId="2306D909">
                <wp:simplePos x="0" y="0"/>
                <wp:positionH relativeFrom="column">
                  <wp:posOffset>213360</wp:posOffset>
                </wp:positionH>
                <wp:positionV relativeFrom="paragraph">
                  <wp:posOffset>1456690</wp:posOffset>
                </wp:positionV>
                <wp:extent cx="314960" cy="334010"/>
                <wp:effectExtent l="0" t="0" r="28575" b="28575"/>
                <wp:wrapNone/>
                <wp:docPr id="16" name="Ellipse 18"/>
                <wp:cNvGraphicFramePr/>
                <a:graphic xmlns:a="http://schemas.openxmlformats.org/drawingml/2006/main">
                  <a:graphicData uri="http://schemas.microsoft.com/office/word/2010/wordprocessingShape">
                    <wps:wsp>
                      <wps:cNvSpPr/>
                      <wps:spPr>
                        <a:xfrm>
                          <a:off x="0" y="0"/>
                          <a:ext cx="314280" cy="3333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anchor="ctr">
                        <a:noAutofit/>
                      </wps:bodyPr>
                    </wps:wsp>
                  </a:graphicData>
                </a:graphic>
              </wp:anchor>
            </w:drawing>
          </mc:Choice>
          <mc:Fallback>
            <w:pict>
              <v:oval id="Ellipse 18" o:spid="_x0000_s1028" style="position:absolute;left:0;text-align:left;margin-left:16.8pt;margin-top:114.7pt;width:24.8pt;height:26.3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noProof/>
        </w:rPr>
        <mc:AlternateContent>
          <mc:Choice Requires="wps">
            <w:drawing>
              <wp:anchor distT="0" distB="0" distL="0" distR="0" simplePos="0" relativeHeight="5" behindDoc="0" locked="0" layoutInCell="1" allowOverlap="1" wp14:anchorId="00430460">
                <wp:simplePos x="0" y="0"/>
                <wp:positionH relativeFrom="column">
                  <wp:posOffset>2432685</wp:posOffset>
                </wp:positionH>
                <wp:positionV relativeFrom="paragraph">
                  <wp:posOffset>1555750</wp:posOffset>
                </wp:positionV>
                <wp:extent cx="543560" cy="372110"/>
                <wp:effectExtent l="0" t="0" r="28575" b="28575"/>
                <wp:wrapNone/>
                <wp:docPr id="18" name="Ellipse 21"/>
                <wp:cNvGraphicFramePr/>
                <a:graphic xmlns:a="http://schemas.openxmlformats.org/drawingml/2006/main">
                  <a:graphicData uri="http://schemas.microsoft.com/office/word/2010/wordprocessingShape">
                    <wps:wsp>
                      <wps:cNvSpPr/>
                      <wps:spPr>
                        <a:xfrm>
                          <a:off x="0" y="0"/>
                          <a:ext cx="542880" cy="3715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w:t>
                            </w:r>
                          </w:p>
                        </w:txbxContent>
                      </wps:txbx>
                      <wps:bodyPr anchor="ctr">
                        <a:noAutofit/>
                      </wps:bodyPr>
                    </wps:wsp>
                  </a:graphicData>
                </a:graphic>
              </wp:anchor>
            </w:drawing>
          </mc:Choice>
          <mc:Fallback>
            <w:pict>
              <v:oval id="Ellipse 21" o:spid="_x0000_s1029" style="position:absolute;left:0;text-align:left;margin-left:191.55pt;margin-top:122.5pt;width:42.8pt;height:29.3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w:t>
                      </w:r>
                    </w:p>
                  </w:txbxContent>
                </v:textbox>
              </v:oval>
            </w:pict>
          </mc:Fallback>
        </mc:AlternateContent>
      </w:r>
      <w:r>
        <w:rPr>
          <w:noProof/>
        </w:rPr>
        <mc:AlternateContent>
          <mc:Choice Requires="wps">
            <w:drawing>
              <wp:anchor distT="0" distB="0" distL="0" distR="0" simplePos="0" relativeHeight="6" behindDoc="0" locked="0" layoutInCell="1" allowOverlap="1" wp14:anchorId="7F543EBC">
                <wp:simplePos x="0" y="0"/>
                <wp:positionH relativeFrom="column">
                  <wp:posOffset>165735</wp:posOffset>
                </wp:positionH>
                <wp:positionV relativeFrom="paragraph">
                  <wp:posOffset>2675890</wp:posOffset>
                </wp:positionV>
                <wp:extent cx="314960" cy="314960"/>
                <wp:effectExtent l="0" t="0" r="28575" b="28575"/>
                <wp:wrapNone/>
                <wp:docPr id="20" name="Ellipse 23"/>
                <wp:cNvGraphicFramePr/>
                <a:graphic xmlns:a="http://schemas.openxmlformats.org/drawingml/2006/main">
                  <a:graphicData uri="http://schemas.microsoft.com/office/word/2010/wordprocessingShape">
                    <wps:wsp>
                      <wps:cNvSpPr/>
                      <wps:spPr>
                        <a:xfrm>
                          <a:off x="0" y="0"/>
                          <a:ext cx="314280" cy="314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anchor="ctr">
                        <a:noAutofit/>
                      </wps:bodyPr>
                    </wps:wsp>
                  </a:graphicData>
                </a:graphic>
              </wp:anchor>
            </w:drawing>
          </mc:Choice>
          <mc:Fallback>
            <w:pict>
              <v:oval id="Ellipse 23" o:spid="_x0000_s1030" style="position:absolute;left:0;text-align:left;margin-left:13.05pt;margin-top:210.7pt;width:24.8pt;height:24.8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p>
    <w:p w:rsidR="006B25E0" w:rsidRDefault="006B25E0"/>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26"/>
        </w:numPr>
      </w:pPr>
      <w:r>
        <w:t xml:space="preserve">Stocker l’id </w:t>
      </w:r>
      <w:r>
        <w:rPr>
          <w:highlight w:val="yellow"/>
        </w:rPr>
        <w:t>ADMLOG_EXECUTION_TRAITEMENT</w:t>
      </w:r>
      <w:r>
        <w:t xml:space="preserve"> du démarrage de l’application</w:t>
      </w:r>
    </w:p>
    <w:p w:rsidR="006B25E0" w:rsidRDefault="006B25E0"/>
    <w:p w:rsidR="006B25E0" w:rsidRDefault="00C23DB8">
      <w:pPr>
        <w:pStyle w:val="Sous-titre"/>
        <w:rPr>
          <w:b/>
          <w:color w:val="002060"/>
          <w:sz w:val="20"/>
          <w:u w:val="single"/>
        </w:rPr>
      </w:pPr>
      <w:r>
        <w:rPr>
          <w:b/>
          <w:color w:val="002060"/>
          <w:sz w:val="20"/>
          <w:u w:val="single"/>
        </w:rPr>
        <w:t>Etape 2</w:t>
      </w:r>
    </w:p>
    <w:p w:rsidR="006B25E0" w:rsidRDefault="00C23DB8">
      <w:pPr>
        <w:pStyle w:val="Paragraphedeliste"/>
        <w:numPr>
          <w:ilvl w:val="0"/>
          <w:numId w:val="26"/>
        </w:numPr>
      </w:pPr>
      <w:r>
        <w:t xml:space="preserve">Se connecter au répertoire distant pour accéder aux fichiers sources </w:t>
      </w:r>
    </w:p>
    <w:p w:rsidR="006B25E0" w:rsidRDefault="00C23DB8">
      <w:pPr>
        <w:pStyle w:val="Paragraphedeliste"/>
        <w:numPr>
          <w:ilvl w:val="1"/>
          <w:numId w:val="26"/>
        </w:numPr>
      </w:pPr>
      <w:r>
        <w:t xml:space="preserve">Si l’accès au répertoire est impossible – Étape 2A -&gt; </w:t>
      </w:r>
      <w:r>
        <w:rPr>
          <w:highlight w:val="red"/>
        </w:rPr>
        <w:t>Stop</w:t>
      </w:r>
      <w:r>
        <w:t xml:space="preserve">  (composant utilisé est « </w:t>
      </w:r>
      <w:r>
        <w:rPr>
          <w:b/>
          <w:highlight w:val="cyan"/>
        </w:rPr>
        <w:t>TDIE</w:t>
      </w:r>
      <w:r>
        <w:rPr>
          <w:b/>
        </w:rPr>
        <w:t> »</w:t>
      </w:r>
      <w:r>
        <w:t>)</w:t>
      </w:r>
    </w:p>
    <w:p w:rsidR="006B25E0" w:rsidRDefault="006B25E0">
      <w:pPr>
        <w:rPr>
          <w:lang w:val="fr-CA"/>
        </w:rPr>
      </w:pPr>
    </w:p>
    <w:p w:rsidR="006B25E0" w:rsidRDefault="00C23DB8">
      <w:r>
        <w:rPr>
          <w:b/>
          <w:color w:val="002060"/>
          <w:u w:val="single"/>
        </w:rPr>
        <w:t>Etape 3</w:t>
      </w:r>
      <w:r>
        <w:t xml:space="preserve"> (l’accès au répertoire est OK) </w:t>
      </w:r>
    </w:p>
    <w:p w:rsidR="006B25E0" w:rsidRDefault="00C23DB8">
      <w:pPr>
        <w:pStyle w:val="Paragraphedeliste"/>
        <w:numPr>
          <w:ilvl w:val="0"/>
          <w:numId w:val="26"/>
        </w:numPr>
      </w:pPr>
      <w:r>
        <w:t>Récupérer la date de la dernière exécution réussie.</w:t>
      </w:r>
    </w:p>
    <w:p w:rsidR="006B25E0" w:rsidRDefault="00C23DB8">
      <w:r>
        <w:t>Cette date sera nommée "</w:t>
      </w:r>
      <w:r>
        <w:rPr>
          <w:b/>
        </w:rPr>
        <w:t>start_date</w:t>
      </w:r>
      <w:r>
        <w:t>" via la requête ci-dessous et contrôlée dans la phase suivante.</w:t>
      </w:r>
    </w:p>
    <w:p w:rsidR="006B25E0" w:rsidRDefault="006B25E0">
      <w:pPr>
        <w:pStyle w:val="Paragraphedeliste"/>
        <w:rPr>
          <w:szCs w:val="20"/>
        </w:rPr>
      </w:pPr>
    </w:p>
    <w:p w:rsidR="006B25E0" w:rsidRDefault="00C23DB8">
      <w:r>
        <w:rPr>
          <w:u w:val="single"/>
        </w:rPr>
        <w:t>Requête à utiliser</w:t>
      </w:r>
      <w:r>
        <w:t> :</w:t>
      </w:r>
    </w:p>
    <w:p w:rsidR="006B25E0" w:rsidRDefault="006B25E0"/>
    <w:tbl>
      <w:tblPr>
        <w:tblStyle w:val="Grilledutableau"/>
        <w:tblW w:w="7366" w:type="dxa"/>
        <w:jc w:val="center"/>
        <w:tblLook w:val="04A0" w:firstRow="1" w:lastRow="0" w:firstColumn="1" w:lastColumn="0" w:noHBand="0" w:noVBand="1"/>
      </w:tblPr>
      <w:tblGrid>
        <w:gridCol w:w="7366"/>
      </w:tblGrid>
      <w:tr w:rsidR="006B25E0">
        <w:trPr>
          <w:jc w:val="center"/>
        </w:trPr>
        <w:tc>
          <w:tcPr>
            <w:tcW w:w="7366" w:type="dxa"/>
          </w:tcPr>
          <w:p w:rsidR="006B25E0" w:rsidRDefault="00C23DB8">
            <w:pPr>
              <w:rPr>
                <w:rFonts w:ascii="Courier" w:hAnsi="Courier" w:cs="Courier"/>
                <w:i/>
                <w:lang w:val="en-US"/>
              </w:rPr>
            </w:pPr>
            <w:r>
              <w:rPr>
                <w:rFonts w:ascii="Courier" w:hAnsi="Courier" w:cs="Courier"/>
                <w:i/>
                <w:lang w:val="en-US"/>
              </w:rPr>
              <w:t>"</w:t>
            </w:r>
            <w:r>
              <w:rPr>
                <w:rFonts w:ascii="Courier" w:hAnsi="Courier" w:cs="Courier"/>
                <w:i/>
                <w:color w:val="3220A0"/>
                <w:lang w:val="en-US"/>
              </w:rPr>
              <w:t>SELECT</w:t>
            </w:r>
            <w:r>
              <w:rPr>
                <w:rFonts w:ascii="Courier" w:hAnsi="Courier" w:cs="Courier"/>
                <w:i/>
                <w:lang w:val="en-US"/>
              </w:rPr>
              <w:t xml:space="preserve"> </w:t>
            </w:r>
            <w:r>
              <w:rPr>
                <w:rFonts w:ascii="Courier" w:hAnsi="Courier" w:cs="Courier"/>
                <w:i/>
                <w:color w:val="F0A050"/>
                <w:lang w:val="en-US"/>
              </w:rPr>
              <w:t>CAST</w:t>
            </w:r>
            <w:r>
              <w:rPr>
                <w:rFonts w:ascii="Courier" w:hAnsi="Courier" w:cs="Courier"/>
                <w:i/>
                <w:color w:val="000000"/>
                <w:lang w:val="en-US"/>
              </w:rPr>
              <w:t>(</w:t>
            </w:r>
            <w:r>
              <w:rPr>
                <w:rFonts w:ascii="Courier" w:hAnsi="Courier" w:cs="Courier"/>
                <w:i/>
                <w:color w:val="F0A050"/>
                <w:lang w:val="en-US"/>
              </w:rPr>
              <w:t>COALESCE</w:t>
            </w:r>
            <w:r>
              <w:rPr>
                <w:rFonts w:ascii="Courier" w:hAnsi="Courier" w:cs="Courier"/>
                <w:i/>
                <w:color w:val="000000"/>
                <w:lang w:val="en-US"/>
              </w:rPr>
              <w:t>(</w:t>
            </w:r>
            <w:r>
              <w:rPr>
                <w:rFonts w:ascii="Courier" w:hAnsi="Courier" w:cs="Courier"/>
                <w:i/>
                <w:color w:val="F0A050"/>
                <w:lang w:val="en-US"/>
              </w:rPr>
              <w:t>DATEADD</w:t>
            </w:r>
            <w:r>
              <w:rPr>
                <w:rFonts w:ascii="Courier" w:hAnsi="Courier" w:cs="Courier"/>
                <w:i/>
                <w:color w:val="000000"/>
                <w:lang w:val="en-US"/>
              </w:rPr>
              <w:t>(</w:t>
            </w:r>
            <w:r>
              <w:rPr>
                <w:rFonts w:ascii="Courier" w:hAnsi="Courier" w:cs="Courier"/>
                <w:i/>
                <w:color w:val="F0A050"/>
                <w:lang w:val="en-US"/>
              </w:rPr>
              <w:t>day</w:t>
            </w:r>
            <w:r>
              <w:rPr>
                <w:rFonts w:ascii="Courier" w:hAnsi="Courier" w:cs="Courier"/>
                <w:i/>
                <w:color w:val="000000"/>
                <w:lang w:val="en-US"/>
              </w:rPr>
              <w:t>,</w:t>
            </w:r>
            <w:r>
              <w:rPr>
                <w:rFonts w:ascii="Courier" w:hAnsi="Courier" w:cs="Courier"/>
                <w:i/>
                <w:color w:val="A02000"/>
                <w:lang w:val="en-US"/>
              </w:rPr>
              <w:t>1</w:t>
            </w:r>
            <w:r>
              <w:rPr>
                <w:rFonts w:ascii="Courier" w:hAnsi="Courier" w:cs="Courier"/>
                <w:i/>
                <w:color w:val="000000"/>
                <w:lang w:val="en-US"/>
              </w:rPr>
              <w:t>,</w:t>
            </w:r>
            <w:r>
              <w:rPr>
                <w:rFonts w:ascii="Courier" w:hAnsi="Courier" w:cs="Courier"/>
                <w:i/>
                <w:lang w:val="en-US"/>
              </w:rPr>
              <w:t xml:space="preserve"> </w:t>
            </w:r>
            <w:r>
              <w:rPr>
                <w:rFonts w:ascii="Courier" w:hAnsi="Courier" w:cs="Courier"/>
                <w:i/>
                <w:color w:val="3220A0"/>
                <w:lang w:val="en-US"/>
              </w:rPr>
              <w:t>MAX</w:t>
            </w:r>
            <w:r>
              <w:rPr>
                <w:rFonts w:ascii="Courier" w:hAnsi="Courier" w:cs="Courier"/>
                <w:i/>
                <w:color w:val="000000"/>
                <w:lang w:val="en-US"/>
              </w:rPr>
              <w:t>(ADMLOGEXECHN</w:t>
            </w:r>
            <w:r>
              <w:rPr>
                <w:rFonts w:ascii="Courier" w:hAnsi="Courier" w:cs="Courier"/>
                <w:i/>
                <w:color w:val="000000"/>
                <w:sz w:val="22"/>
                <w:szCs w:val="22"/>
                <w:lang w:val="en-US"/>
              </w:rPr>
              <w:t>_</w:t>
            </w:r>
            <w:r>
              <w:rPr>
                <w:rFonts w:ascii="Courier" w:hAnsi="Courier" w:cs="Courier"/>
                <w:i/>
                <w:color w:val="000000"/>
                <w:lang w:val="en-US"/>
              </w:rPr>
              <w:t>DEB_DT)),</w:t>
            </w:r>
            <w:r>
              <w:rPr>
                <w:rFonts w:ascii="Courier" w:hAnsi="Courier" w:cs="Courier"/>
                <w:i/>
                <w:lang w:val="en-US"/>
              </w:rPr>
              <w:t xml:space="preserve"> </w:t>
            </w:r>
            <w:r>
              <w:rPr>
                <w:rFonts w:ascii="Courier" w:hAnsi="Courier" w:cs="Courier"/>
                <w:i/>
                <w:color w:val="F0A050"/>
                <w:lang w:val="en-US"/>
              </w:rPr>
              <w:t>CURRENT_TIMESTAMP</w:t>
            </w:r>
            <w:r>
              <w:rPr>
                <w:rFonts w:ascii="Courier" w:hAnsi="Courier" w:cs="Courier"/>
                <w:i/>
                <w:color w:val="000000"/>
                <w:lang w:val="en-US"/>
              </w:rPr>
              <w:t>)</w:t>
            </w:r>
            <w:r>
              <w:rPr>
                <w:rFonts w:ascii="Courier" w:hAnsi="Courier" w:cs="Courier"/>
                <w:i/>
                <w:lang w:val="en-US"/>
              </w:rPr>
              <w:t xml:space="preserve"> </w:t>
            </w:r>
            <w:r>
              <w:rPr>
                <w:rFonts w:ascii="Courier" w:hAnsi="Courier" w:cs="Courier"/>
                <w:i/>
                <w:color w:val="3220A0"/>
                <w:lang w:val="en-US"/>
              </w:rPr>
              <w:t>AS</w:t>
            </w:r>
            <w:r>
              <w:rPr>
                <w:rFonts w:ascii="Courier" w:hAnsi="Courier" w:cs="Courier"/>
                <w:i/>
                <w:lang w:val="en-US"/>
              </w:rPr>
              <w:t xml:space="preserve"> </w:t>
            </w:r>
            <w:r>
              <w:rPr>
                <w:rFonts w:ascii="Courier" w:hAnsi="Courier" w:cs="Courier"/>
                <w:i/>
                <w:color w:val="000000"/>
                <w:lang w:val="en-US"/>
              </w:rPr>
              <w:t>DATE)</w:t>
            </w:r>
            <w:r>
              <w:rPr>
                <w:rFonts w:ascii="Courier" w:hAnsi="Courier" w:cs="Courier"/>
                <w:i/>
                <w:lang w:val="en-US"/>
              </w:rPr>
              <w:t xml:space="preserve"> </w:t>
            </w:r>
            <w:r>
              <w:rPr>
                <w:rFonts w:ascii="Courier" w:hAnsi="Courier" w:cs="Courier"/>
                <w:i/>
                <w:color w:val="3220A0"/>
                <w:lang w:val="en-US"/>
              </w:rPr>
              <w:t>AS</w:t>
            </w:r>
            <w:r>
              <w:rPr>
                <w:rFonts w:ascii="Courier" w:hAnsi="Courier" w:cs="Courier"/>
                <w:i/>
                <w:lang w:val="en-US"/>
              </w:rPr>
              <w:t xml:space="preserve"> </w:t>
            </w:r>
            <w:r>
              <w:rPr>
                <w:rFonts w:ascii="Courier" w:hAnsi="Courier" w:cs="Courier"/>
                <w:i/>
                <w:color w:val="000000"/>
                <w:lang w:val="en-US"/>
              </w:rPr>
              <w:t>start</w:t>
            </w:r>
            <w:r>
              <w:rPr>
                <w:rFonts w:ascii="Courier" w:hAnsi="Courier" w:cs="Courier"/>
                <w:i/>
                <w:color w:val="000000"/>
                <w:sz w:val="24"/>
                <w:lang w:val="en-US"/>
              </w:rPr>
              <w:t>_</w:t>
            </w:r>
            <w:r>
              <w:rPr>
                <w:rFonts w:ascii="Courier" w:hAnsi="Courier" w:cs="Courier"/>
                <w:i/>
                <w:color w:val="000000"/>
                <w:lang w:val="en-US"/>
              </w:rPr>
              <w:t>date</w:t>
            </w:r>
          </w:p>
          <w:p w:rsidR="006B25E0" w:rsidRDefault="00C23DB8">
            <w:pPr>
              <w:rPr>
                <w:rFonts w:ascii="Courier" w:hAnsi="Courier" w:cs="Courier"/>
                <w:i/>
                <w:lang w:val="en-US"/>
              </w:rPr>
            </w:pPr>
            <w:r>
              <w:rPr>
                <w:rFonts w:ascii="Courier" w:hAnsi="Courier" w:cs="Courier"/>
                <w:i/>
                <w:color w:val="3220A0"/>
                <w:lang w:val="en-US"/>
              </w:rPr>
              <w:t>FROM</w:t>
            </w:r>
            <w:r>
              <w:rPr>
                <w:rFonts w:ascii="Courier" w:hAnsi="Courier" w:cs="Courier"/>
                <w:i/>
                <w:lang w:val="en-US"/>
              </w:rPr>
              <w:t xml:space="preserve"> </w:t>
            </w:r>
            <w:r>
              <w:rPr>
                <w:rFonts w:ascii="Courier" w:hAnsi="Courier" w:cs="Courier"/>
                <w:i/>
                <w:color w:val="000000"/>
                <w:lang w:val="en-US"/>
              </w:rPr>
              <w:t>admin.ADMLOG</w:t>
            </w:r>
            <w:r>
              <w:rPr>
                <w:rFonts w:ascii="Courier" w:hAnsi="Courier" w:cs="Courier"/>
                <w:i/>
                <w:color w:val="000000"/>
                <w:sz w:val="22"/>
                <w:szCs w:val="22"/>
                <w:lang w:val="en-US"/>
              </w:rPr>
              <w:t>_</w:t>
            </w:r>
            <w:r>
              <w:rPr>
                <w:rFonts w:ascii="Courier" w:hAnsi="Courier" w:cs="Courier"/>
                <w:i/>
                <w:color w:val="000000"/>
                <w:lang w:val="en-US"/>
              </w:rPr>
              <w:t>EXECUTION_CHAINE</w:t>
            </w:r>
          </w:p>
          <w:p w:rsidR="006B25E0" w:rsidRDefault="00C23DB8">
            <w:pPr>
              <w:rPr>
                <w:i/>
                <w:lang w:val="en-US"/>
              </w:rPr>
            </w:pPr>
            <w:r>
              <w:rPr>
                <w:rFonts w:ascii="Courier" w:hAnsi="Courier" w:cs="Courier"/>
                <w:i/>
                <w:color w:val="3220A0"/>
                <w:lang w:val="en-US"/>
              </w:rPr>
              <w:t>WHERE</w:t>
            </w:r>
            <w:r>
              <w:rPr>
                <w:rFonts w:ascii="Courier" w:hAnsi="Courier" w:cs="Courier"/>
                <w:i/>
                <w:lang w:val="en-US"/>
              </w:rPr>
              <w:t xml:space="preserve"> </w:t>
            </w:r>
            <w:r>
              <w:rPr>
                <w:rFonts w:ascii="Courier" w:hAnsi="Courier" w:cs="Courier"/>
                <w:i/>
                <w:color w:val="000000"/>
                <w:lang w:val="en-US"/>
              </w:rPr>
              <w:t>Etat</w:t>
            </w:r>
            <w:r>
              <w:rPr>
                <w:rFonts w:ascii="Courier" w:hAnsi="Courier" w:cs="Courier"/>
                <w:i/>
                <w:lang w:val="en-US"/>
              </w:rPr>
              <w:t xml:space="preserve"> </w:t>
            </w:r>
            <w:r>
              <w:rPr>
                <w:rFonts w:ascii="Courier" w:hAnsi="Courier" w:cs="Courier"/>
                <w:i/>
                <w:color w:val="B22200"/>
                <w:lang w:val="en-US"/>
              </w:rPr>
              <w:t>=</w:t>
            </w:r>
            <w:r>
              <w:rPr>
                <w:rFonts w:ascii="Courier" w:hAnsi="Courier" w:cs="Courier"/>
                <w:i/>
                <w:lang w:val="en-US"/>
              </w:rPr>
              <w:t xml:space="preserve"> </w:t>
            </w:r>
            <w:r>
              <w:rPr>
                <w:rFonts w:ascii="Courier" w:hAnsi="Courier" w:cs="Courier"/>
                <w:i/>
                <w:color w:val="A02000"/>
                <w:lang w:val="en-US"/>
              </w:rPr>
              <w:t>0</w:t>
            </w:r>
            <w:r>
              <w:rPr>
                <w:rFonts w:ascii="Courier" w:hAnsi="Courier" w:cs="Courier"/>
                <w:i/>
                <w:lang w:val="en-US"/>
              </w:rPr>
              <w:t>"</w:t>
            </w:r>
          </w:p>
        </w:tc>
      </w:tr>
    </w:tbl>
    <w:p w:rsidR="006B25E0" w:rsidRDefault="006B25E0">
      <w:pPr>
        <w:rPr>
          <w:lang w:val="en-US"/>
        </w:rPr>
      </w:pPr>
    </w:p>
    <w:p w:rsidR="006B25E0" w:rsidRDefault="006B25E0">
      <w:pPr>
        <w:rPr>
          <w:rFonts w:ascii="Courier" w:hAnsi="Courier" w:cs="Courier"/>
          <w:i/>
          <w:sz w:val="16"/>
          <w:szCs w:val="16"/>
          <w:lang w:val="en-US"/>
        </w:rPr>
      </w:pPr>
    </w:p>
    <w:p w:rsidR="006B25E0" w:rsidRDefault="00C23DB8">
      <w:pPr>
        <w:rPr>
          <w:b/>
          <w:bCs/>
        </w:rPr>
      </w:pPr>
      <w:r>
        <w:rPr>
          <w:b/>
          <w:bCs/>
        </w:rPr>
        <w:t>NB : En cas d’erreur, celle-ci sera reportée dans la table des erreurs avec un suivi des logs conformément aux paragraphes dédiés.</w:t>
      </w:r>
    </w:p>
    <w:p w:rsidR="006B25E0" w:rsidRDefault="00C23DB8">
      <w:pPr>
        <w:rPr>
          <w:b/>
        </w:rPr>
      </w:pPr>
      <w:r>
        <w:br w:type="page"/>
      </w:r>
    </w:p>
    <w:p w:rsidR="006B25E0" w:rsidRDefault="00C23DB8">
      <w:pPr>
        <w:pStyle w:val="Titre2"/>
        <w:numPr>
          <w:ilvl w:val="0"/>
          <w:numId w:val="23"/>
        </w:numPr>
      </w:pPr>
      <w:bookmarkStart w:id="2789" w:name="_Toc506297372"/>
      <w:r>
        <w:lastRenderedPageBreak/>
        <w:t>Phase 2 : Vérification des fichiers PAR SOURCE</w:t>
      </w:r>
      <w:bookmarkEnd w:id="2789"/>
    </w:p>
    <w:p w:rsidR="006B25E0" w:rsidRDefault="00C23DB8">
      <w:pPr>
        <w:pStyle w:val="Titre3"/>
        <w:numPr>
          <w:ilvl w:val="2"/>
          <w:numId w:val="4"/>
        </w:numPr>
        <w:ind w:left="720" w:firstLine="0"/>
      </w:pPr>
      <w:bookmarkStart w:id="2790" w:name="_Toc506297373"/>
      <w:r>
        <w:t>Phase 3B : Transfert des fichiers de SAS vers Dossier « travail »</w:t>
      </w:r>
      <w:bookmarkEnd w:id="2790"/>
      <w:r>
        <w:t xml:space="preserve">  </w:t>
      </w:r>
    </w:p>
    <w:p w:rsidR="006B25E0" w:rsidRDefault="006B25E0"/>
    <w:p w:rsidR="006B25E0" w:rsidRDefault="00C23DB8">
      <w:r>
        <w:t>Envoi des fichiers récupérés de SAS au dossier travail </w:t>
      </w:r>
    </w:p>
    <w:p w:rsidR="006B25E0" w:rsidRDefault="006B25E0"/>
    <w:tbl>
      <w:tblPr>
        <w:tblStyle w:val="Grilledutableau"/>
        <w:tblW w:w="9628" w:type="dxa"/>
        <w:tblLook w:val="04A0" w:firstRow="1" w:lastRow="0" w:firstColumn="1" w:lastColumn="0" w:noHBand="0" w:noVBand="1"/>
      </w:tblPr>
      <w:tblGrid>
        <w:gridCol w:w="9658"/>
      </w:tblGrid>
      <w:tr w:rsidR="006B25E0">
        <w:tc>
          <w:tcPr>
            <w:tcW w:w="9628" w:type="dxa"/>
          </w:tcPr>
          <w:p w:rsidR="006B25E0" w:rsidRDefault="00C23DB8">
            <w:r>
              <w:rPr>
                <w:noProof/>
              </w:rPr>
              <w:drawing>
                <wp:inline distT="0" distB="0" distL="0" distR="0">
                  <wp:extent cx="5995670" cy="1681480"/>
                  <wp:effectExtent l="0" t="0" r="0" b="0"/>
                  <wp:docPr id="23" name="Imag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949"/>
                          <pic:cNvPicPr>
                            <a:picLocks noChangeAspect="1" noChangeArrowheads="1"/>
                          </pic:cNvPicPr>
                        </pic:nvPicPr>
                        <pic:blipFill>
                          <a:blip r:embed="rId21"/>
                          <a:stretch>
                            <a:fillRect/>
                          </a:stretch>
                        </pic:blipFill>
                        <pic:spPr bwMode="auto">
                          <a:xfrm>
                            <a:off x="0" y="0"/>
                            <a:ext cx="5995670" cy="1681480"/>
                          </a:xfrm>
                          <a:prstGeom prst="rect">
                            <a:avLst/>
                          </a:prstGeom>
                        </pic:spPr>
                      </pic:pic>
                    </a:graphicData>
                  </a:graphic>
                </wp:inline>
              </w:drawing>
            </w:r>
          </w:p>
          <w:p w:rsidR="006B25E0" w:rsidRDefault="006B25E0"/>
        </w:tc>
      </w:tr>
    </w:tbl>
    <w:p w:rsidR="006B25E0" w:rsidRDefault="006B25E0"/>
    <w:p w:rsidR="006B25E0" w:rsidRDefault="00C23DB8">
      <w:pPr>
        <w:rPr>
          <w:bCs/>
        </w:rPr>
      </w:pPr>
      <w:r>
        <w:rPr>
          <w:bCs/>
        </w:rPr>
        <w:t>NB : En cas d’erreur, celle-ci sera reportée dans la table des erreurs avec un suivi des logs conformément aux paragraphes dédiés.</w:t>
      </w:r>
    </w:p>
    <w:p w:rsidR="006B25E0" w:rsidRDefault="006B25E0">
      <w:pPr>
        <w:ind w:left="360"/>
      </w:pPr>
    </w:p>
    <w:p w:rsidR="006B25E0" w:rsidRDefault="00C23DB8">
      <w:pPr>
        <w:rPr>
          <w:i/>
          <w:sz w:val="16"/>
          <w:szCs w:val="16"/>
        </w:rPr>
      </w:pPr>
      <w:r>
        <w:rPr>
          <w:noProof/>
        </w:rPr>
        <w:drawing>
          <wp:inline distT="0" distB="0" distL="0" distR="0">
            <wp:extent cx="5981700" cy="1447800"/>
            <wp:effectExtent l="0" t="0" r="0" b="0"/>
            <wp:docPr id="32" name="Imag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947"/>
                    <pic:cNvPicPr>
                      <a:picLocks noChangeAspect="1" noChangeArrowheads="1"/>
                    </pic:cNvPicPr>
                  </pic:nvPicPr>
                  <pic:blipFill>
                    <a:blip r:embed="rId22"/>
                    <a:stretch>
                      <a:fillRect/>
                    </a:stretch>
                  </pic:blipFill>
                  <pic:spPr bwMode="auto">
                    <a:xfrm>
                      <a:off x="0" y="0"/>
                      <a:ext cx="5981700" cy="1447800"/>
                    </a:xfrm>
                    <a:prstGeom prst="rect">
                      <a:avLst/>
                    </a:prstGeom>
                  </pic:spPr>
                </pic:pic>
              </a:graphicData>
            </a:graphic>
          </wp:inline>
        </w:drawing>
      </w:r>
      <w:r>
        <w:rPr>
          <w:noProof/>
        </w:rPr>
        <mc:AlternateContent>
          <mc:Choice Requires="wps">
            <w:drawing>
              <wp:anchor distT="0" distB="0" distL="0" distR="0" simplePos="0" relativeHeight="7" behindDoc="0" locked="0" layoutInCell="1" allowOverlap="1" wp14:anchorId="45C5098A">
                <wp:simplePos x="0" y="0"/>
                <wp:positionH relativeFrom="column">
                  <wp:posOffset>142875</wp:posOffset>
                </wp:positionH>
                <wp:positionV relativeFrom="paragraph">
                  <wp:posOffset>843915</wp:posOffset>
                </wp:positionV>
                <wp:extent cx="314960" cy="314960"/>
                <wp:effectExtent l="0" t="0" r="28575" b="28575"/>
                <wp:wrapNone/>
                <wp:docPr id="24" name="Ellipse 946"/>
                <wp:cNvGraphicFramePr/>
                <a:graphic xmlns:a="http://schemas.openxmlformats.org/drawingml/2006/main">
                  <a:graphicData uri="http://schemas.microsoft.com/office/word/2010/wordprocessingShape">
                    <wps:wsp>
                      <wps:cNvSpPr/>
                      <wps:spPr>
                        <a:xfrm>
                          <a:off x="0" y="0"/>
                          <a:ext cx="314280" cy="314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anchor="ctr">
                        <a:noAutofit/>
                      </wps:bodyPr>
                    </wps:wsp>
                  </a:graphicData>
                </a:graphic>
              </wp:anchor>
            </w:drawing>
          </mc:Choice>
          <mc:Fallback>
            <w:pict>
              <v:oval id="Ellipse 946" o:spid="_x0000_s1031" style="position:absolute;margin-left:11.25pt;margin-top:66.45pt;width:24.8pt;height:24.8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Pr>
          <w:noProof/>
        </w:rPr>
        <mc:AlternateContent>
          <mc:Choice Requires="wps">
            <w:drawing>
              <wp:anchor distT="0" distB="0" distL="0" distR="0" simplePos="0" relativeHeight="8" behindDoc="0" locked="0" layoutInCell="1" allowOverlap="1" wp14:anchorId="017134D9">
                <wp:simplePos x="0" y="0"/>
                <wp:positionH relativeFrom="column">
                  <wp:posOffset>1814195</wp:posOffset>
                </wp:positionH>
                <wp:positionV relativeFrom="paragraph">
                  <wp:posOffset>855980</wp:posOffset>
                </wp:positionV>
                <wp:extent cx="314960" cy="368300"/>
                <wp:effectExtent l="0" t="0" r="28575" b="13335"/>
                <wp:wrapNone/>
                <wp:docPr id="26" name="Ellipse 945"/>
                <wp:cNvGraphicFramePr/>
                <a:graphic xmlns:a="http://schemas.openxmlformats.org/drawingml/2006/main">
                  <a:graphicData uri="http://schemas.microsoft.com/office/word/2010/wordprocessingShape">
                    <wps:wsp>
                      <wps:cNvSpPr/>
                      <wps:spPr>
                        <a:xfrm>
                          <a:off x="0" y="0"/>
                          <a:ext cx="314280" cy="3675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anchor="ctr">
                        <a:noAutofit/>
                      </wps:bodyPr>
                    </wps:wsp>
                  </a:graphicData>
                </a:graphic>
              </wp:anchor>
            </w:drawing>
          </mc:Choice>
          <mc:Fallback>
            <w:pict>
              <v:oval id="Ellipse 945" o:spid="_x0000_s1032" style="position:absolute;margin-left:142.85pt;margin-top:67.4pt;width:24.8pt;height:29pt;z-index: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noProof/>
        </w:rPr>
        <mc:AlternateContent>
          <mc:Choice Requires="wps">
            <w:drawing>
              <wp:anchor distT="0" distB="0" distL="0" distR="0" simplePos="0" relativeHeight="9" behindDoc="0" locked="0" layoutInCell="1" allowOverlap="1" wp14:anchorId="5EE96984">
                <wp:simplePos x="0" y="0"/>
                <wp:positionH relativeFrom="margin">
                  <wp:align>right</wp:align>
                </wp:positionH>
                <wp:positionV relativeFrom="paragraph">
                  <wp:posOffset>11430</wp:posOffset>
                </wp:positionV>
                <wp:extent cx="543560" cy="388620"/>
                <wp:effectExtent l="0" t="0" r="28575" b="12700"/>
                <wp:wrapNone/>
                <wp:docPr id="28" name="Ellipse 944"/>
                <wp:cNvGraphicFramePr/>
                <a:graphic xmlns:a="http://schemas.openxmlformats.org/drawingml/2006/main">
                  <a:graphicData uri="http://schemas.microsoft.com/office/word/2010/wordprocessingShape">
                    <wps:wsp>
                      <wps:cNvSpPr/>
                      <wps:spPr>
                        <a:xfrm>
                          <a:off x="0" y="0"/>
                          <a:ext cx="542880" cy="3880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2AB</w:t>
                            </w:r>
                          </w:p>
                        </w:txbxContent>
                      </wps:txbx>
                      <wps:bodyPr anchor="ctr">
                        <a:noAutofit/>
                      </wps:bodyPr>
                    </wps:wsp>
                  </a:graphicData>
                </a:graphic>
              </wp:anchor>
            </w:drawing>
          </mc:Choice>
          <mc:Fallback>
            <w:pict>
              <v:oval id="Ellipse 944" o:spid="_x0000_s1033" style="position:absolute;margin-left:-8.4pt;margin-top:.9pt;width:42.8pt;height:30.6pt;z-index:9;visibility:visible;mso-wrap-style:square;mso-wrap-distance-left:0;mso-wrap-distance-top:0;mso-wrap-distance-right:0;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2AB</w:t>
                      </w:r>
                    </w:p>
                  </w:txbxContent>
                </v:textbox>
                <w10:wrap anchorx="margin"/>
              </v:oval>
            </w:pict>
          </mc:Fallback>
        </mc:AlternateContent>
      </w:r>
      <w:r>
        <w:rPr>
          <w:noProof/>
        </w:rPr>
        <mc:AlternateContent>
          <mc:Choice Requires="wps">
            <w:drawing>
              <wp:anchor distT="0" distB="0" distL="0" distR="0" simplePos="0" relativeHeight="10" behindDoc="0" locked="0" layoutInCell="1" allowOverlap="1" wp14:anchorId="634D5102">
                <wp:simplePos x="0" y="0"/>
                <wp:positionH relativeFrom="column">
                  <wp:posOffset>5551805</wp:posOffset>
                </wp:positionH>
                <wp:positionV relativeFrom="paragraph">
                  <wp:posOffset>875665</wp:posOffset>
                </wp:positionV>
                <wp:extent cx="534035" cy="378460"/>
                <wp:effectExtent l="0" t="0" r="19050" b="22860"/>
                <wp:wrapNone/>
                <wp:docPr id="30" name="Ellipse 941"/>
                <wp:cNvGraphicFramePr/>
                <a:graphic xmlns:a="http://schemas.openxmlformats.org/drawingml/2006/main">
                  <a:graphicData uri="http://schemas.microsoft.com/office/word/2010/wordprocessingShape">
                    <wps:wsp>
                      <wps:cNvSpPr/>
                      <wps:spPr>
                        <a:xfrm>
                          <a:off x="0" y="0"/>
                          <a:ext cx="533520" cy="37800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2B</w:t>
                            </w:r>
                          </w:p>
                        </w:txbxContent>
                      </wps:txbx>
                      <wps:bodyPr anchor="ctr">
                        <a:noAutofit/>
                      </wps:bodyPr>
                    </wps:wsp>
                  </a:graphicData>
                </a:graphic>
              </wp:anchor>
            </w:drawing>
          </mc:Choice>
          <mc:Fallback>
            <w:pict>
              <v:oval id="Ellipse 941" o:spid="_x0000_s1034" style="position:absolute;margin-left:437.15pt;margin-top:68.95pt;width:42.05pt;height:29.8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2B</w:t>
                      </w:r>
                    </w:p>
                  </w:txbxContent>
                </v:textbox>
              </v:oval>
            </w:pict>
          </mc:Fallback>
        </mc:AlternateContent>
      </w:r>
    </w:p>
    <w:p w:rsidR="006B25E0" w:rsidRDefault="006B25E0">
      <w:pPr>
        <w:ind w:left="360"/>
      </w:pPr>
    </w:p>
    <w:p w:rsidR="006B25E0" w:rsidRDefault="00C23DB8">
      <w:r>
        <w:rPr>
          <w:b/>
          <w:color w:val="002060"/>
          <w:u w:val="single"/>
        </w:rPr>
        <w:t>Etape 1 :</w:t>
      </w:r>
      <w:r>
        <w:t xml:space="preserve"> </w:t>
      </w:r>
    </w:p>
    <w:p w:rsidR="006B25E0" w:rsidRDefault="00C23DB8">
      <w:pPr>
        <w:pStyle w:val="Paragraphedeliste"/>
        <w:numPr>
          <w:ilvl w:val="0"/>
          <w:numId w:val="26"/>
        </w:numPr>
      </w:pPr>
      <w:r>
        <w:t>vérification des traitements sur la base de la date récupérée dans la phase précédente.</w:t>
      </w:r>
    </w:p>
    <w:p w:rsidR="006B25E0" w:rsidRDefault="006B25E0">
      <w:pPr>
        <w:rPr>
          <w:b/>
          <w:color w:val="002060"/>
          <w:u w:val="single"/>
        </w:rPr>
      </w:pPr>
    </w:p>
    <w:p w:rsidR="006B25E0" w:rsidRDefault="00C23DB8">
      <w:r>
        <w:rPr>
          <w:b/>
          <w:color w:val="002060"/>
          <w:u w:val="single"/>
        </w:rPr>
        <w:t>Etape 2 :</w:t>
      </w:r>
      <w:r>
        <w:t xml:space="preserve"> </w:t>
      </w:r>
    </w:p>
    <w:p w:rsidR="006B25E0" w:rsidRDefault="00C23DB8">
      <w:pPr>
        <w:pStyle w:val="Paragraphedeliste"/>
        <w:numPr>
          <w:ilvl w:val="0"/>
          <w:numId w:val="26"/>
        </w:numPr>
      </w:pPr>
      <w:r>
        <w:t>Vérifier si les fichiers à charger via le composant « </w:t>
      </w:r>
      <w:r>
        <w:rPr>
          <w:b/>
          <w:highlight w:val="cyan"/>
        </w:rPr>
        <w:t>TFOREACH</w:t>
      </w:r>
      <w:r>
        <w:rPr>
          <w:b/>
        </w:rPr>
        <w:t> »</w:t>
      </w:r>
      <w:r>
        <w:t> :</w:t>
      </w:r>
    </w:p>
    <w:p w:rsidR="006B25E0" w:rsidRDefault="00C23DB8">
      <w:pPr>
        <w:pStyle w:val="Paragraphedeliste"/>
        <w:numPr>
          <w:ilvl w:val="1"/>
          <w:numId w:val="7"/>
        </w:numPr>
      </w:pPr>
      <w:r>
        <w:t>Chaque fichier attendu est présent</w:t>
      </w:r>
    </w:p>
    <w:p w:rsidR="006B25E0" w:rsidRDefault="00C23DB8">
      <w:pPr>
        <w:pStyle w:val="Paragraphedeliste"/>
        <w:numPr>
          <w:ilvl w:val="1"/>
          <w:numId w:val="7"/>
        </w:numPr>
      </w:pPr>
      <w:r>
        <w:t xml:space="preserve">Chaque fichier n’est présent qu’une fois </w:t>
      </w:r>
    </w:p>
    <w:p w:rsidR="006B25E0" w:rsidRDefault="00C23DB8">
      <w:pPr>
        <w:pStyle w:val="Paragraphedeliste"/>
        <w:numPr>
          <w:ilvl w:val="0"/>
          <w:numId w:val="5"/>
        </w:numPr>
      </w:pPr>
      <w:r>
        <w:rPr>
          <w:b/>
          <w:color w:val="002060"/>
          <w:szCs w:val="20"/>
          <w:u w:val="single"/>
          <w:lang w:val="fr-FR" w:eastAsia="fr-FR"/>
        </w:rPr>
        <w:t>Etape 2A :</w:t>
      </w:r>
      <w:r>
        <w:t xml:space="preserve"> </w:t>
      </w:r>
    </w:p>
    <w:p w:rsidR="006B25E0" w:rsidRDefault="00C23DB8">
      <w:pPr>
        <w:pStyle w:val="Paragraphedeliste"/>
        <w:numPr>
          <w:ilvl w:val="1"/>
          <w:numId w:val="5"/>
        </w:numPr>
      </w:pPr>
      <w:r>
        <w:t xml:space="preserve">Si un de ces fichiers n’est pas arrivé -&gt; </w:t>
      </w:r>
      <w:r>
        <w:rPr>
          <w:highlight w:val="red"/>
        </w:rPr>
        <w:t>Stop</w:t>
      </w:r>
    </w:p>
    <w:p w:rsidR="006B25E0" w:rsidRDefault="00C23DB8">
      <w:pPr>
        <w:pStyle w:val="Paragraphedeliste"/>
        <w:numPr>
          <w:ilvl w:val="0"/>
          <w:numId w:val="5"/>
        </w:numPr>
      </w:pPr>
      <w:r>
        <w:rPr>
          <w:b/>
          <w:color w:val="002060"/>
          <w:szCs w:val="20"/>
          <w:u w:val="single"/>
          <w:lang w:val="fr-FR" w:eastAsia="fr-FR"/>
        </w:rPr>
        <w:t>Etape 2B :</w:t>
      </w:r>
      <w:r>
        <w:t xml:space="preserve"> </w:t>
      </w:r>
    </w:p>
    <w:p w:rsidR="006B25E0" w:rsidRDefault="00C23DB8">
      <w:pPr>
        <w:pStyle w:val="Paragraphedeliste"/>
        <w:numPr>
          <w:ilvl w:val="1"/>
          <w:numId w:val="5"/>
        </w:numPr>
      </w:pPr>
      <w:r>
        <w:t xml:space="preserve">Si le fichier du jour est présent plus d'une fois sur le répertoire -&gt; </w:t>
      </w:r>
      <w:r>
        <w:rPr>
          <w:highlight w:val="red"/>
        </w:rPr>
        <w:t>Stop</w:t>
      </w:r>
    </w:p>
    <w:p w:rsidR="006B25E0" w:rsidRDefault="006B25E0">
      <w:pPr>
        <w:rPr>
          <w:i/>
          <w:sz w:val="16"/>
          <w:szCs w:val="16"/>
        </w:rPr>
      </w:pPr>
    </w:p>
    <w:p w:rsidR="006B25E0" w:rsidRDefault="006B25E0">
      <w:pPr>
        <w:rPr>
          <w:rFonts w:ascii="Courier" w:hAnsi="Courier" w:cs="Courier"/>
          <w:i/>
          <w:sz w:val="16"/>
          <w:szCs w:val="16"/>
        </w:rPr>
      </w:pPr>
    </w:p>
    <w:p w:rsidR="006B25E0" w:rsidRDefault="00C23DB8">
      <w:pPr>
        <w:rPr>
          <w:bCs/>
        </w:rPr>
      </w:pPr>
      <w:r>
        <w:rPr>
          <w:bCs/>
          <w:u w:val="single"/>
        </w:rPr>
        <w:t>NB :</w:t>
      </w:r>
      <w:r>
        <w:rPr>
          <w:bCs/>
        </w:rPr>
        <w:t xml:space="preserve"> En cas d’erreur, celle-ci sera reportée dans la table des erreurs avec un suivi des logs conformément aux paragraphes dédiés.</w:t>
      </w:r>
    </w:p>
    <w:p w:rsidR="006B25E0" w:rsidRDefault="006B25E0">
      <w:pPr>
        <w:rPr>
          <w:b/>
          <w:bCs/>
        </w:rPr>
      </w:pPr>
    </w:p>
    <w:p w:rsidR="006B25E0" w:rsidRDefault="00C23DB8">
      <w:pPr>
        <w:rPr>
          <w:b/>
          <w:bCs/>
        </w:rPr>
      </w:pPr>
      <w:r>
        <w:br w:type="page"/>
      </w:r>
    </w:p>
    <w:p w:rsidR="006B25E0" w:rsidRDefault="00C23DB8">
      <w:pPr>
        <w:pStyle w:val="Titre2"/>
        <w:numPr>
          <w:ilvl w:val="0"/>
          <w:numId w:val="23"/>
        </w:numPr>
      </w:pPr>
      <w:bookmarkStart w:id="2791" w:name="_Toc506297374"/>
      <w:r>
        <w:lastRenderedPageBreak/>
        <w:t>Alimentation</w:t>
      </w:r>
      <w:bookmarkEnd w:id="2791"/>
      <w:r>
        <w:t xml:space="preserve"> </w:t>
      </w:r>
    </w:p>
    <w:p w:rsidR="006B25E0" w:rsidRDefault="00C23DB8">
      <w:r>
        <w:t>L’organisation et le découpage des traitements suivent la logique d’alimentation des données dans l’application.</w:t>
      </w:r>
    </w:p>
    <w:p w:rsidR="006B25E0" w:rsidRDefault="00C23DB8">
      <w:r>
        <w:t>Ainsi, les traitements suivront l’alimentation des tables et se feront donc dans l’ordre suivant :</w:t>
      </w:r>
    </w:p>
    <w:p w:rsidR="006B25E0" w:rsidRDefault="00C23DB8">
      <w:pPr>
        <w:pStyle w:val="Paragraphedeliste"/>
        <w:numPr>
          <w:ilvl w:val="0"/>
          <w:numId w:val="22"/>
        </w:numPr>
      </w:pPr>
      <w:r>
        <w:t xml:space="preserve">STAGING Brutes </w:t>
      </w:r>
    </w:p>
    <w:p w:rsidR="006B25E0" w:rsidRDefault="00C23DB8">
      <w:pPr>
        <w:pStyle w:val="Paragraphedeliste"/>
        <w:numPr>
          <w:ilvl w:val="0"/>
          <w:numId w:val="22"/>
        </w:numPr>
      </w:pPr>
      <w:r>
        <w:t xml:space="preserve">STAGING Finales </w:t>
      </w:r>
    </w:p>
    <w:p w:rsidR="006B25E0" w:rsidRDefault="00C23DB8">
      <w:pPr>
        <w:pStyle w:val="Paragraphedeliste"/>
        <w:numPr>
          <w:ilvl w:val="0"/>
          <w:numId w:val="22"/>
        </w:numPr>
      </w:pPr>
      <w:r>
        <w:t>ODS</w:t>
      </w:r>
    </w:p>
    <w:p w:rsidR="006B25E0" w:rsidRDefault="00C23DB8">
      <w:pPr>
        <w:pStyle w:val="Paragraphedeliste"/>
        <w:numPr>
          <w:ilvl w:val="0"/>
          <w:numId w:val="22"/>
        </w:numPr>
      </w:pPr>
      <w:r>
        <w:t>DWH</w:t>
      </w:r>
    </w:p>
    <w:p w:rsidR="006B25E0" w:rsidRDefault="00C23DB8">
      <w:pPr>
        <w:rPr>
          <w:i/>
        </w:rPr>
      </w:pPr>
      <w:r>
        <w:rPr>
          <w:i/>
        </w:rPr>
        <w:t>Ces étapes sont décrites de manière détaillée dans les chapitres 3 à 5.</w:t>
      </w:r>
    </w:p>
    <w:p w:rsidR="006B25E0" w:rsidRDefault="006B25E0"/>
    <w:p w:rsidR="006B25E0" w:rsidRDefault="00C23DB8">
      <w:pPr>
        <w:pStyle w:val="Titre2"/>
        <w:numPr>
          <w:ilvl w:val="0"/>
          <w:numId w:val="23"/>
        </w:numPr>
      </w:pPr>
      <w:bookmarkStart w:id="2792" w:name="_Toc506297375"/>
      <w:r>
        <w:t>Fin d’une action</w:t>
      </w:r>
      <w:bookmarkEnd w:id="2792"/>
    </w:p>
    <w:p w:rsidR="006B25E0" w:rsidRDefault="00C23DB8">
      <w:pPr>
        <w:rPr>
          <w:b/>
        </w:rPr>
      </w:pPr>
      <w:r>
        <w:t xml:space="preserve">A la fin d’une tâche, la table </w:t>
      </w:r>
      <w:r>
        <w:rPr>
          <w:b/>
        </w:rPr>
        <w:t>admin.ADMLOG</w:t>
      </w:r>
      <w:r>
        <w:rPr>
          <w:b/>
          <w:sz w:val="22"/>
          <w:szCs w:val="22"/>
        </w:rPr>
        <w:t>_</w:t>
      </w:r>
      <w:r>
        <w:rPr>
          <w:b/>
        </w:rPr>
        <w:t xml:space="preserve">EXECUTION_LOG </w:t>
      </w:r>
      <w:r>
        <w:t>est mise à jour.</w:t>
      </w:r>
    </w:p>
    <w:p w:rsidR="006B25E0" w:rsidRDefault="00C23DB8">
      <w:pPr>
        <w:pStyle w:val="Paragraphedeliste"/>
        <w:numPr>
          <w:ilvl w:val="0"/>
          <w:numId w:val="6"/>
        </w:numPr>
        <w:rPr>
          <w:b/>
          <w:bCs/>
        </w:rPr>
      </w:pPr>
      <w:r>
        <w:rPr>
          <w:b/>
          <w:bCs/>
        </w:rPr>
        <w:t xml:space="preserve"> (Voir le paragraphe 1.2.1.3) </w:t>
      </w:r>
      <w:r>
        <w:t>pour indiquer que cette tâche ait bien été effectuée ou pas:</w:t>
      </w:r>
    </w:p>
    <w:p w:rsidR="006B25E0" w:rsidRDefault="00C23DB8">
      <w:r>
        <w:t>Requête mise à jour de la table de log ADMLOG</w:t>
      </w:r>
      <w:r>
        <w:rPr>
          <w:sz w:val="24"/>
          <w:szCs w:val="24"/>
        </w:rPr>
        <w:t>_</w:t>
      </w:r>
      <w:r>
        <w:t>EXECUTION_LOG :</w:t>
      </w:r>
    </w:p>
    <w:tbl>
      <w:tblPr>
        <w:tblStyle w:val="Grilledutableau"/>
        <w:tblW w:w="9493" w:type="dxa"/>
        <w:jc w:val="center"/>
        <w:tblLook w:val="04A0" w:firstRow="1" w:lastRow="0" w:firstColumn="1" w:lastColumn="0" w:noHBand="0" w:noVBand="1"/>
      </w:tblPr>
      <w:tblGrid>
        <w:gridCol w:w="9493"/>
      </w:tblGrid>
      <w:tr w:rsidR="006B25E0">
        <w:trPr>
          <w:jc w:val="center"/>
        </w:trPr>
        <w:tc>
          <w:tcPr>
            <w:tcW w:w="9493" w:type="dxa"/>
          </w:tcPr>
          <w:p w:rsidR="006B25E0" w:rsidRDefault="00C23DB8">
            <w:pPr>
              <w:rPr>
                <w:rFonts w:ascii="Courier" w:hAnsi="Courier" w:cs="Courier"/>
                <w:i/>
                <w:color w:val="000000"/>
                <w:lang w:val="en-US"/>
              </w:rPr>
            </w:pPr>
            <w:r>
              <w:rPr>
                <w:rFonts w:ascii="Courier" w:hAnsi="Courier" w:cs="Courier"/>
                <w:i/>
                <w:lang w:val="en-US"/>
              </w:rPr>
              <w:t xml:space="preserve">" </w:t>
            </w:r>
            <w:r>
              <w:rPr>
                <w:rFonts w:ascii="Courier" w:hAnsi="Courier" w:cs="Courier"/>
                <w:i/>
                <w:color w:val="3220A0"/>
                <w:lang w:val="en-US"/>
              </w:rPr>
              <w:t>UPDATE</w:t>
            </w:r>
            <w:r>
              <w:rPr>
                <w:rFonts w:ascii="Courier" w:hAnsi="Courier" w:cs="Courier"/>
                <w:i/>
                <w:lang w:val="en-US"/>
              </w:rPr>
              <w:t xml:space="preserve"> </w:t>
            </w:r>
            <w:r>
              <w:rPr>
                <w:rFonts w:ascii="Courier" w:hAnsi="Courier" w:cs="Courier"/>
                <w:i/>
                <w:color w:val="000000"/>
                <w:lang w:val="en-US"/>
              </w:rPr>
              <w:t>admin.ADMLOG</w:t>
            </w:r>
            <w:r>
              <w:rPr>
                <w:rFonts w:ascii="Courier" w:hAnsi="Courier" w:cs="Courier"/>
                <w:color w:val="000000"/>
                <w:sz w:val="22"/>
                <w:szCs w:val="22"/>
                <w:lang w:val="en-US"/>
              </w:rPr>
              <w:t>_</w:t>
            </w:r>
            <w:r>
              <w:rPr>
                <w:rFonts w:ascii="Courier" w:hAnsi="Courier" w:cs="Courier"/>
                <w:i/>
                <w:color w:val="000000"/>
                <w:lang w:val="en-US"/>
              </w:rPr>
              <w:t>EXECUTION_LOG</w:t>
            </w:r>
          </w:p>
          <w:p w:rsidR="006B25E0" w:rsidRDefault="00C23DB8">
            <w:pPr>
              <w:rPr>
                <w:rFonts w:ascii="Courier" w:hAnsi="Courier" w:cs="Courier"/>
                <w:i/>
                <w:lang w:val="en-US"/>
              </w:rPr>
            </w:pPr>
            <w:r>
              <w:rPr>
                <w:rFonts w:ascii="Courier" w:hAnsi="Courier" w:cs="Courier"/>
                <w:i/>
                <w:iCs/>
                <w:color w:val="3220A0"/>
                <w:lang w:val="en-US"/>
              </w:rPr>
              <w:t>SET</w:t>
            </w:r>
            <w:r>
              <w:rPr>
                <w:rFonts w:ascii="Courier" w:hAnsi="Courier" w:cs="Courier"/>
                <w:i/>
                <w:iCs/>
                <w:lang w:val="en-US"/>
              </w:rPr>
              <w:t xml:space="preserve"> </w:t>
            </w:r>
            <w:r>
              <w:rPr>
                <w:rFonts w:ascii="Courier" w:hAnsi="Courier" w:cs="Courier"/>
                <w:i/>
                <w:iCs/>
                <w:color w:val="000000"/>
                <w:lang w:val="en-US"/>
              </w:rPr>
              <w:t>ADMLOGEXELOG</w:t>
            </w:r>
            <w:r>
              <w:rPr>
                <w:rFonts w:ascii="Courier" w:hAnsi="Courier" w:cs="Courier"/>
                <w:i/>
                <w:iCs/>
                <w:color w:val="000000"/>
                <w:sz w:val="22"/>
                <w:szCs w:val="22"/>
                <w:lang w:val="en-US"/>
              </w:rPr>
              <w:t>_</w:t>
            </w:r>
            <w:r>
              <w:rPr>
                <w:rFonts w:ascii="Courier" w:hAnsi="Courier" w:cs="Courier"/>
                <w:i/>
                <w:iCs/>
                <w:color w:val="000000"/>
                <w:lang w:val="en-US"/>
              </w:rPr>
              <w:t>DT</w:t>
            </w:r>
            <w:r>
              <w:rPr>
                <w:rFonts w:ascii="Courier" w:hAnsi="Courier" w:cs="Courier"/>
                <w:i/>
                <w:iCs/>
                <w:color w:val="B22200"/>
                <w:lang w:val="en-US"/>
              </w:rPr>
              <w:t>=</w:t>
            </w:r>
            <w:r>
              <w:rPr>
                <w:rFonts w:ascii="Courier" w:hAnsi="Courier" w:cs="Courier"/>
                <w:i/>
                <w:iCs/>
                <w:lang w:val="en-US"/>
              </w:rPr>
              <w:t xml:space="preserve"> </w:t>
            </w:r>
            <w:r>
              <w:rPr>
                <w:rFonts w:ascii="Courier" w:hAnsi="Courier" w:cs="Courier"/>
                <w:i/>
                <w:iCs/>
                <w:color w:val="F0A050"/>
                <w:lang w:val="en-US"/>
              </w:rPr>
              <w:t>CURRENT_TIMESTAMP</w:t>
            </w:r>
            <w:r>
              <w:rPr>
                <w:rFonts w:ascii="Courier" w:hAnsi="Courier" w:cs="Courier"/>
                <w:i/>
                <w:iCs/>
                <w:color w:val="000000"/>
                <w:lang w:val="en-US"/>
              </w:rPr>
              <w:t>,</w:t>
            </w:r>
            <w:r>
              <w:rPr>
                <w:rFonts w:ascii="Courier" w:hAnsi="Courier" w:cs="Courier"/>
                <w:i/>
                <w:lang w:val="en-US"/>
              </w:rPr>
              <w:tab/>
            </w:r>
            <w:r>
              <w:rPr>
                <w:rFonts w:ascii="Courier" w:hAnsi="Courier" w:cs="Courier"/>
                <w:i/>
                <w:color w:val="000000"/>
                <w:lang w:val="en-US"/>
              </w:rPr>
              <w:t>ADMLOGEXELOG</w:t>
            </w:r>
            <w:r>
              <w:rPr>
                <w:rFonts w:ascii="Courier" w:hAnsi="Courier" w:cs="Courier"/>
                <w:i/>
                <w:color w:val="000000"/>
                <w:sz w:val="22"/>
                <w:szCs w:val="22"/>
                <w:lang w:val="en-US"/>
              </w:rPr>
              <w:t>_</w:t>
            </w:r>
            <w:r>
              <w:rPr>
                <w:rFonts w:ascii="Courier" w:hAnsi="Courier" w:cs="Courier"/>
                <w:i/>
                <w:color w:val="000000"/>
                <w:lang w:val="en-US"/>
              </w:rPr>
              <w:t>TCH_TX= " + ((</w:t>
            </w:r>
            <w:r>
              <w:rPr>
                <w:rFonts w:ascii="Courier" w:hAnsi="Courier" w:cs="Courier"/>
                <w:i/>
                <w:color w:val="3220A0"/>
                <w:lang w:val="en-US"/>
              </w:rPr>
              <w:t>Integer</w:t>
            </w:r>
            <w:r>
              <w:rPr>
                <w:rFonts w:ascii="Courier" w:hAnsi="Courier" w:cs="Courier"/>
                <w:i/>
                <w:color w:val="000000"/>
                <w:lang w:val="en-US"/>
              </w:rPr>
              <w:t>)globalMap.get(</w:t>
            </w:r>
            <w:r>
              <w:rPr>
                <w:rFonts w:ascii="Courier" w:hAnsi="Courier" w:cs="Courier"/>
                <w:i/>
                <w:lang w:val="en-US"/>
              </w:rPr>
              <w:t>"</w:t>
            </w:r>
            <w:r>
              <w:rPr>
                <w:rFonts w:ascii="Courier" w:hAnsi="Courier" w:cs="Courier"/>
                <w:i/>
                <w:color w:val="000000"/>
                <w:lang w:val="en-US"/>
              </w:rPr>
              <w:t>tMSSqlOutput</w:t>
            </w:r>
            <w:r>
              <w:rPr>
                <w:rFonts w:ascii="Courier" w:hAnsi="Courier" w:cs="Courier"/>
                <w:i/>
                <w:color w:val="000000"/>
                <w:sz w:val="22"/>
                <w:szCs w:val="22"/>
                <w:lang w:val="en-US"/>
              </w:rPr>
              <w:t>_</w:t>
            </w:r>
            <w:r>
              <w:rPr>
                <w:rFonts w:ascii="Courier" w:hAnsi="Courier" w:cs="Courier"/>
                <w:i/>
                <w:color w:val="000000"/>
                <w:lang w:val="en-US"/>
              </w:rPr>
              <w:t>1_NB_LINE_INSERTED</w:t>
            </w:r>
            <w:r>
              <w:rPr>
                <w:rFonts w:ascii="Courier" w:hAnsi="Courier" w:cs="Courier"/>
                <w:i/>
                <w:lang w:val="en-US"/>
              </w:rPr>
              <w:t>"</w:t>
            </w:r>
            <w:r>
              <w:rPr>
                <w:rFonts w:ascii="Courier" w:hAnsi="Courier" w:cs="Courier"/>
                <w:i/>
                <w:color w:val="000000"/>
                <w:lang w:val="en-US"/>
              </w:rPr>
              <w:t>))</w:t>
            </w:r>
            <w:r>
              <w:rPr>
                <w:rFonts w:ascii="Courier" w:hAnsi="Courier" w:cs="Courier"/>
                <w:i/>
                <w:lang w:val="en-US"/>
              </w:rPr>
              <w:t xml:space="preserve"> </w:t>
            </w:r>
            <w:r>
              <w:rPr>
                <w:rFonts w:ascii="Courier" w:hAnsi="Courier" w:cs="Courier"/>
                <w:i/>
                <w:color w:val="B22200"/>
                <w:lang w:val="en-US"/>
              </w:rPr>
              <w:t>+</w:t>
            </w:r>
            <w:r>
              <w:rPr>
                <w:rFonts w:ascii="Courier" w:hAnsi="Courier" w:cs="Courier"/>
                <w:i/>
                <w:lang w:val="en-US"/>
              </w:rPr>
              <w:t xml:space="preserve"> "</w:t>
            </w:r>
            <w:r>
              <w:rPr>
                <w:rFonts w:ascii="Courier" w:hAnsi="Courier" w:cs="Courier"/>
                <w:i/>
                <w:color w:val="000000"/>
                <w:lang w:val="en-US"/>
              </w:rPr>
              <w:t>,</w:t>
            </w:r>
            <w:r>
              <w:rPr>
                <w:rFonts w:ascii="Courier" w:hAnsi="Courier" w:cs="Courier"/>
                <w:i/>
                <w:lang w:val="en-US"/>
              </w:rPr>
              <w:tab/>
            </w:r>
          </w:p>
          <w:p w:rsidR="006B25E0" w:rsidRDefault="00C23DB8">
            <w:pPr>
              <w:rPr>
                <w:rFonts w:ascii="Courier" w:hAnsi="Courier" w:cs="Courier"/>
                <w:i/>
                <w:lang w:val="en-US"/>
              </w:rPr>
            </w:pPr>
            <w:r>
              <w:rPr>
                <w:rFonts w:ascii="Courier" w:hAnsi="Courier" w:cs="Courier"/>
                <w:i/>
                <w:color w:val="3220A0"/>
                <w:lang w:val="en-US"/>
              </w:rPr>
              <w:t>WHERE</w:t>
            </w:r>
            <w:r>
              <w:rPr>
                <w:rFonts w:ascii="Courier" w:hAnsi="Courier" w:cs="Courier"/>
                <w:i/>
                <w:lang w:val="en-US"/>
              </w:rPr>
              <w:t xml:space="preserve"> </w:t>
            </w:r>
            <w:r>
              <w:rPr>
                <w:rFonts w:ascii="Courier" w:hAnsi="Courier" w:cs="Courier"/>
                <w:i/>
                <w:color w:val="000000"/>
                <w:lang w:val="en-US"/>
              </w:rPr>
              <w:t>ADMLOGEXELOG</w:t>
            </w:r>
            <w:r>
              <w:rPr>
                <w:rFonts w:ascii="Courier" w:hAnsi="Courier" w:cs="Courier"/>
                <w:i/>
                <w:color w:val="000000"/>
                <w:sz w:val="22"/>
                <w:szCs w:val="22"/>
                <w:lang w:val="en-US"/>
              </w:rPr>
              <w:t>_</w:t>
            </w:r>
            <w:r>
              <w:rPr>
                <w:rFonts w:ascii="Courier" w:hAnsi="Courier" w:cs="Courier"/>
                <w:i/>
                <w:color w:val="000000"/>
                <w:lang w:val="en-US"/>
              </w:rPr>
              <w:t>ID</w:t>
            </w:r>
            <w:r>
              <w:rPr>
                <w:rFonts w:ascii="Courier" w:hAnsi="Courier" w:cs="Courier"/>
                <w:i/>
                <w:color w:val="B22200"/>
                <w:lang w:val="en-US"/>
              </w:rPr>
              <w:t>=</w:t>
            </w:r>
            <w:r>
              <w:rPr>
                <w:rFonts w:ascii="Courier" w:hAnsi="Courier" w:cs="Courier"/>
                <w:i/>
                <w:lang w:val="en-US"/>
              </w:rPr>
              <w:t xml:space="preserve"> " </w:t>
            </w:r>
            <w:r>
              <w:rPr>
                <w:rFonts w:ascii="Courier" w:hAnsi="Courier" w:cs="Courier"/>
                <w:i/>
                <w:color w:val="B22200"/>
                <w:lang w:val="en-US"/>
              </w:rPr>
              <w:t>+</w:t>
            </w:r>
            <w:r>
              <w:rPr>
                <w:rFonts w:ascii="Courier" w:hAnsi="Courier" w:cs="Courier"/>
                <w:i/>
                <w:lang w:val="en-US"/>
              </w:rPr>
              <w:t xml:space="preserve"> </w:t>
            </w:r>
            <w:r>
              <w:rPr>
                <w:rFonts w:ascii="Courier" w:hAnsi="Courier" w:cs="Courier"/>
                <w:i/>
                <w:color w:val="000000"/>
                <w:lang w:val="en-US"/>
              </w:rPr>
              <w:t>(</w:t>
            </w:r>
            <w:r>
              <w:rPr>
                <w:rFonts w:ascii="Courier" w:hAnsi="Courier" w:cs="Courier"/>
                <w:i/>
                <w:color w:val="3220A0"/>
                <w:lang w:val="en-US"/>
              </w:rPr>
              <w:t>Integer</w:t>
            </w:r>
            <w:r>
              <w:rPr>
                <w:rFonts w:ascii="Courier" w:hAnsi="Courier" w:cs="Courier"/>
                <w:i/>
                <w:color w:val="000000"/>
                <w:lang w:val="en-US"/>
              </w:rPr>
              <w:t>)globalMap.get(</w:t>
            </w:r>
            <w:r>
              <w:rPr>
                <w:rFonts w:ascii="Courier" w:hAnsi="Courier" w:cs="Courier"/>
                <w:i/>
                <w:lang w:val="en-US"/>
              </w:rPr>
              <w:t>"</w:t>
            </w:r>
            <w:r>
              <w:rPr>
                <w:rFonts w:ascii="Courier" w:hAnsi="Courier" w:cs="Courier"/>
                <w:i/>
                <w:color w:val="000000"/>
                <w:lang w:val="en-US"/>
              </w:rPr>
              <w:t>ADMLOGEXELOG_ID</w:t>
            </w:r>
            <w:r>
              <w:rPr>
                <w:rFonts w:ascii="Courier" w:hAnsi="Courier" w:cs="Courier"/>
                <w:i/>
                <w:lang w:val="en-US"/>
              </w:rPr>
              <w:t>"</w:t>
            </w:r>
            <w:r>
              <w:rPr>
                <w:rFonts w:ascii="Courier" w:hAnsi="Courier" w:cs="Courier"/>
                <w:i/>
                <w:color w:val="000000"/>
                <w:lang w:val="en-US"/>
              </w:rPr>
              <w:t>)</w:t>
            </w:r>
            <w:r>
              <w:rPr>
                <w:rFonts w:ascii="Courier" w:hAnsi="Courier" w:cs="Courier"/>
                <w:i/>
                <w:lang w:val="en-US"/>
              </w:rPr>
              <w:t xml:space="preserve"> </w:t>
            </w:r>
            <w:r>
              <w:rPr>
                <w:rFonts w:ascii="Courier" w:hAnsi="Courier" w:cs="Courier"/>
                <w:i/>
                <w:color w:val="B22200"/>
                <w:lang w:val="en-US"/>
              </w:rPr>
              <w:t>+</w:t>
            </w:r>
            <w:r>
              <w:rPr>
                <w:rFonts w:ascii="Courier" w:hAnsi="Courier" w:cs="Courier"/>
                <w:i/>
                <w:lang w:val="en-US"/>
              </w:rPr>
              <w:t xml:space="preserve"> "</w:t>
            </w:r>
            <w:r>
              <w:rPr>
                <w:rFonts w:ascii="Courier" w:hAnsi="Courier" w:cs="Courier"/>
                <w:i/>
                <w:color w:val="000000"/>
                <w:lang w:val="en-US"/>
              </w:rPr>
              <w:t>;</w:t>
            </w:r>
          </w:p>
          <w:p w:rsidR="006B25E0" w:rsidRDefault="00C23DB8">
            <w:pPr>
              <w:rPr>
                <w:rFonts w:ascii="Courier" w:hAnsi="Courier" w:cs="Courier"/>
                <w:i/>
                <w:iCs/>
              </w:rPr>
            </w:pPr>
            <w:r>
              <w:rPr>
                <w:rFonts w:ascii="Courier" w:hAnsi="Courier" w:cs="Courier"/>
                <w:i/>
                <w:iCs/>
                <w:color w:val="3220A0"/>
              </w:rPr>
              <w:t>COMMIT</w:t>
            </w:r>
            <w:r>
              <w:rPr>
                <w:rFonts w:ascii="Courier" w:hAnsi="Courier" w:cs="Courier"/>
                <w:i/>
                <w:iCs/>
                <w:color w:val="000000"/>
              </w:rPr>
              <w:t>;</w:t>
            </w:r>
            <w:r>
              <w:rPr>
                <w:rFonts w:ascii="Courier" w:hAnsi="Courier" w:cs="Courier"/>
                <w:i/>
                <w:iCs/>
              </w:rPr>
              <w:t>"</w:t>
            </w:r>
          </w:p>
        </w:tc>
      </w:tr>
    </w:tbl>
    <w:p w:rsidR="006B25E0" w:rsidRDefault="006B25E0">
      <w:pPr>
        <w:rPr>
          <w:b/>
        </w:rPr>
      </w:pPr>
    </w:p>
    <w:p w:rsidR="006B25E0" w:rsidRDefault="00C23DB8">
      <w:pPr>
        <w:pStyle w:val="Titre2"/>
        <w:numPr>
          <w:ilvl w:val="0"/>
          <w:numId w:val="23"/>
        </w:numPr>
      </w:pPr>
      <w:bookmarkStart w:id="2793" w:name="_Toc506297376"/>
      <w:r>
        <w:t>Fin de traitement</w:t>
      </w:r>
      <w:bookmarkEnd w:id="2793"/>
    </w:p>
    <w:p w:rsidR="006B25E0" w:rsidRDefault="00C23DB8">
      <w:pPr>
        <w:pStyle w:val="Sous-titre"/>
        <w:rPr>
          <w:sz w:val="20"/>
        </w:rPr>
      </w:pPr>
      <w:r>
        <w:rPr>
          <w:sz w:val="20"/>
        </w:rPr>
        <w:t>Le « </w:t>
      </w:r>
      <w:r>
        <w:rPr>
          <w:b/>
          <w:sz w:val="20"/>
          <w:highlight w:val="cyan"/>
        </w:rPr>
        <w:t>TPOSTJOB</w:t>
      </w:r>
      <w:r>
        <w:rPr>
          <w:b/>
          <w:sz w:val="20"/>
        </w:rPr>
        <w:t> »</w:t>
      </w:r>
      <w:r>
        <w:rPr>
          <w:sz w:val="20"/>
        </w:rPr>
        <w:t xml:space="preserve"> déclenche une action requise après l'exécution d'un Job et on met à jour la log traitement, Etat = 0 (table ADMLOG_EXECUTION_TRAITEMENT) via la requête suivante :</w:t>
      </w:r>
    </w:p>
    <w:p w:rsidR="006B25E0" w:rsidRDefault="006B25E0">
      <w:pPr>
        <w:rPr>
          <w:b/>
        </w:rPr>
      </w:pPr>
    </w:p>
    <w:tbl>
      <w:tblPr>
        <w:tblStyle w:val="Grilledutableau"/>
        <w:tblW w:w="10485" w:type="dxa"/>
        <w:jc w:val="center"/>
        <w:tblLook w:val="04A0" w:firstRow="1" w:lastRow="0" w:firstColumn="1" w:lastColumn="0" w:noHBand="0" w:noVBand="1"/>
      </w:tblPr>
      <w:tblGrid>
        <w:gridCol w:w="10485"/>
      </w:tblGrid>
      <w:tr w:rsidR="006B25E0">
        <w:trPr>
          <w:trHeight w:val="817"/>
          <w:jc w:val="center"/>
        </w:trPr>
        <w:tc>
          <w:tcPr>
            <w:tcW w:w="10485" w:type="dxa"/>
          </w:tcPr>
          <w:p w:rsidR="006B25E0" w:rsidRDefault="00C23DB8">
            <w:pPr>
              <w:rPr>
                <w:rFonts w:ascii="Courier" w:hAnsi="Courier" w:cs="Courier"/>
                <w:sz w:val="18"/>
                <w:szCs w:val="18"/>
              </w:rPr>
            </w:pPr>
            <w:r>
              <w:rPr>
                <w:rFonts w:ascii="Courier" w:hAnsi="Courier" w:cs="Courier"/>
                <w:sz w:val="18"/>
                <w:szCs w:val="18"/>
              </w:rPr>
              <w:t>"</w:t>
            </w:r>
            <w:r>
              <w:rPr>
                <w:rFonts w:ascii="Courier" w:hAnsi="Courier" w:cs="Courier"/>
                <w:color w:val="3220A0"/>
                <w:sz w:val="18"/>
                <w:szCs w:val="18"/>
              </w:rPr>
              <w:t>UPDATE</w:t>
            </w:r>
            <w:r>
              <w:rPr>
                <w:rFonts w:ascii="Courier" w:hAnsi="Courier" w:cs="Courier"/>
                <w:sz w:val="18"/>
                <w:szCs w:val="18"/>
              </w:rPr>
              <w:t xml:space="preserve"> </w:t>
            </w:r>
            <w:r>
              <w:rPr>
                <w:rFonts w:ascii="Courier" w:hAnsi="Courier" w:cs="Courier"/>
                <w:color w:val="000000"/>
                <w:sz w:val="18"/>
                <w:szCs w:val="18"/>
              </w:rPr>
              <w:t>admin.ADMLOG_EXECUTION_TRAITEMENT</w:t>
            </w:r>
          </w:p>
          <w:p w:rsidR="006B25E0" w:rsidRDefault="00C23DB8">
            <w:pPr>
              <w:rPr>
                <w:rFonts w:ascii="Courier" w:hAnsi="Courier" w:cs="Courier"/>
                <w:sz w:val="18"/>
                <w:szCs w:val="18"/>
              </w:rPr>
            </w:pPr>
            <w:r>
              <w:rPr>
                <w:rFonts w:ascii="Courier" w:hAnsi="Courier" w:cs="Courier"/>
                <w:color w:val="3220A0"/>
                <w:sz w:val="18"/>
                <w:szCs w:val="18"/>
              </w:rPr>
              <w:t>SET</w:t>
            </w:r>
            <w:r>
              <w:rPr>
                <w:rFonts w:ascii="Courier" w:hAnsi="Courier" w:cs="Courier"/>
                <w:sz w:val="18"/>
                <w:szCs w:val="18"/>
              </w:rPr>
              <w:t xml:space="preserve"> </w:t>
            </w:r>
            <w:r>
              <w:rPr>
                <w:rFonts w:ascii="Courier" w:hAnsi="Courier" w:cs="Courier"/>
                <w:color w:val="000000"/>
                <w:sz w:val="18"/>
                <w:szCs w:val="18"/>
              </w:rPr>
              <w:t xml:space="preserve">ADMLOGEXETRT_FIN_DT </w:t>
            </w:r>
            <w:r>
              <w:rPr>
                <w:rFonts w:ascii="Courier" w:hAnsi="Courier" w:cs="Courier"/>
                <w:color w:val="B22200"/>
                <w:sz w:val="18"/>
                <w:szCs w:val="18"/>
              </w:rPr>
              <w:t>=</w:t>
            </w:r>
            <w:r>
              <w:rPr>
                <w:rFonts w:ascii="Courier" w:hAnsi="Courier" w:cs="Courier"/>
                <w:sz w:val="18"/>
                <w:szCs w:val="18"/>
              </w:rPr>
              <w:t xml:space="preserve"> </w:t>
            </w:r>
            <w:r>
              <w:rPr>
                <w:rFonts w:ascii="Courier" w:hAnsi="Courier" w:cs="Courier"/>
                <w:color w:val="F0A050"/>
                <w:sz w:val="18"/>
                <w:szCs w:val="18"/>
              </w:rPr>
              <w:t>CURRENT_TIMESTAMP</w:t>
            </w:r>
            <w:r>
              <w:rPr>
                <w:rFonts w:ascii="Courier" w:hAnsi="Courier" w:cs="Courier"/>
                <w:color w:val="000000"/>
                <w:sz w:val="18"/>
                <w:szCs w:val="18"/>
              </w:rPr>
              <w:t>,</w:t>
            </w:r>
            <w:r>
              <w:rPr>
                <w:rFonts w:ascii="Courier" w:hAnsi="Courier" w:cs="Courier"/>
                <w:sz w:val="18"/>
                <w:szCs w:val="18"/>
              </w:rPr>
              <w:tab/>
            </w:r>
            <w:r>
              <w:rPr>
                <w:rFonts w:ascii="Courier" w:hAnsi="Courier" w:cs="Courier"/>
                <w:color w:val="000000"/>
                <w:sz w:val="18"/>
                <w:szCs w:val="18"/>
              </w:rPr>
              <w:t>Etat</w:t>
            </w:r>
            <w:r>
              <w:rPr>
                <w:rFonts w:ascii="Courier" w:hAnsi="Courier" w:cs="Courier"/>
                <w:sz w:val="18"/>
                <w:szCs w:val="18"/>
              </w:rPr>
              <w:t xml:space="preserve"> </w:t>
            </w:r>
            <w:r>
              <w:rPr>
                <w:rFonts w:ascii="Courier" w:hAnsi="Courier" w:cs="Courier"/>
                <w:color w:val="B22200"/>
                <w:sz w:val="18"/>
                <w:szCs w:val="18"/>
              </w:rPr>
              <w:t>=</w:t>
            </w:r>
            <w:r>
              <w:rPr>
                <w:rFonts w:ascii="Courier" w:hAnsi="Courier" w:cs="Courier"/>
                <w:sz w:val="18"/>
                <w:szCs w:val="18"/>
              </w:rPr>
              <w:t xml:space="preserve"> </w:t>
            </w:r>
            <w:r>
              <w:rPr>
                <w:rFonts w:ascii="Courier" w:hAnsi="Courier" w:cs="Courier"/>
                <w:color w:val="A02000"/>
                <w:sz w:val="18"/>
                <w:szCs w:val="18"/>
              </w:rPr>
              <w:t>0</w:t>
            </w:r>
          </w:p>
          <w:p w:rsidR="006B25E0" w:rsidRDefault="00C23DB8">
            <w:pPr>
              <w:rPr>
                <w:rFonts w:ascii="Courier" w:hAnsi="Courier" w:cs="Courier"/>
                <w:sz w:val="18"/>
                <w:szCs w:val="18"/>
                <w:lang w:val="en-US"/>
              </w:rPr>
            </w:pPr>
            <w:r>
              <w:rPr>
                <w:rFonts w:ascii="Courier" w:hAnsi="Courier" w:cs="Courier"/>
                <w:color w:val="3220A0"/>
                <w:sz w:val="18"/>
                <w:szCs w:val="18"/>
                <w:lang w:val="en-US"/>
              </w:rPr>
              <w:t>WHERE</w:t>
            </w:r>
            <w:r>
              <w:rPr>
                <w:rFonts w:ascii="Courier" w:hAnsi="Courier" w:cs="Courier"/>
                <w:sz w:val="18"/>
                <w:szCs w:val="18"/>
                <w:lang w:val="en-US"/>
              </w:rPr>
              <w:t xml:space="preserve"> </w:t>
            </w:r>
            <w:r>
              <w:rPr>
                <w:rFonts w:ascii="Courier" w:hAnsi="Courier" w:cs="Courier"/>
                <w:color w:val="000000"/>
                <w:sz w:val="18"/>
                <w:szCs w:val="18"/>
                <w:lang w:val="en-US"/>
              </w:rPr>
              <w:t>ADMLOG_EXECUTION_TRAITEMEN_id</w:t>
            </w:r>
            <w:r>
              <w:rPr>
                <w:rFonts w:ascii="Courier" w:hAnsi="Courier" w:cs="Courier"/>
                <w:sz w:val="18"/>
                <w:szCs w:val="18"/>
                <w:lang w:val="en-US"/>
              </w:rPr>
              <w:t xml:space="preserve"> </w:t>
            </w:r>
            <w:r>
              <w:rPr>
                <w:rFonts w:ascii="Courier" w:hAnsi="Courier" w:cs="Courier"/>
                <w:color w:val="B22200"/>
                <w:sz w:val="18"/>
                <w:szCs w:val="18"/>
                <w:lang w:val="en-US"/>
              </w:rPr>
              <w:t>=</w:t>
            </w:r>
            <w:r>
              <w:rPr>
                <w:rFonts w:ascii="Courier" w:hAnsi="Courier" w:cs="Courier"/>
                <w:sz w:val="18"/>
                <w:szCs w:val="18"/>
                <w:lang w:val="en-US"/>
              </w:rPr>
              <w:t xml:space="preserve"> " </w:t>
            </w:r>
            <w:r>
              <w:rPr>
                <w:rFonts w:ascii="Courier" w:hAnsi="Courier" w:cs="Courier"/>
                <w:color w:val="B22200"/>
                <w:sz w:val="18"/>
                <w:szCs w:val="18"/>
                <w:lang w:val="en-US"/>
              </w:rPr>
              <w:t>+</w:t>
            </w:r>
            <w:r>
              <w:rPr>
                <w:rFonts w:ascii="Courier" w:hAnsi="Courier" w:cs="Courier"/>
                <w:sz w:val="18"/>
                <w:szCs w:val="18"/>
                <w:lang w:val="en-US"/>
              </w:rPr>
              <w:t xml:space="preserve"> </w:t>
            </w:r>
            <w:r>
              <w:rPr>
                <w:rFonts w:ascii="Courier" w:hAnsi="Courier" w:cs="Courier"/>
                <w:color w:val="000000"/>
                <w:sz w:val="18"/>
                <w:szCs w:val="18"/>
                <w:lang w:val="en-US"/>
              </w:rPr>
              <w:t>globalMap.get(</w:t>
            </w:r>
            <w:r>
              <w:rPr>
                <w:rFonts w:ascii="Courier" w:hAnsi="Courier" w:cs="Courier"/>
                <w:sz w:val="18"/>
                <w:szCs w:val="18"/>
                <w:lang w:val="en-US"/>
              </w:rPr>
              <w:t>"</w:t>
            </w:r>
            <w:r>
              <w:rPr>
                <w:rFonts w:ascii="Courier" w:hAnsi="Courier" w:cs="Courier"/>
                <w:color w:val="000000"/>
                <w:sz w:val="18"/>
                <w:szCs w:val="18"/>
                <w:lang w:val="en-US"/>
              </w:rPr>
              <w:t>ADMLOG_EXECUTION_TRAITEMENT_ID</w:t>
            </w:r>
            <w:r>
              <w:rPr>
                <w:rFonts w:ascii="Courier" w:hAnsi="Courier" w:cs="Courier"/>
                <w:sz w:val="18"/>
                <w:szCs w:val="18"/>
                <w:lang w:val="en-US"/>
              </w:rPr>
              <w:t>"</w:t>
            </w:r>
            <w:r>
              <w:rPr>
                <w:rFonts w:ascii="Courier" w:hAnsi="Courier" w:cs="Courier"/>
                <w:color w:val="000000"/>
                <w:sz w:val="18"/>
                <w:szCs w:val="18"/>
                <w:lang w:val="en-US"/>
              </w:rPr>
              <w:t>)</w:t>
            </w:r>
            <w:r>
              <w:rPr>
                <w:rFonts w:ascii="Courier" w:hAnsi="Courier" w:cs="Courier"/>
                <w:sz w:val="18"/>
                <w:szCs w:val="18"/>
                <w:lang w:val="en-US"/>
              </w:rPr>
              <w:t xml:space="preserve"> </w:t>
            </w:r>
            <w:r>
              <w:rPr>
                <w:rFonts w:ascii="Courier" w:hAnsi="Courier" w:cs="Courier"/>
                <w:color w:val="B22200"/>
                <w:sz w:val="18"/>
                <w:szCs w:val="18"/>
                <w:lang w:val="en-US"/>
              </w:rPr>
              <w:t>+</w:t>
            </w:r>
            <w:r>
              <w:rPr>
                <w:rFonts w:ascii="Courier" w:hAnsi="Courier" w:cs="Courier"/>
                <w:sz w:val="18"/>
                <w:szCs w:val="18"/>
                <w:lang w:val="en-US"/>
              </w:rPr>
              <w:t xml:space="preserve"> "</w:t>
            </w:r>
            <w:r>
              <w:rPr>
                <w:rFonts w:ascii="Courier" w:hAnsi="Courier" w:cs="Courier"/>
                <w:color w:val="000000"/>
                <w:sz w:val="18"/>
                <w:szCs w:val="18"/>
                <w:lang w:val="en-US"/>
              </w:rPr>
              <w:t>;</w:t>
            </w:r>
          </w:p>
          <w:p w:rsidR="006B25E0" w:rsidRDefault="00C23DB8">
            <w:r>
              <w:rPr>
                <w:rFonts w:ascii="Courier" w:hAnsi="Courier" w:cs="Courier"/>
                <w:color w:val="3220A0"/>
                <w:sz w:val="18"/>
                <w:szCs w:val="18"/>
                <w:lang w:val="en-US"/>
              </w:rPr>
              <w:t>COMMIT;</w:t>
            </w:r>
            <w:r>
              <w:rPr>
                <w:rFonts w:ascii="Courier" w:hAnsi="Courier" w:cs="Courier"/>
                <w:sz w:val="18"/>
                <w:szCs w:val="18"/>
              </w:rPr>
              <w:t>"</w:t>
            </w:r>
          </w:p>
        </w:tc>
      </w:tr>
    </w:tbl>
    <w:p w:rsidR="006B25E0" w:rsidRDefault="006B25E0">
      <w:pPr>
        <w:rPr>
          <w:b/>
        </w:rPr>
      </w:pPr>
    </w:p>
    <w:p w:rsidR="006B25E0" w:rsidRDefault="00C23DB8">
      <w:pPr>
        <w:pStyle w:val="Titre2"/>
        <w:numPr>
          <w:ilvl w:val="0"/>
          <w:numId w:val="23"/>
        </w:numPr>
      </w:pPr>
      <w:bookmarkStart w:id="2794" w:name="_Toc506297377"/>
      <w:r>
        <w:t>Fin de la chaîne</w:t>
      </w:r>
      <w:bookmarkEnd w:id="2794"/>
    </w:p>
    <w:p w:rsidR="006B25E0" w:rsidRDefault="00C23DB8">
      <w:pPr>
        <w:spacing w:after="120"/>
        <w:contextualSpacing/>
      </w:pPr>
      <w:r>
        <w:t>Mise à jour du log d'exécution de chaîne courant, Etat = 1 (table ADMLOG_EXECUTION_CHAINE)</w:t>
      </w:r>
    </w:p>
    <w:p w:rsidR="006B25E0" w:rsidRDefault="006B25E0">
      <w:pPr>
        <w:spacing w:after="120"/>
        <w:contextualSpacing/>
      </w:pPr>
    </w:p>
    <w:tbl>
      <w:tblPr>
        <w:tblStyle w:val="Grilledutableau"/>
        <w:tblW w:w="5226" w:type="dxa"/>
        <w:jc w:val="center"/>
        <w:tblLook w:val="04A0" w:firstRow="1" w:lastRow="0" w:firstColumn="1" w:lastColumn="0" w:noHBand="0" w:noVBand="1"/>
      </w:tblPr>
      <w:tblGrid>
        <w:gridCol w:w="5226"/>
      </w:tblGrid>
      <w:tr w:rsidR="006B25E0">
        <w:trPr>
          <w:jc w:val="center"/>
        </w:trPr>
        <w:tc>
          <w:tcPr>
            <w:tcW w:w="5226" w:type="dxa"/>
          </w:tcPr>
          <w:p w:rsidR="006B25E0" w:rsidRDefault="00C23DB8">
            <w:pPr>
              <w:spacing w:after="120"/>
              <w:contextualSpacing/>
            </w:pPr>
            <w:r>
              <w:rPr>
                <w:noProof/>
              </w:rPr>
              <w:drawing>
                <wp:inline distT="0" distB="0" distL="0" distR="0">
                  <wp:extent cx="3181350" cy="931545"/>
                  <wp:effectExtent l="0" t="0" r="0" b="0"/>
                  <wp:docPr id="33"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1"/>
                          <pic:cNvPicPr>
                            <a:picLocks noChangeAspect="1" noChangeArrowheads="1"/>
                          </pic:cNvPicPr>
                        </pic:nvPicPr>
                        <pic:blipFill>
                          <a:blip r:embed="rId23"/>
                          <a:stretch>
                            <a:fillRect/>
                          </a:stretch>
                        </pic:blipFill>
                        <pic:spPr bwMode="auto">
                          <a:xfrm>
                            <a:off x="0" y="0"/>
                            <a:ext cx="3181350" cy="931545"/>
                          </a:xfrm>
                          <a:prstGeom prst="rect">
                            <a:avLst/>
                          </a:prstGeom>
                        </pic:spPr>
                      </pic:pic>
                    </a:graphicData>
                  </a:graphic>
                </wp:inline>
              </w:drawing>
            </w:r>
          </w:p>
          <w:p w:rsidR="006B25E0" w:rsidRDefault="00C23DB8">
            <w:pPr>
              <w:spacing w:after="120"/>
              <w:contextualSpacing/>
            </w:pPr>
            <w:r>
              <w:t>Etape0                                                        Etape1</w:t>
            </w:r>
          </w:p>
        </w:tc>
      </w:tr>
    </w:tbl>
    <w:p w:rsidR="006B25E0" w:rsidRDefault="006B25E0">
      <w:pPr>
        <w:spacing w:after="120"/>
        <w:contextualSpacing/>
      </w:pPr>
    </w:p>
    <w:p w:rsidR="006B25E0" w:rsidRDefault="006B25E0">
      <w:pPr>
        <w:spacing w:after="120"/>
        <w:contextualSpacing/>
      </w:pPr>
    </w:p>
    <w:p w:rsidR="006B25E0" w:rsidRDefault="00C23DB8">
      <w:pPr>
        <w:spacing w:after="120"/>
        <w:contextualSpacing/>
      </w:pPr>
      <w:r>
        <w:rPr>
          <w:b/>
          <w:color w:val="002060"/>
          <w:u w:val="single"/>
        </w:rPr>
        <w:t>Etape 0 </w:t>
      </w:r>
    </w:p>
    <w:p w:rsidR="006B25E0" w:rsidRDefault="00C23DB8">
      <w:pPr>
        <w:pStyle w:val="Paragraphedeliste"/>
        <w:numPr>
          <w:ilvl w:val="0"/>
          <w:numId w:val="6"/>
        </w:numPr>
      </w:pPr>
      <w:r>
        <w:t xml:space="preserve">Mise à jour la logue d’exécution </w:t>
      </w:r>
    </w:p>
    <w:tbl>
      <w:tblPr>
        <w:tblStyle w:val="Grilledutableau"/>
        <w:tblW w:w="9634" w:type="dxa"/>
        <w:jc w:val="center"/>
        <w:tblLook w:val="04A0" w:firstRow="1" w:lastRow="0" w:firstColumn="1" w:lastColumn="0" w:noHBand="0" w:noVBand="1"/>
      </w:tblPr>
      <w:tblGrid>
        <w:gridCol w:w="9634"/>
      </w:tblGrid>
      <w:tr w:rsidR="006B25E0">
        <w:trPr>
          <w:jc w:val="center"/>
        </w:trPr>
        <w:tc>
          <w:tcPr>
            <w:tcW w:w="9634" w:type="dxa"/>
          </w:tcPr>
          <w:p w:rsidR="006B25E0" w:rsidRDefault="00C23DB8">
            <w:pPr>
              <w:rPr>
                <w:rFonts w:ascii="Courier" w:hAnsi="Courier" w:cs="Courier"/>
                <w:lang w:val="en-US"/>
              </w:rPr>
            </w:pPr>
            <w:r>
              <w:rPr>
                <w:rFonts w:ascii="Courier" w:hAnsi="Courier" w:cs="Courier"/>
                <w:lang w:val="en-US"/>
              </w:rPr>
              <w:t>"</w:t>
            </w:r>
            <w:r>
              <w:rPr>
                <w:rFonts w:ascii="Courier" w:hAnsi="Courier" w:cs="Courier"/>
                <w:color w:val="3220A0"/>
                <w:lang w:val="en-US"/>
              </w:rPr>
              <w:t>UPDATE</w:t>
            </w:r>
            <w:r>
              <w:rPr>
                <w:rFonts w:ascii="Courier" w:hAnsi="Courier" w:cs="Courier"/>
                <w:lang w:val="en-US"/>
              </w:rPr>
              <w:t xml:space="preserve"> </w:t>
            </w:r>
            <w:r>
              <w:rPr>
                <w:rFonts w:ascii="Courier" w:hAnsi="Courier" w:cs="Courier"/>
                <w:color w:val="000000"/>
                <w:lang w:val="en-US"/>
              </w:rPr>
              <w:t>admin.ADMLOG_EXECUTION_CHAINE</w:t>
            </w:r>
          </w:p>
          <w:p w:rsidR="006B25E0" w:rsidRDefault="00C23DB8">
            <w:pPr>
              <w:rPr>
                <w:rFonts w:ascii="Courier" w:hAnsi="Courier" w:cs="Courier"/>
                <w:sz w:val="18"/>
                <w:lang w:val="en-US"/>
              </w:rPr>
            </w:pPr>
            <w:r>
              <w:rPr>
                <w:rFonts w:ascii="Courier" w:hAnsi="Courier" w:cs="Courier"/>
                <w:color w:val="3220A0"/>
                <w:sz w:val="18"/>
                <w:lang w:val="en-US"/>
              </w:rPr>
              <w:t>SET</w:t>
            </w:r>
            <w:r>
              <w:rPr>
                <w:rFonts w:ascii="Courier" w:hAnsi="Courier" w:cs="Courier"/>
                <w:sz w:val="18"/>
                <w:lang w:val="en-US"/>
              </w:rPr>
              <w:t xml:space="preserve"> </w:t>
            </w:r>
            <w:r>
              <w:rPr>
                <w:rFonts w:ascii="Courier" w:hAnsi="Courier" w:cs="Courier"/>
                <w:color w:val="000000"/>
                <w:sz w:val="18"/>
                <w:lang w:val="en-US"/>
              </w:rPr>
              <w:t>ADMLOGEXECHN_FIN_DT</w:t>
            </w:r>
            <w:r>
              <w:rPr>
                <w:rFonts w:ascii="Courier" w:hAnsi="Courier" w:cs="Courier"/>
                <w:color w:val="B22200"/>
                <w:sz w:val="18"/>
                <w:lang w:val="en-US"/>
              </w:rPr>
              <w:t xml:space="preserve"> =</w:t>
            </w:r>
            <w:r>
              <w:rPr>
                <w:rFonts w:ascii="Courier" w:hAnsi="Courier" w:cs="Courier"/>
                <w:sz w:val="18"/>
                <w:lang w:val="en-US"/>
              </w:rPr>
              <w:t xml:space="preserve"> </w:t>
            </w:r>
            <w:r>
              <w:rPr>
                <w:rFonts w:ascii="Courier" w:hAnsi="Courier" w:cs="Courier"/>
                <w:color w:val="F0A050"/>
                <w:sz w:val="18"/>
                <w:lang w:val="en-US"/>
              </w:rPr>
              <w:t>CURRENT_TIMESTAMP</w:t>
            </w:r>
            <w:r>
              <w:rPr>
                <w:rFonts w:ascii="Courier" w:hAnsi="Courier" w:cs="Courier"/>
                <w:color w:val="000000"/>
                <w:sz w:val="18"/>
                <w:lang w:val="en-US"/>
              </w:rPr>
              <w:t>,Etat</w:t>
            </w:r>
            <w:r>
              <w:rPr>
                <w:rFonts w:ascii="Courier" w:hAnsi="Courier" w:cs="Courier"/>
                <w:sz w:val="18"/>
                <w:lang w:val="en-US"/>
              </w:rPr>
              <w:t xml:space="preserve"> </w:t>
            </w:r>
            <w:r>
              <w:rPr>
                <w:rFonts w:ascii="Courier" w:hAnsi="Courier" w:cs="Courier"/>
                <w:color w:val="B22200"/>
                <w:sz w:val="18"/>
                <w:lang w:val="en-US"/>
              </w:rPr>
              <w:t>=</w:t>
            </w:r>
            <w:r>
              <w:rPr>
                <w:rFonts w:ascii="Courier" w:hAnsi="Courier" w:cs="Courier"/>
                <w:sz w:val="18"/>
                <w:lang w:val="en-US"/>
              </w:rPr>
              <w:t xml:space="preserve"> </w:t>
            </w:r>
            <w:r>
              <w:rPr>
                <w:rFonts w:ascii="Courier" w:hAnsi="Courier" w:cs="Courier"/>
                <w:color w:val="A02000"/>
                <w:sz w:val="18"/>
                <w:lang w:val="en-US"/>
              </w:rPr>
              <w:t>1</w:t>
            </w:r>
          </w:p>
          <w:p w:rsidR="006B25E0" w:rsidRDefault="00C23DB8">
            <w:pPr>
              <w:rPr>
                <w:rFonts w:ascii="Courier" w:hAnsi="Courier" w:cs="Courier"/>
                <w:sz w:val="18"/>
                <w:lang w:val="en-US"/>
              </w:rPr>
            </w:pPr>
            <w:r>
              <w:rPr>
                <w:rFonts w:ascii="Courier" w:hAnsi="Courier" w:cs="Courier"/>
                <w:color w:val="3220A0"/>
                <w:sz w:val="18"/>
                <w:lang w:val="en-US"/>
              </w:rPr>
              <w:t>WHERE</w:t>
            </w:r>
            <w:r>
              <w:rPr>
                <w:rFonts w:ascii="Courier" w:hAnsi="Courier" w:cs="Courier"/>
                <w:sz w:val="18"/>
                <w:lang w:val="en-US"/>
              </w:rPr>
              <w:t xml:space="preserve"> </w:t>
            </w:r>
            <w:r>
              <w:rPr>
                <w:rFonts w:ascii="Courier" w:hAnsi="Courier" w:cs="Courier"/>
                <w:color w:val="000000"/>
                <w:sz w:val="18"/>
                <w:lang w:val="en-US"/>
              </w:rPr>
              <w:t>ADMLOG_EXECUTION_CHAINE_id</w:t>
            </w:r>
            <w:r>
              <w:rPr>
                <w:rFonts w:ascii="Courier" w:hAnsi="Courier" w:cs="Courier"/>
                <w:sz w:val="18"/>
                <w:lang w:val="en-US"/>
              </w:rPr>
              <w:t xml:space="preserve"> </w:t>
            </w:r>
            <w:r>
              <w:rPr>
                <w:rFonts w:ascii="Courier" w:hAnsi="Courier" w:cs="Courier"/>
                <w:color w:val="B22200"/>
                <w:sz w:val="18"/>
                <w:lang w:val="en-US"/>
              </w:rPr>
              <w:t>=</w:t>
            </w:r>
            <w:r>
              <w:rPr>
                <w:rFonts w:ascii="Courier" w:hAnsi="Courier" w:cs="Courier"/>
                <w:sz w:val="18"/>
                <w:lang w:val="en-US"/>
              </w:rPr>
              <w:t xml:space="preserve"> </w:t>
            </w:r>
            <w:r>
              <w:rPr>
                <w:rFonts w:ascii="Courier" w:hAnsi="Courier" w:cs="Courier"/>
                <w:color w:val="F0A050"/>
                <w:sz w:val="18"/>
                <w:lang w:val="en-US"/>
              </w:rPr>
              <w:t>IDENT_CURRENT</w:t>
            </w:r>
            <w:r>
              <w:rPr>
                <w:rFonts w:ascii="Courier" w:hAnsi="Courier" w:cs="Courier"/>
                <w:color w:val="000000"/>
                <w:sz w:val="18"/>
                <w:lang w:val="en-US"/>
              </w:rPr>
              <w:t>(</w:t>
            </w:r>
            <w:r>
              <w:rPr>
                <w:rFonts w:ascii="Courier" w:hAnsi="Courier" w:cs="Courier"/>
                <w:sz w:val="18"/>
                <w:lang w:val="en-US"/>
              </w:rPr>
              <w:t>'</w:t>
            </w:r>
            <w:r>
              <w:rPr>
                <w:rFonts w:ascii="Courier" w:hAnsi="Courier" w:cs="Courier"/>
                <w:color w:val="000000"/>
                <w:sz w:val="18"/>
                <w:lang w:val="en-US"/>
              </w:rPr>
              <w:t>admin.ADMLOG_EXECUTION_CHAINE</w:t>
            </w:r>
            <w:r>
              <w:rPr>
                <w:rFonts w:ascii="Courier" w:hAnsi="Courier" w:cs="Courier"/>
                <w:sz w:val="18"/>
                <w:lang w:val="en-US"/>
              </w:rPr>
              <w:t>'</w:t>
            </w:r>
            <w:r>
              <w:rPr>
                <w:rFonts w:ascii="Courier" w:hAnsi="Courier" w:cs="Courier"/>
                <w:color w:val="000000"/>
                <w:sz w:val="18"/>
                <w:lang w:val="en-US"/>
              </w:rPr>
              <w:t>);</w:t>
            </w:r>
          </w:p>
          <w:p w:rsidR="006B25E0" w:rsidRDefault="00C23DB8">
            <w:pPr>
              <w:spacing w:after="120"/>
              <w:contextualSpacing/>
            </w:pPr>
            <w:r>
              <w:rPr>
                <w:rFonts w:ascii="Courier" w:hAnsi="Courier" w:cs="Courier"/>
                <w:color w:val="3220A0"/>
                <w:sz w:val="18"/>
              </w:rPr>
              <w:t>COMMIT</w:t>
            </w:r>
            <w:r>
              <w:rPr>
                <w:rFonts w:ascii="Courier" w:hAnsi="Courier" w:cs="Courier"/>
                <w:color w:val="000000"/>
                <w:sz w:val="18"/>
              </w:rPr>
              <w:t>;</w:t>
            </w:r>
            <w:r>
              <w:rPr>
                <w:rFonts w:ascii="Courier" w:hAnsi="Courier" w:cs="Courier"/>
                <w:sz w:val="18"/>
              </w:rPr>
              <w:t>"</w:t>
            </w:r>
          </w:p>
        </w:tc>
      </w:tr>
    </w:tbl>
    <w:p w:rsidR="006B25E0" w:rsidRDefault="006B25E0">
      <w:pPr>
        <w:spacing w:after="120"/>
        <w:contextualSpacing/>
      </w:pPr>
    </w:p>
    <w:p w:rsidR="006B25E0" w:rsidRDefault="00C23DB8">
      <w:pPr>
        <w:spacing w:after="120"/>
        <w:contextualSpacing/>
      </w:pPr>
      <w:r>
        <w:rPr>
          <w:b/>
          <w:color w:val="002060"/>
          <w:u w:val="single"/>
        </w:rPr>
        <w:t>Etape1 </w:t>
      </w:r>
      <w:r>
        <w:t xml:space="preserve"> </w:t>
      </w:r>
    </w:p>
    <w:p w:rsidR="006B25E0" w:rsidRDefault="00C23DB8">
      <w:pPr>
        <w:pStyle w:val="Paragraphedeliste"/>
        <w:numPr>
          <w:ilvl w:val="0"/>
          <w:numId w:val="6"/>
        </w:numPr>
        <w:rPr>
          <w:i/>
          <w:sz w:val="16"/>
          <w:szCs w:val="16"/>
        </w:rPr>
      </w:pPr>
      <w:r>
        <w:t xml:space="preserve">Envoi d’un mail en cas d’erreur </w:t>
      </w:r>
      <w:r>
        <w:br w:type="page"/>
      </w:r>
    </w:p>
    <w:p w:rsidR="006B25E0" w:rsidRDefault="006B25E0">
      <w:pPr>
        <w:rPr>
          <w:i/>
          <w:sz w:val="16"/>
          <w:szCs w:val="16"/>
        </w:rPr>
      </w:pPr>
    </w:p>
    <w:p w:rsidR="006B25E0" w:rsidRDefault="006B25E0">
      <w:pPr>
        <w:rPr>
          <w:i/>
          <w:sz w:val="16"/>
          <w:szCs w:val="16"/>
        </w:rPr>
      </w:pPr>
    </w:p>
    <w:p w:rsidR="006B25E0" w:rsidRDefault="00C23DB8">
      <w:pPr>
        <w:pStyle w:val="Titre1"/>
        <w:numPr>
          <w:ilvl w:val="0"/>
          <w:numId w:val="4"/>
        </w:numPr>
      </w:pPr>
      <w:bookmarkStart w:id="2795" w:name="_Toc506297378"/>
      <w:r>
        <w:t>Traitements Staging</w:t>
      </w:r>
      <w:bookmarkStart w:id="2796" w:name="_Toc503953000"/>
      <w:bookmarkStart w:id="2797" w:name="_Toc503952999"/>
      <w:bookmarkStart w:id="2798" w:name="_Toc503952406"/>
      <w:bookmarkStart w:id="2799" w:name="_Toc503951812"/>
      <w:bookmarkStart w:id="2800" w:name="_Toc503951218"/>
      <w:bookmarkStart w:id="2801" w:name="_Toc503950624"/>
      <w:bookmarkStart w:id="2802" w:name="_Toc503950021"/>
      <w:bookmarkEnd w:id="2795"/>
      <w:bookmarkEnd w:id="2796"/>
      <w:bookmarkEnd w:id="2797"/>
      <w:bookmarkEnd w:id="2798"/>
      <w:bookmarkEnd w:id="2799"/>
      <w:bookmarkEnd w:id="2800"/>
      <w:bookmarkEnd w:id="2801"/>
      <w:bookmarkEnd w:id="2802"/>
    </w:p>
    <w:p w:rsidR="006B25E0" w:rsidRDefault="006B25E0"/>
    <w:p w:rsidR="006B25E0" w:rsidRDefault="00C23DB8">
      <w:r>
        <w:t>Le chargement de ces données provenant d’un fichier ou d’un groupe de fichiers se fait source par source de manière indépendante.</w:t>
      </w:r>
    </w:p>
    <w:p w:rsidR="006B25E0" w:rsidRDefault="00C23DB8">
      <w:r>
        <w:t>Les données sont stockées dans des tables STAGING brutes puis après, les différents contrôles, dans les STAGING finales.</w:t>
      </w:r>
    </w:p>
    <w:p w:rsidR="006B25E0" w:rsidRDefault="006B25E0"/>
    <w:p w:rsidR="006B25E0" w:rsidRDefault="00C23DB8">
      <w:pPr>
        <w:pStyle w:val="Titre2"/>
        <w:numPr>
          <w:ilvl w:val="0"/>
          <w:numId w:val="23"/>
        </w:numPr>
      </w:pPr>
      <w:bookmarkStart w:id="2803" w:name="_Toc503953006"/>
      <w:bookmarkStart w:id="2804" w:name="_Toc503952413"/>
      <w:bookmarkStart w:id="2805" w:name="_Toc503951819"/>
      <w:bookmarkStart w:id="2806" w:name="_Toc503951225"/>
      <w:bookmarkStart w:id="2807" w:name="_Toc503950631"/>
      <w:bookmarkStart w:id="2808" w:name="_Toc503950028"/>
      <w:bookmarkStart w:id="2809" w:name="_Toc503881670"/>
      <w:bookmarkStart w:id="2810" w:name="_Toc503881434"/>
      <w:bookmarkStart w:id="2811" w:name="_Toc503881198"/>
      <w:bookmarkStart w:id="2812" w:name="_Toc503866706"/>
      <w:bookmarkStart w:id="2813" w:name="_Toc503866473"/>
      <w:bookmarkStart w:id="2814" w:name="_Toc503863468"/>
      <w:bookmarkStart w:id="2815" w:name="_Toc503862537"/>
      <w:bookmarkStart w:id="2816" w:name="_Toc503348603"/>
      <w:bookmarkStart w:id="2817" w:name="_Toc503347219"/>
      <w:bookmarkStart w:id="2818" w:name="_Toc503346612"/>
      <w:bookmarkStart w:id="2819" w:name="_Toc503345369"/>
      <w:bookmarkStart w:id="2820" w:name="_Toc503953005"/>
      <w:bookmarkStart w:id="2821" w:name="_Toc503952412"/>
      <w:bookmarkStart w:id="2822" w:name="_Toc503951818"/>
      <w:bookmarkStart w:id="2823" w:name="_Toc503951224"/>
      <w:bookmarkStart w:id="2824" w:name="_Toc503950630"/>
      <w:bookmarkStart w:id="2825" w:name="_Toc503950027"/>
      <w:bookmarkStart w:id="2826" w:name="_Toc503881669"/>
      <w:bookmarkStart w:id="2827" w:name="_Toc503881433"/>
      <w:bookmarkStart w:id="2828" w:name="_Toc503881197"/>
      <w:bookmarkStart w:id="2829" w:name="_Toc503866705"/>
      <w:bookmarkStart w:id="2830" w:name="_Toc503866472"/>
      <w:bookmarkStart w:id="2831" w:name="_Toc503863467"/>
      <w:bookmarkStart w:id="2832" w:name="_Toc503862536"/>
      <w:bookmarkStart w:id="2833" w:name="_Toc503348602"/>
      <w:bookmarkStart w:id="2834" w:name="_Toc503347218"/>
      <w:bookmarkStart w:id="2835" w:name="_Toc503346611"/>
      <w:bookmarkStart w:id="2836" w:name="_Toc503345368"/>
      <w:bookmarkStart w:id="2837" w:name="_Toc503953004"/>
      <w:bookmarkStart w:id="2838" w:name="_Toc503952411"/>
      <w:bookmarkStart w:id="2839" w:name="_Toc503951817"/>
      <w:bookmarkStart w:id="2840" w:name="_Toc503951223"/>
      <w:bookmarkStart w:id="2841" w:name="_Toc503950629"/>
      <w:bookmarkStart w:id="2842" w:name="_Toc503950026"/>
      <w:bookmarkStart w:id="2843" w:name="_Toc503881668"/>
      <w:bookmarkStart w:id="2844" w:name="_Toc503881432"/>
      <w:bookmarkStart w:id="2845" w:name="_Toc503881196"/>
      <w:bookmarkStart w:id="2846" w:name="_Toc503866704"/>
      <w:bookmarkStart w:id="2847" w:name="_Toc503866471"/>
      <w:bookmarkStart w:id="2848" w:name="_Toc503863466"/>
      <w:bookmarkStart w:id="2849" w:name="_Toc503862535"/>
      <w:bookmarkStart w:id="2850" w:name="_Toc503348601"/>
      <w:bookmarkStart w:id="2851" w:name="_Toc503347217"/>
      <w:bookmarkStart w:id="2852" w:name="_Toc503346610"/>
      <w:bookmarkStart w:id="2853" w:name="_Toc503345367"/>
      <w:bookmarkStart w:id="2854" w:name="_Toc503953003"/>
      <w:bookmarkStart w:id="2855" w:name="_Toc503952410"/>
      <w:bookmarkStart w:id="2856" w:name="_Toc503951816"/>
      <w:bookmarkStart w:id="2857" w:name="_Toc503951222"/>
      <w:bookmarkStart w:id="2858" w:name="_Toc503950628"/>
      <w:bookmarkStart w:id="2859" w:name="_Toc503950025"/>
      <w:bookmarkStart w:id="2860" w:name="_Toc503881667"/>
      <w:bookmarkStart w:id="2861" w:name="_Toc503881431"/>
      <w:bookmarkStart w:id="2862" w:name="_Toc503881195"/>
      <w:bookmarkStart w:id="2863" w:name="_Toc503866703"/>
      <w:bookmarkStart w:id="2864" w:name="_Toc503866470"/>
      <w:bookmarkStart w:id="2865" w:name="_Toc503863465"/>
      <w:bookmarkStart w:id="2866" w:name="_Toc503862534"/>
      <w:bookmarkStart w:id="2867" w:name="_Toc503348600"/>
      <w:bookmarkStart w:id="2868" w:name="_Toc503347216"/>
      <w:bookmarkStart w:id="2869" w:name="_Toc503346609"/>
      <w:bookmarkStart w:id="2870" w:name="_Toc503345366"/>
      <w:bookmarkStart w:id="2871" w:name="_Toc503953001"/>
      <w:bookmarkStart w:id="2872" w:name="_Toc503952408"/>
      <w:bookmarkStart w:id="2873" w:name="_Toc503951814"/>
      <w:bookmarkStart w:id="2874" w:name="_Toc503951220"/>
      <w:bookmarkStart w:id="2875" w:name="_Toc503950626"/>
      <w:bookmarkStart w:id="2876" w:name="_Toc503950023"/>
      <w:bookmarkStart w:id="2877" w:name="_Toc503881665"/>
      <w:bookmarkStart w:id="2878" w:name="_Toc503881429"/>
      <w:bookmarkStart w:id="2879" w:name="_Toc503881193"/>
      <w:bookmarkStart w:id="2880" w:name="_Toc503866701"/>
      <w:bookmarkStart w:id="2881" w:name="_Toc503866468"/>
      <w:bookmarkStart w:id="2882" w:name="_Toc503863463"/>
      <w:bookmarkStart w:id="2883" w:name="_Toc503862532"/>
      <w:bookmarkStart w:id="2884" w:name="_Toc503348598"/>
      <w:bookmarkStart w:id="2885" w:name="_Toc506297379"/>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r>
        <w:t>Phase 1 : STAGING brutes</w:t>
      </w:r>
      <w:bookmarkEnd w:id="2885"/>
    </w:p>
    <w:p w:rsidR="006B25E0" w:rsidRDefault="00C23DB8">
      <w:pPr>
        <w:pStyle w:val="Titre3"/>
        <w:numPr>
          <w:ilvl w:val="2"/>
          <w:numId w:val="4"/>
        </w:numPr>
        <w:ind w:left="720" w:firstLine="0"/>
      </w:pPr>
      <w:bookmarkStart w:id="2886" w:name="_Toc506297380"/>
      <w:r>
        <w:t>STAGING brutes : Initialisation de la log</w:t>
      </w:r>
      <w:bookmarkEnd w:id="2886"/>
    </w:p>
    <w:p w:rsidR="006B25E0" w:rsidRDefault="006B25E0"/>
    <w:p w:rsidR="006B25E0" w:rsidRDefault="00C23DB8">
      <w:pPr>
        <w:rPr>
          <w:b/>
          <w:bCs/>
        </w:rPr>
      </w:pPr>
      <w:r>
        <w:t xml:space="preserve">Le suivi du traitement d’extraction est initialisé dans les </w:t>
      </w:r>
      <w:r>
        <w:rPr>
          <w:b/>
          <w:bCs/>
        </w:rPr>
        <w:t>tables :</w:t>
      </w:r>
    </w:p>
    <w:p w:rsidR="006B25E0" w:rsidRDefault="00C23DB8">
      <w:pPr>
        <w:pStyle w:val="Paragraphedeliste"/>
        <w:numPr>
          <w:ilvl w:val="0"/>
          <w:numId w:val="7"/>
        </w:numPr>
        <w:rPr>
          <w:b/>
          <w:bCs/>
        </w:rPr>
      </w:pPr>
      <w:r>
        <w:rPr>
          <w:b/>
          <w:bCs/>
        </w:rPr>
        <w:t xml:space="preserve"> ADMLOG_EXECUTION_LOG</w:t>
      </w:r>
    </w:p>
    <w:p w:rsidR="006B25E0" w:rsidRDefault="00C23DB8">
      <w:pPr>
        <w:pStyle w:val="Paragraphedeliste"/>
        <w:numPr>
          <w:ilvl w:val="0"/>
          <w:numId w:val="7"/>
        </w:numPr>
        <w:rPr>
          <w:b/>
          <w:bCs/>
        </w:rPr>
      </w:pPr>
      <w:r>
        <w:rPr>
          <w:b/>
          <w:bCs/>
        </w:rPr>
        <w:t>ADMLOG_ EXECUTION_TRAITEMENT</w:t>
      </w:r>
    </w:p>
    <w:p w:rsidR="006B25E0" w:rsidRDefault="00C23DB8">
      <w:pPr>
        <w:pStyle w:val="Titre3"/>
        <w:numPr>
          <w:ilvl w:val="2"/>
          <w:numId w:val="4"/>
        </w:numPr>
        <w:ind w:left="720" w:firstLine="0"/>
      </w:pPr>
      <w:bookmarkStart w:id="2887" w:name="_Toc506297381"/>
      <w:r>
        <w:t>STAGING brutes : Vidage</w:t>
      </w:r>
      <w:bookmarkEnd w:id="2887"/>
    </w:p>
    <w:p w:rsidR="006B25E0" w:rsidRDefault="006B25E0"/>
    <w:p w:rsidR="006B25E0" w:rsidRDefault="00C23DB8">
      <w:r>
        <w:t>Avant le chargement dans les tables STAGING brutes, celles-ci sont tronquées via le composant « </w:t>
      </w:r>
      <w:r>
        <w:rPr>
          <w:b/>
          <w:highlight w:val="cyan"/>
        </w:rPr>
        <w:t>TMSSQLROW</w:t>
      </w:r>
      <w:r>
        <w:rPr>
          <w:b/>
        </w:rPr>
        <w:t> »</w:t>
      </w:r>
      <w:r>
        <w:t>,</w:t>
      </w:r>
      <w:r>
        <w:rPr>
          <w:rFonts w:cs="Arial"/>
          <w:color w:val="222222"/>
          <w:shd w:val="clear" w:color="auto" w:fill="FFFFFF"/>
        </w:rPr>
        <w:t xml:space="preserve"> </w:t>
      </w:r>
    </w:p>
    <w:p w:rsidR="006B25E0" w:rsidRDefault="006B25E0"/>
    <w:p w:rsidR="006B25E0" w:rsidRDefault="00C23DB8">
      <w:pPr>
        <w:jc w:val="center"/>
      </w:pPr>
      <w:r>
        <w:rPr>
          <w:noProof/>
        </w:rPr>
        <w:drawing>
          <wp:inline distT="0" distB="0" distL="0" distR="0">
            <wp:extent cx="733425" cy="622300"/>
            <wp:effectExtent l="0" t="0" r="0" b="0"/>
            <wp:docPr id="3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13"/>
                    <pic:cNvPicPr>
                      <a:picLocks noChangeAspect="1" noChangeArrowheads="1"/>
                    </pic:cNvPicPr>
                  </pic:nvPicPr>
                  <pic:blipFill>
                    <a:blip r:embed="rId24"/>
                    <a:stretch>
                      <a:fillRect/>
                    </a:stretch>
                  </pic:blipFill>
                  <pic:spPr bwMode="auto">
                    <a:xfrm>
                      <a:off x="0" y="0"/>
                      <a:ext cx="733425" cy="622300"/>
                    </a:xfrm>
                    <a:prstGeom prst="rect">
                      <a:avLst/>
                    </a:prstGeom>
                  </pic:spPr>
                </pic:pic>
              </a:graphicData>
            </a:graphic>
          </wp:inline>
        </w:drawing>
      </w:r>
    </w:p>
    <w:p w:rsidR="006B25E0" w:rsidRDefault="00C23DB8">
      <w:pPr>
        <w:rPr>
          <w:rFonts w:ascii="Courier" w:hAnsi="Courier" w:cs="Courier"/>
          <w:color w:val="3220A0"/>
        </w:rPr>
      </w:pPr>
      <w:r>
        <w:rPr>
          <w:rFonts w:ascii="Courier" w:hAnsi="Courier" w:cs="Courier"/>
        </w:rPr>
        <w:t>Exemple </w:t>
      </w:r>
      <w:r>
        <w:rPr>
          <w:rFonts w:ascii="Courier" w:hAnsi="Courier" w:cs="Courier"/>
          <w:color w:val="3220A0"/>
        </w:rPr>
        <w:t xml:space="preserve">: </w:t>
      </w:r>
    </w:p>
    <w:tbl>
      <w:tblPr>
        <w:tblStyle w:val="Grilledutableau"/>
        <w:tblW w:w="5963" w:type="dxa"/>
        <w:jc w:val="center"/>
        <w:tblLook w:val="04A0" w:firstRow="1" w:lastRow="0" w:firstColumn="1" w:lastColumn="0" w:noHBand="0" w:noVBand="1"/>
      </w:tblPr>
      <w:tblGrid>
        <w:gridCol w:w="5963"/>
      </w:tblGrid>
      <w:tr w:rsidR="006B25E0">
        <w:trPr>
          <w:trHeight w:val="348"/>
          <w:jc w:val="center"/>
        </w:trPr>
        <w:tc>
          <w:tcPr>
            <w:tcW w:w="5963" w:type="dxa"/>
          </w:tcPr>
          <w:p w:rsidR="006B25E0" w:rsidRDefault="00C23DB8">
            <w:pPr>
              <w:jc w:val="center"/>
              <w:rPr>
                <w:lang w:val="en-US"/>
              </w:rPr>
            </w:pPr>
            <w:r>
              <w:rPr>
                <w:rFonts w:ascii="Courier" w:hAnsi="Courier" w:cs="Courier"/>
                <w:color w:val="3220A0"/>
                <w:lang w:val="en-US"/>
              </w:rPr>
              <w:t>TRUNCATE</w:t>
            </w:r>
            <w:r>
              <w:rPr>
                <w:rFonts w:ascii="Courier" w:hAnsi="Courier" w:cs="Courier"/>
                <w:lang w:val="en-US"/>
              </w:rPr>
              <w:t xml:space="preserve"> </w:t>
            </w:r>
            <w:r>
              <w:rPr>
                <w:rFonts w:ascii="Courier" w:hAnsi="Courier" w:cs="Courier"/>
                <w:color w:val="3220A0"/>
                <w:lang w:val="en-US"/>
              </w:rPr>
              <w:t>TABLE</w:t>
            </w:r>
            <w:r>
              <w:rPr>
                <w:rFonts w:ascii="Courier" w:hAnsi="Courier" w:cs="Courier"/>
                <w:lang w:val="en-US"/>
              </w:rPr>
              <w:t xml:space="preserve"> </w:t>
            </w:r>
            <w:r>
              <w:rPr>
                <w:rFonts w:ascii="Courier" w:hAnsi="Courier" w:cs="Courier"/>
                <w:color w:val="000000"/>
                <w:lang w:val="en-US"/>
              </w:rPr>
              <w:t>stabrute.collecte_detail;</w:t>
            </w:r>
          </w:p>
        </w:tc>
      </w:tr>
    </w:tbl>
    <w:p w:rsidR="006B25E0" w:rsidRDefault="006B25E0">
      <w:pPr>
        <w:rPr>
          <w:lang w:val="en-US"/>
        </w:rPr>
      </w:pPr>
    </w:p>
    <w:p w:rsidR="006B25E0" w:rsidRDefault="00C23DB8">
      <w:pPr>
        <w:pStyle w:val="Titre3"/>
        <w:numPr>
          <w:ilvl w:val="2"/>
          <w:numId w:val="4"/>
        </w:numPr>
        <w:ind w:left="720" w:firstLine="0"/>
      </w:pPr>
      <w:bookmarkStart w:id="2888" w:name="_Toc506297382"/>
      <w:r>
        <w:t>STAGING brutes : contrôle niveau 1</w:t>
      </w:r>
      <w:bookmarkEnd w:id="2888"/>
    </w:p>
    <w:p w:rsidR="006B25E0" w:rsidRDefault="00C23DB8">
      <w:r>
        <w:t>Au niveau de chaque fichier, on vérifie :</w:t>
      </w:r>
    </w:p>
    <w:p w:rsidR="006B25E0" w:rsidRDefault="00C23DB8">
      <w:pPr>
        <w:pStyle w:val="Paragraphedeliste"/>
        <w:numPr>
          <w:ilvl w:val="0"/>
          <w:numId w:val="25"/>
        </w:numPr>
      </w:pPr>
      <w:r>
        <w:t>La présence et la conformité de l’entête</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r>
              <w:rPr>
                <w:noProof/>
              </w:rPr>
              <w:drawing>
                <wp:inline distT="0" distB="0" distL="0" distR="0">
                  <wp:extent cx="5781675" cy="1336040"/>
                  <wp:effectExtent l="0" t="0" r="0" b="0"/>
                  <wp:docPr id="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
                          <pic:cNvPicPr>
                            <a:picLocks noChangeAspect="1" noChangeArrowheads="1"/>
                          </pic:cNvPicPr>
                        </pic:nvPicPr>
                        <pic:blipFill>
                          <a:blip r:embed="rId25"/>
                          <a:stretch>
                            <a:fillRect/>
                          </a:stretch>
                        </pic:blipFill>
                        <pic:spPr bwMode="auto">
                          <a:xfrm>
                            <a:off x="0" y="0"/>
                            <a:ext cx="5781675" cy="1336040"/>
                          </a:xfrm>
                          <a:prstGeom prst="rect">
                            <a:avLst/>
                          </a:prstGeom>
                        </pic:spPr>
                      </pic:pic>
                    </a:graphicData>
                  </a:graphic>
                </wp:inline>
              </w:drawing>
            </w:r>
          </w:p>
        </w:tc>
      </w:tr>
    </w:tbl>
    <w:p w:rsidR="006B25E0" w:rsidRDefault="006B25E0"/>
    <w:p w:rsidR="006B25E0" w:rsidRDefault="00C23DB8">
      <w:pPr>
        <w:pStyle w:val="Paragraphedeliste"/>
        <w:numPr>
          <w:ilvl w:val="0"/>
          <w:numId w:val="25"/>
        </w:numPr>
      </w:pPr>
      <w:r>
        <w:t>Le nombre de champs attendus : il s’agit d’une vérification de ligne par ligne</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r>
              <w:rPr>
                <w:noProof/>
              </w:rPr>
              <w:drawing>
                <wp:inline distT="0" distB="0" distL="0" distR="0">
                  <wp:extent cx="5791200" cy="1121410"/>
                  <wp:effectExtent l="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7"/>
                          <pic:cNvPicPr>
                            <a:picLocks noChangeAspect="1" noChangeArrowheads="1"/>
                          </pic:cNvPicPr>
                        </pic:nvPicPr>
                        <pic:blipFill>
                          <a:blip r:embed="rId26"/>
                          <a:stretch>
                            <a:fillRect/>
                          </a:stretch>
                        </pic:blipFill>
                        <pic:spPr bwMode="auto">
                          <a:xfrm>
                            <a:off x="0" y="0"/>
                            <a:ext cx="5791200" cy="1121410"/>
                          </a:xfrm>
                          <a:prstGeom prst="rect">
                            <a:avLst/>
                          </a:prstGeom>
                        </pic:spPr>
                      </pic:pic>
                    </a:graphicData>
                  </a:graphic>
                </wp:inline>
              </w:drawing>
            </w:r>
          </w:p>
          <w:p w:rsidR="006B25E0" w:rsidRDefault="006B25E0"/>
        </w:tc>
      </w:tr>
    </w:tbl>
    <w:p w:rsidR="006B25E0" w:rsidRDefault="006B25E0"/>
    <w:p w:rsidR="006B25E0" w:rsidRDefault="00C23DB8">
      <w:pPr>
        <w:pStyle w:val="Titre3"/>
        <w:numPr>
          <w:ilvl w:val="2"/>
          <w:numId w:val="4"/>
        </w:numPr>
        <w:ind w:left="720" w:firstLine="0"/>
      </w:pPr>
      <w:bookmarkStart w:id="2889" w:name="_Toc506297383"/>
      <w:r>
        <w:lastRenderedPageBreak/>
        <w:t>STAGING brutes : Chargement</w:t>
      </w:r>
      <w:bookmarkEnd w:id="2889"/>
    </w:p>
    <w:p w:rsidR="006B25E0" w:rsidRDefault="006B25E0"/>
    <w:p w:rsidR="006B25E0" w:rsidRDefault="00C23DB8">
      <w:r>
        <w:t>Chaque fichier est chargé dans la table associée et le nom du fichier se retrouve dans le nom de la table.</w:t>
      </w:r>
    </w:p>
    <w:tbl>
      <w:tblPr>
        <w:tblStyle w:val="Grilledutableau"/>
        <w:tblW w:w="9628" w:type="dxa"/>
        <w:tblLook w:val="04A0" w:firstRow="1" w:lastRow="0" w:firstColumn="1" w:lastColumn="0" w:noHBand="0" w:noVBand="1"/>
      </w:tblPr>
      <w:tblGrid>
        <w:gridCol w:w="9851"/>
      </w:tblGrid>
      <w:tr w:rsidR="006B25E0">
        <w:tc>
          <w:tcPr>
            <w:tcW w:w="9628" w:type="dxa"/>
          </w:tcPr>
          <w:p w:rsidR="006B25E0" w:rsidRDefault="00C23DB8">
            <w:r>
              <w:rPr>
                <w:noProof/>
              </w:rPr>
              <w:drawing>
                <wp:inline distT="0" distB="0" distL="0" distR="0">
                  <wp:extent cx="6118225" cy="1574165"/>
                  <wp:effectExtent l="0" t="0" r="0" b="0"/>
                  <wp:docPr id="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8"/>
                          <pic:cNvPicPr>
                            <a:picLocks noChangeAspect="1" noChangeArrowheads="1"/>
                          </pic:cNvPicPr>
                        </pic:nvPicPr>
                        <pic:blipFill>
                          <a:blip r:embed="rId27"/>
                          <a:stretch>
                            <a:fillRect/>
                          </a:stretch>
                        </pic:blipFill>
                        <pic:spPr bwMode="auto">
                          <a:xfrm>
                            <a:off x="0" y="0"/>
                            <a:ext cx="6118225" cy="1574165"/>
                          </a:xfrm>
                          <a:prstGeom prst="rect">
                            <a:avLst/>
                          </a:prstGeom>
                        </pic:spPr>
                      </pic:pic>
                    </a:graphicData>
                  </a:graphic>
                </wp:inline>
              </w:drawing>
            </w:r>
          </w:p>
          <w:p w:rsidR="006B25E0" w:rsidRDefault="006B25E0"/>
        </w:tc>
      </w:tr>
    </w:tbl>
    <w:p w:rsidR="006B25E0" w:rsidRDefault="006B25E0"/>
    <w:p w:rsidR="006B25E0" w:rsidRDefault="006B25E0"/>
    <w:p w:rsidR="006B25E0" w:rsidRDefault="00C23DB8">
      <w:r>
        <w:t xml:space="preserve">Le suivi du traitement d’extraction est incrémenté dans la </w:t>
      </w:r>
      <w:r>
        <w:rPr>
          <w:bCs/>
        </w:rPr>
        <w:t>table</w:t>
      </w:r>
      <w:r>
        <w:rPr>
          <w:b/>
          <w:bCs/>
        </w:rPr>
        <w:t xml:space="preserve"> ADMLOG_EXECUTION_TRAITEMENT</w:t>
      </w:r>
    </w:p>
    <w:p w:rsidR="006B25E0" w:rsidRDefault="00C23DB8">
      <w:pPr>
        <w:pStyle w:val="Titre3"/>
        <w:numPr>
          <w:ilvl w:val="2"/>
          <w:numId w:val="4"/>
        </w:numPr>
        <w:ind w:left="720" w:firstLine="0"/>
      </w:pPr>
      <w:bookmarkStart w:id="2890" w:name="_Toc506297384"/>
      <w:r>
        <w:t>STAGING brutes : contrôle niveau 2</w:t>
      </w:r>
      <w:bookmarkEnd w:id="2890"/>
      <w:r>
        <w:t xml:space="preserve"> </w:t>
      </w:r>
    </w:p>
    <w:p w:rsidR="006B25E0" w:rsidRDefault="00C23DB8">
      <w:r>
        <w:t>Au niveau de chaque fichier, on vérifie le format des données conformément aux contrats d’interface :</w:t>
      </w:r>
    </w:p>
    <w:p w:rsidR="006B25E0" w:rsidRDefault="00C23DB8">
      <w:pPr>
        <w:pStyle w:val="Paragraphedeliste"/>
        <w:numPr>
          <w:ilvl w:val="0"/>
          <w:numId w:val="25"/>
        </w:numPr>
      </w:pPr>
      <w:r>
        <w:t>Format de date : DD/MM/YYYY HH24:MI:SS</w:t>
      </w:r>
    </w:p>
    <w:p w:rsidR="006B25E0" w:rsidRDefault="00C23DB8">
      <w:pPr>
        <w:pStyle w:val="Paragraphedeliste"/>
        <w:numPr>
          <w:ilvl w:val="0"/>
          <w:numId w:val="25"/>
        </w:numPr>
      </w:pPr>
      <w:r>
        <w:t>Séparateur des nombres décimaux : «.» (Point)</w:t>
      </w:r>
    </w:p>
    <w:p w:rsidR="006B25E0" w:rsidRDefault="00C23DB8">
      <w:pPr>
        <w:pStyle w:val="Paragraphedeliste"/>
        <w:numPr>
          <w:ilvl w:val="0"/>
          <w:numId w:val="25"/>
        </w:numPr>
      </w:pPr>
      <w:r>
        <w:t>La règle de présence obligatoire ou non de chaque champ de la table doit être respectée.</w:t>
      </w:r>
    </w:p>
    <w:p w:rsidR="006B25E0" w:rsidRDefault="00C23DB8">
      <w:pPr>
        <w:pStyle w:val="Paragraphedeliste"/>
        <w:numPr>
          <w:ilvl w:val="0"/>
          <w:numId w:val="25"/>
        </w:numPr>
      </w:pPr>
      <w:r>
        <w:t>Vérifier les types, la « NULLABILITÉ », la longueur de la ligne en fonction des valeurs de référence.</w:t>
      </w:r>
    </w:p>
    <w:p w:rsidR="006B25E0" w:rsidRDefault="00C23DB8">
      <w:r>
        <w:t>On utilisera le composant « </w:t>
      </w:r>
      <w:r>
        <w:rPr>
          <w:b/>
          <w:highlight w:val="cyan"/>
        </w:rPr>
        <w:t>TSCHEMACOMPLIANCE</w:t>
      </w:r>
      <w:r>
        <w:rPr>
          <w:b/>
        </w:rPr>
        <w:t> »</w:t>
      </w:r>
      <w:r>
        <w:t xml:space="preserve"> pour valider toutes les lignes d'entrée en fonction du schéma de référence.</w:t>
      </w:r>
    </w:p>
    <w:p w:rsidR="006B25E0" w:rsidRDefault="006B25E0"/>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r>
              <w:rPr>
                <w:noProof/>
              </w:rPr>
              <w:drawing>
                <wp:inline distT="0" distB="0" distL="0" distR="0">
                  <wp:extent cx="5924550" cy="1749425"/>
                  <wp:effectExtent l="0" t="0" r="0" b="0"/>
                  <wp:docPr id="4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9"/>
                          <pic:cNvPicPr>
                            <a:picLocks noChangeAspect="1" noChangeArrowheads="1"/>
                          </pic:cNvPicPr>
                        </pic:nvPicPr>
                        <pic:blipFill>
                          <a:blip r:embed="rId28"/>
                          <a:stretch>
                            <a:fillRect/>
                          </a:stretch>
                        </pic:blipFill>
                        <pic:spPr bwMode="auto">
                          <a:xfrm>
                            <a:off x="0" y="0"/>
                            <a:ext cx="5924550" cy="1749425"/>
                          </a:xfrm>
                          <a:prstGeom prst="rect">
                            <a:avLst/>
                          </a:prstGeom>
                        </pic:spPr>
                      </pic:pic>
                    </a:graphicData>
                  </a:graphic>
                </wp:inline>
              </w:drawing>
            </w:r>
            <w:r>
              <w:rPr>
                <w:noProof/>
              </w:rPr>
              <mc:AlternateContent>
                <mc:Choice Requires="wps">
                  <w:drawing>
                    <wp:anchor distT="0" distB="0" distL="0" distR="0" simplePos="0" relativeHeight="11" behindDoc="0" locked="0" layoutInCell="1" allowOverlap="1" wp14:anchorId="7602399B">
                      <wp:simplePos x="0" y="0"/>
                      <wp:positionH relativeFrom="column">
                        <wp:posOffset>1360805</wp:posOffset>
                      </wp:positionH>
                      <wp:positionV relativeFrom="paragraph">
                        <wp:posOffset>370205</wp:posOffset>
                      </wp:positionV>
                      <wp:extent cx="1981835" cy="314960"/>
                      <wp:effectExtent l="0" t="0" r="19050" b="28575"/>
                      <wp:wrapNone/>
                      <wp:docPr id="38" name="Ellipse 20"/>
                      <wp:cNvGraphicFramePr/>
                      <a:graphic xmlns:a="http://schemas.openxmlformats.org/drawingml/2006/main">
                        <a:graphicData uri="http://schemas.microsoft.com/office/word/2010/wordprocessingShape">
                          <wps:wsp>
                            <wps:cNvSpPr/>
                            <wps:spPr>
                              <a:xfrm>
                                <a:off x="0" y="0"/>
                                <a:ext cx="1981080" cy="314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rPr>
                                    <w:t>tSchemaCompliance</w:t>
                                  </w:r>
                                </w:p>
                              </w:txbxContent>
                            </wps:txbx>
                            <wps:bodyPr anchor="ctr">
                              <a:noAutofit/>
                            </wps:bodyPr>
                          </wps:wsp>
                        </a:graphicData>
                      </a:graphic>
                    </wp:anchor>
                  </w:drawing>
                </mc:Choice>
                <mc:Fallback>
                  <w:pict>
                    <v:oval id="Ellipse 20" o:spid="_x0000_s1035" style="position:absolute;margin-left:107.15pt;margin-top:29.15pt;width:156.05pt;height:24.8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rPr>
                              <w:t>tSchemaCompliance</w:t>
                            </w:r>
                          </w:p>
                        </w:txbxContent>
                      </v:textbox>
                    </v:oval>
                  </w:pict>
                </mc:Fallback>
              </mc:AlternateContent>
            </w:r>
            <w:r>
              <w:rPr>
                <w:noProof/>
              </w:rPr>
              <mc:AlternateContent>
                <mc:Choice Requires="wps">
                  <w:drawing>
                    <wp:anchor distT="0" distB="0" distL="0" distR="0" simplePos="0" relativeHeight="12" behindDoc="0" locked="0" layoutInCell="1" allowOverlap="1" wp14:anchorId="3D8D8114">
                      <wp:simplePos x="0" y="0"/>
                      <wp:positionH relativeFrom="column">
                        <wp:posOffset>2314575</wp:posOffset>
                      </wp:positionH>
                      <wp:positionV relativeFrom="paragraph">
                        <wp:posOffset>694055</wp:posOffset>
                      </wp:positionV>
                      <wp:extent cx="46355" cy="381635"/>
                      <wp:effectExtent l="57150" t="0" r="50165" b="57150"/>
                      <wp:wrapNone/>
                      <wp:docPr id="40" name="Connecteur droit avec flèche 22"/>
                      <wp:cNvGraphicFramePr/>
                      <a:graphic xmlns:a="http://schemas.openxmlformats.org/drawingml/2006/main">
                        <a:graphicData uri="http://schemas.microsoft.com/office/word/2010/wordprocessingShape">
                          <wps:wsp>
                            <wps:cNvSpPr/>
                            <wps:spPr>
                              <a:xfrm flipH="1">
                                <a:off x="0" y="0"/>
                                <a:ext cx="45720" cy="3808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22" stroked="t" style="position:absolute;margin-left:182.25pt;margin-top:54.65pt;width:3.55pt;height:29.95pt;flip:x" wp14:anchorId="3D8D8114" type="shapetype_32">
                      <w10:wrap type="none"/>
                      <v:fill o:detectmouseclick="t" on="false"/>
                      <v:stroke color="#4472c4" weight="6480" endarrow="block" endarrowwidth="medium" endarrowlength="medium" joinstyle="miter" endcap="flat"/>
                    </v:shape>
                  </w:pict>
                </mc:Fallback>
              </mc:AlternateContent>
            </w:r>
          </w:p>
          <w:p w:rsidR="006B25E0" w:rsidRDefault="006B25E0"/>
        </w:tc>
      </w:tr>
    </w:tbl>
    <w:p w:rsidR="006B25E0" w:rsidRDefault="00C23DB8">
      <w:r>
        <w:t>Si une ligne ne respecte pas au moins une des règles de contrôle de niveau 2, son flag de contrôle vaut 1 sinon il vaut 0.</w:t>
      </w:r>
    </w:p>
    <w:p w:rsidR="006B25E0" w:rsidRDefault="00C23DB8">
      <w:r>
        <w:t xml:space="preserve">Si au moins une anomalie a été observée après le contrôle de tous les fichiers, les traitements s’arrêtent et </w:t>
      </w:r>
      <w:r>
        <w:rPr>
          <w:b/>
        </w:rPr>
        <w:t>tous les fichiers du lot</w:t>
      </w:r>
      <w:r>
        <w:t xml:space="preserve"> seront archivés en REJET.</w:t>
      </w:r>
    </w:p>
    <w:p w:rsidR="006B25E0" w:rsidRDefault="006B25E0"/>
    <w:p w:rsidR="006B25E0" w:rsidRDefault="00C23DB8">
      <w:r>
        <w:t>De la même façon, on chargera tous les autres fichiers en respectant tous les contrôles et règles.</w:t>
      </w:r>
    </w:p>
    <w:p w:rsidR="006B25E0" w:rsidRDefault="00C23DB8">
      <w:r>
        <w:rPr>
          <w:bCs/>
          <w:u w:val="single"/>
        </w:rPr>
        <w:t>NB :</w:t>
      </w:r>
      <w:r>
        <w:rPr>
          <w:bCs/>
        </w:rPr>
        <w:t xml:space="preserve"> En cas d’erreur, celle-ci sera reportée dans la table des erreurs avec un suivi des logs conformément aux paragraphes dédiés.</w:t>
      </w:r>
      <w:r>
        <w:t xml:space="preserve"> </w:t>
      </w:r>
    </w:p>
    <w:p w:rsidR="006B25E0" w:rsidRDefault="006B25E0"/>
    <w:p w:rsidR="006B25E0" w:rsidRDefault="00C23DB8">
      <w:r>
        <w:rPr>
          <w:noProof/>
        </w:rPr>
        <w:drawing>
          <wp:inline distT="0" distB="0" distL="0" distR="0">
            <wp:extent cx="6120130" cy="772795"/>
            <wp:effectExtent l="0" t="0" r="0" b="0"/>
            <wp:docPr id="4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19"/>
                    <pic:cNvPicPr>
                      <a:picLocks noChangeAspect="1" noChangeArrowheads="1"/>
                    </pic:cNvPicPr>
                  </pic:nvPicPr>
                  <pic:blipFill>
                    <a:blip r:embed="rId29"/>
                    <a:stretch>
                      <a:fillRect/>
                    </a:stretch>
                  </pic:blipFill>
                  <pic:spPr bwMode="auto">
                    <a:xfrm>
                      <a:off x="0" y="0"/>
                      <a:ext cx="6120130" cy="772795"/>
                    </a:xfrm>
                    <a:prstGeom prst="rect">
                      <a:avLst/>
                    </a:prstGeom>
                  </pic:spPr>
                </pic:pic>
              </a:graphicData>
            </a:graphic>
          </wp:inline>
        </w:drawing>
      </w:r>
      <w:r>
        <w:rPr>
          <w:noProof/>
        </w:rPr>
        <mc:AlternateContent>
          <mc:Choice Requires="wps">
            <w:drawing>
              <wp:anchor distT="0" distB="0" distL="0" distR="0" simplePos="0" relativeHeight="13" behindDoc="0" locked="0" layoutInCell="1" allowOverlap="1" wp14:anchorId="056336DC">
                <wp:simplePos x="0" y="0"/>
                <wp:positionH relativeFrom="column">
                  <wp:posOffset>2823210</wp:posOffset>
                </wp:positionH>
                <wp:positionV relativeFrom="paragraph">
                  <wp:posOffset>84455</wp:posOffset>
                </wp:positionV>
                <wp:extent cx="810260" cy="276860"/>
                <wp:effectExtent l="0" t="0" r="28575" b="28575"/>
                <wp:wrapNone/>
                <wp:docPr id="42" name="Ellipse 24"/>
                <wp:cNvGraphicFramePr/>
                <a:graphic xmlns:a="http://schemas.openxmlformats.org/drawingml/2006/main">
                  <a:graphicData uri="http://schemas.microsoft.com/office/word/2010/wordprocessingShape">
                    <wps:wsp>
                      <wps:cNvSpPr/>
                      <wps:spPr>
                        <a:xfrm>
                          <a:off x="0" y="0"/>
                          <a:ext cx="809640" cy="276120"/>
                        </a:xfrm>
                        <a:prstGeom prst="ellipse">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Archive</w:t>
                            </w:r>
                          </w:p>
                        </w:txbxContent>
                      </wps:txbx>
                      <wps:bodyPr anchor="ctr">
                        <a:noAutofit/>
                      </wps:bodyPr>
                    </wps:wsp>
                  </a:graphicData>
                </a:graphic>
              </wp:anchor>
            </w:drawing>
          </mc:Choice>
          <mc:Fallback>
            <w:pict>
              <v:oval id="Ellipse 24" o:spid="_x0000_s1036" style="position:absolute;margin-left:222.3pt;margin-top:6.65pt;width:63.8pt;height:21.8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" fillcolor="#70ad47 [3209]" strokecolor="#1f3763 [1604]" strokeweight="1pt">
                <v:stroke joinstyle="miter"/>
                <v:textbox>
                  <w:txbxContent>
                    <w:p w:rsidR="00C23DB8" w:rsidRDefault="00C23DB8">
                      <w:pPr>
                        <w:pStyle w:val="Contenudecadre"/>
                        <w:jc w:val="cente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Archive</w:t>
                      </w:r>
                    </w:p>
                  </w:txbxContent>
                </v:textbox>
              </v:oval>
            </w:pict>
          </mc:Fallback>
        </mc:AlternateContent>
      </w:r>
      <w:r>
        <w:rPr>
          <w:noProof/>
        </w:rPr>
        <mc:AlternateContent>
          <mc:Choice Requires="wps">
            <w:drawing>
              <wp:anchor distT="0" distB="0" distL="0" distR="0" simplePos="0" relativeHeight="14" behindDoc="0" locked="0" layoutInCell="1" allowOverlap="1" wp14:anchorId="2F6C2690">
                <wp:simplePos x="0" y="0"/>
                <wp:positionH relativeFrom="column">
                  <wp:posOffset>4375785</wp:posOffset>
                </wp:positionH>
                <wp:positionV relativeFrom="paragraph">
                  <wp:posOffset>8255</wp:posOffset>
                </wp:positionV>
                <wp:extent cx="572135" cy="276860"/>
                <wp:effectExtent l="0" t="0" r="19050" b="28575"/>
                <wp:wrapNone/>
                <wp:docPr id="44" name="Ellipse 25"/>
                <wp:cNvGraphicFramePr/>
                <a:graphic xmlns:a="http://schemas.openxmlformats.org/drawingml/2006/main">
                  <a:graphicData uri="http://schemas.microsoft.com/office/word/2010/wordprocessingShape">
                    <wps:wsp>
                      <wps:cNvSpPr/>
                      <wps:spPr>
                        <a:xfrm>
                          <a:off x="0" y="0"/>
                          <a:ext cx="571680" cy="276120"/>
                        </a:xfrm>
                        <a:prstGeom prst="ellipse">
                          <a:avLst/>
                        </a:prstGeom>
                        <a:solidFill>
                          <a:schemeClr val="accent2"/>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anchor="ctr">
                        <a:noAutofit/>
                      </wps:bodyPr>
                    </wps:wsp>
                  </a:graphicData>
                </a:graphic>
              </wp:anchor>
            </w:drawing>
          </mc:Choice>
          <mc:Fallback>
            <w:pict>
              <v:oval id="Ellipse 25" o:spid="_x0000_s1037" style="position:absolute;margin-left:344.55pt;margin-top:.65pt;width:45.05pt;height:21.8pt;z-index:1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" fillcolor="#ed7d31 [3205]" strokecolor="#1f3763 [1604]" strokeweight="1pt">
                <v:stroke joinstyle="miter"/>
                <v:textbox>
                  <w:txbxContent>
                    <w:p w:rsidR="00C23DB8" w:rsidRDefault="00C23DB8">
                      <w:pPr>
                        <w:pStyle w:val="Contenudecadre"/>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oval>
            </w:pict>
          </mc:Fallback>
        </mc:AlternateContent>
      </w:r>
    </w:p>
    <w:p w:rsidR="006B25E0" w:rsidRDefault="00C23DB8">
      <w:pPr>
        <w:pStyle w:val="Titre3"/>
        <w:numPr>
          <w:ilvl w:val="2"/>
          <w:numId w:val="4"/>
        </w:numPr>
        <w:ind w:left="720" w:firstLine="0"/>
      </w:pPr>
      <w:bookmarkStart w:id="2891" w:name="_Toc506297385"/>
      <w:r>
        <w:lastRenderedPageBreak/>
        <w:t>STAGING brutes : contrôle niveau 3</w:t>
      </w:r>
      <w:bookmarkEnd w:id="2891"/>
      <w:r>
        <w:t xml:space="preserve"> </w:t>
      </w:r>
    </w:p>
    <w:p w:rsidR="006B25E0" w:rsidRDefault="00C23DB8">
      <w:r>
        <w:t>Au niveau de chaque fichier, on vérifie :</w:t>
      </w:r>
    </w:p>
    <w:p w:rsidR="006B25E0" w:rsidRDefault="00C23DB8">
      <w:pPr>
        <w:pStyle w:val="Paragraphedeliste"/>
        <w:numPr>
          <w:ilvl w:val="0"/>
          <w:numId w:val="25"/>
        </w:numPr>
      </w:pPr>
      <w:r>
        <w:t>Les contraintes d’intégrité référentielle</w:t>
      </w:r>
    </w:p>
    <w:p w:rsidR="006B25E0" w:rsidRDefault="00C23DB8">
      <w:pPr>
        <w:pStyle w:val="Paragraphedeliste"/>
        <w:numPr>
          <w:ilvl w:val="0"/>
          <w:numId w:val="25"/>
        </w:numPr>
      </w:pPr>
      <w:r>
        <w:t>Les règles métiers</w:t>
      </w:r>
    </w:p>
    <w:p w:rsidR="006B25E0" w:rsidRDefault="006B25E0"/>
    <w:p w:rsidR="006B25E0" w:rsidRDefault="00C23DB8">
      <w:r>
        <w:t xml:space="preserve">Vérifier qu’un identifiant d’une table opérationnelle existe dans la table des références. </w:t>
      </w:r>
    </w:p>
    <w:tbl>
      <w:tblPr>
        <w:tblStyle w:val="Grilledutableau"/>
        <w:tblW w:w="9628" w:type="dxa"/>
        <w:jc w:val="center"/>
        <w:tblLook w:val="04A0" w:firstRow="1" w:lastRow="0" w:firstColumn="1" w:lastColumn="0" w:noHBand="0" w:noVBand="1"/>
      </w:tblPr>
      <w:tblGrid>
        <w:gridCol w:w="9628"/>
      </w:tblGrid>
      <w:tr w:rsidR="006B25E0">
        <w:trPr>
          <w:jc w:val="center"/>
        </w:trPr>
        <w:tc>
          <w:tcPr>
            <w:tcW w:w="9628" w:type="dxa"/>
          </w:tcPr>
          <w:p w:rsidR="006B25E0" w:rsidRDefault="00C23DB8">
            <w:r>
              <w:rPr>
                <w:noProof/>
              </w:rPr>
              <w:drawing>
                <wp:inline distT="0" distB="0" distL="0" distR="0">
                  <wp:extent cx="5953125" cy="1847850"/>
                  <wp:effectExtent l="0" t="0" r="0" b="0"/>
                  <wp:docPr id="4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10"/>
                          <pic:cNvPicPr>
                            <a:picLocks noChangeAspect="1" noChangeArrowheads="1"/>
                          </pic:cNvPicPr>
                        </pic:nvPicPr>
                        <pic:blipFill>
                          <a:blip r:embed="rId30"/>
                          <a:stretch>
                            <a:fillRect/>
                          </a:stretch>
                        </pic:blipFill>
                        <pic:spPr bwMode="auto">
                          <a:xfrm>
                            <a:off x="0" y="0"/>
                            <a:ext cx="5953125" cy="1847850"/>
                          </a:xfrm>
                          <a:prstGeom prst="rect">
                            <a:avLst/>
                          </a:prstGeom>
                        </pic:spPr>
                      </pic:pic>
                    </a:graphicData>
                  </a:graphic>
                </wp:inline>
              </w:drawing>
            </w:r>
          </w:p>
          <w:p w:rsidR="006B25E0" w:rsidRDefault="006B25E0"/>
        </w:tc>
      </w:tr>
    </w:tbl>
    <w:p w:rsidR="006B25E0" w:rsidRDefault="00C23DB8">
      <w:r>
        <w:t>Si une ligne ne respecte pas au moins une des règles de contrôle de niveau 3, son flag de contrôle vaut 1 sinon il vaut 0.</w:t>
      </w:r>
    </w:p>
    <w:p w:rsidR="006B25E0" w:rsidRDefault="00C23DB8">
      <w:r>
        <w:t>De la même façon, on chargera tous les autres fichiers en respectant tous les contrôles et règles. </w:t>
      </w:r>
    </w:p>
    <w:p w:rsidR="006B25E0" w:rsidRDefault="006B25E0"/>
    <w:p w:rsidR="006B25E0" w:rsidRDefault="00C23DB8">
      <w:r>
        <w:rPr>
          <w:bCs/>
        </w:rPr>
        <w:t>NB : En cas d’erreur, celle-ci sera reportée dans la table des erreurs avec un suivi des logs conformément aux paragraphes dédiés.</w:t>
      </w:r>
      <w:r>
        <w:t xml:space="preserve"> </w:t>
      </w:r>
    </w:p>
    <w:p w:rsidR="006B25E0" w:rsidRDefault="006B25E0"/>
    <w:p w:rsidR="006B25E0" w:rsidRDefault="00C23DB8">
      <w:pPr>
        <w:pStyle w:val="Titre3"/>
        <w:numPr>
          <w:ilvl w:val="2"/>
          <w:numId w:val="4"/>
        </w:numPr>
        <w:ind w:left="720" w:firstLine="0"/>
      </w:pPr>
      <w:bookmarkStart w:id="2892" w:name="_Toc506297386"/>
      <w:r>
        <w:t>Contrôle des données des tables STAGING brut</w:t>
      </w:r>
      <w:bookmarkEnd w:id="2892"/>
    </w:p>
    <w:p w:rsidR="006B25E0" w:rsidRDefault="00C23DB8">
      <w:r>
        <w:t>On vérifie que, pour le lot considéré, aucune anomalie n’a été détectée sur aucun des fichiers.</w:t>
      </w:r>
    </w:p>
    <w:p w:rsidR="006B25E0" w:rsidRDefault="00C23DB8">
      <w:r>
        <w:t xml:space="preserve">Si au moins une anomalie a été observée sur au moins un fichier, les traitements s’arrêtent et les fichiers archivés en REJET. </w:t>
      </w:r>
    </w:p>
    <w:tbl>
      <w:tblPr>
        <w:tblStyle w:val="Grilledutableau"/>
        <w:tblW w:w="9628" w:type="dxa"/>
        <w:tblLook w:val="04A0" w:firstRow="1" w:lastRow="0" w:firstColumn="1" w:lastColumn="0" w:noHBand="0" w:noVBand="1"/>
      </w:tblPr>
      <w:tblGrid>
        <w:gridCol w:w="9854"/>
      </w:tblGrid>
      <w:tr w:rsidR="006B25E0">
        <w:tc>
          <w:tcPr>
            <w:tcW w:w="9628" w:type="dxa"/>
          </w:tcPr>
          <w:p w:rsidR="006B25E0" w:rsidRDefault="00C23DB8">
            <w:r>
              <w:rPr>
                <w:noProof/>
              </w:rPr>
              <w:drawing>
                <wp:inline distT="0" distB="0" distL="0" distR="0">
                  <wp:extent cx="6120130" cy="772795"/>
                  <wp:effectExtent l="0" t="0" r="0" b="0"/>
                  <wp:docPr id="5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12"/>
                          <pic:cNvPicPr>
                            <a:picLocks noChangeAspect="1" noChangeArrowheads="1"/>
                          </pic:cNvPicPr>
                        </pic:nvPicPr>
                        <pic:blipFill>
                          <a:blip r:embed="rId29"/>
                          <a:stretch>
                            <a:fillRect/>
                          </a:stretch>
                        </pic:blipFill>
                        <pic:spPr bwMode="auto">
                          <a:xfrm>
                            <a:off x="0" y="0"/>
                            <a:ext cx="6120130" cy="772795"/>
                          </a:xfrm>
                          <a:prstGeom prst="rect">
                            <a:avLst/>
                          </a:prstGeom>
                        </pic:spPr>
                      </pic:pic>
                    </a:graphicData>
                  </a:graphic>
                </wp:inline>
              </w:drawing>
            </w:r>
            <w:r>
              <w:rPr>
                <w:noProof/>
              </w:rPr>
              <mc:AlternateContent>
                <mc:Choice Requires="wps">
                  <w:drawing>
                    <wp:anchor distT="0" distB="0" distL="0" distR="0" simplePos="0" relativeHeight="15" behindDoc="0" locked="0" layoutInCell="1" allowOverlap="1" wp14:anchorId="55EB12D8">
                      <wp:simplePos x="0" y="0"/>
                      <wp:positionH relativeFrom="column">
                        <wp:posOffset>2799080</wp:posOffset>
                      </wp:positionH>
                      <wp:positionV relativeFrom="paragraph">
                        <wp:posOffset>93980</wp:posOffset>
                      </wp:positionV>
                      <wp:extent cx="810260" cy="295910"/>
                      <wp:effectExtent l="0" t="0" r="28575" b="28575"/>
                      <wp:wrapNone/>
                      <wp:docPr id="48" name="Ellipse 28"/>
                      <wp:cNvGraphicFramePr/>
                      <a:graphic xmlns:a="http://schemas.openxmlformats.org/drawingml/2006/main">
                        <a:graphicData uri="http://schemas.microsoft.com/office/word/2010/wordprocessingShape">
                          <wps:wsp>
                            <wps:cNvSpPr/>
                            <wps:spPr>
                              <a:xfrm>
                                <a:off x="0" y="0"/>
                                <a:ext cx="809640" cy="295200"/>
                              </a:xfrm>
                              <a:prstGeom prst="ellipse">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Archive</w:t>
                                  </w:r>
                                </w:p>
                              </w:txbxContent>
                            </wps:txbx>
                            <wps:bodyPr anchor="ctr">
                              <a:noAutofit/>
                            </wps:bodyPr>
                          </wps:wsp>
                        </a:graphicData>
                      </a:graphic>
                    </wp:anchor>
                  </w:drawing>
                </mc:Choice>
                <mc:Fallback>
                  <w:pict>
                    <v:oval id="Ellipse 28" o:spid="_x0000_s1038" style="position:absolute;margin-left:220.4pt;margin-top:7.4pt;width:63.8pt;height:23.3pt;z-index:1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" fillcolor="#70ad47 [3209]" strokecolor="#1f3763 [1604]" strokeweight="1pt">
                      <v:stroke joinstyle="miter"/>
                      <v:textbox>
                        <w:txbxContent>
                          <w:p w:rsidR="00C23DB8" w:rsidRDefault="00C23DB8">
                            <w:pPr>
                              <w:pStyle w:val="Contenudecadre"/>
                              <w:jc w:val="cente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Archive</w:t>
                            </w:r>
                          </w:p>
                        </w:txbxContent>
                      </v:textbox>
                    </v:oval>
                  </w:pict>
                </mc:Fallback>
              </mc:AlternateContent>
            </w:r>
            <w:r>
              <w:rPr>
                <w:noProof/>
              </w:rPr>
              <mc:AlternateContent>
                <mc:Choice Requires="wps">
                  <w:drawing>
                    <wp:anchor distT="0" distB="0" distL="0" distR="0" simplePos="0" relativeHeight="16" behindDoc="0" locked="0" layoutInCell="1" allowOverlap="1" wp14:anchorId="2434D9E5">
                      <wp:simplePos x="0" y="0"/>
                      <wp:positionH relativeFrom="column">
                        <wp:posOffset>4342130</wp:posOffset>
                      </wp:positionH>
                      <wp:positionV relativeFrom="paragraph">
                        <wp:posOffset>93980</wp:posOffset>
                      </wp:positionV>
                      <wp:extent cx="572135" cy="295910"/>
                      <wp:effectExtent l="0" t="0" r="19050" b="28575"/>
                      <wp:wrapNone/>
                      <wp:docPr id="50" name="Ellipse 29"/>
                      <wp:cNvGraphicFramePr/>
                      <a:graphic xmlns:a="http://schemas.openxmlformats.org/drawingml/2006/main">
                        <a:graphicData uri="http://schemas.microsoft.com/office/word/2010/wordprocessingShape">
                          <wps:wsp>
                            <wps:cNvSpPr/>
                            <wps:spPr>
                              <a:xfrm>
                                <a:off x="0" y="0"/>
                                <a:ext cx="571680" cy="295200"/>
                              </a:xfrm>
                              <a:prstGeom prst="ellipse">
                                <a:avLst/>
                              </a:prstGeom>
                              <a:solidFill>
                                <a:schemeClr val="accent2"/>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anchor="ctr">
                              <a:noAutofit/>
                            </wps:bodyPr>
                          </wps:wsp>
                        </a:graphicData>
                      </a:graphic>
                    </wp:anchor>
                  </w:drawing>
                </mc:Choice>
                <mc:Fallback>
                  <w:pict>
                    <v:oval id="Ellipse 29" o:spid="_x0000_s1039" style="position:absolute;margin-left:341.9pt;margin-top:7.4pt;width:45.05pt;height:23.3pt;z-index: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" fillcolor="#ed7d31 [3205]" strokecolor="#1f3763 [1604]" strokeweight="1pt">
                      <v:stroke joinstyle="miter"/>
                      <v:textbox>
                        <w:txbxContent>
                          <w:p w:rsidR="00C23DB8" w:rsidRDefault="00C23DB8">
                            <w:pPr>
                              <w:pStyle w:val="Contenudecadre"/>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oval>
                  </w:pict>
                </mc:Fallback>
              </mc:AlternateContent>
            </w:r>
          </w:p>
        </w:tc>
      </w:tr>
    </w:tbl>
    <w:p w:rsidR="006B25E0" w:rsidRDefault="00C23DB8">
      <w:pPr>
        <w:pStyle w:val="Titre2"/>
        <w:numPr>
          <w:ilvl w:val="0"/>
          <w:numId w:val="0"/>
        </w:numPr>
      </w:pPr>
      <w:r>
        <w:t xml:space="preserve"> </w:t>
      </w:r>
      <w:bookmarkStart w:id="2893" w:name="_Toc506297387"/>
      <w:r>
        <w:t>Phase 2 : Chargement des tables STAGING final</w:t>
      </w:r>
      <w:bookmarkEnd w:id="2893"/>
    </w:p>
    <w:p w:rsidR="006B25E0" w:rsidRDefault="00C23DB8">
      <w:r>
        <w:t>Si aucune erreur n'est rencontrée lors des contrôles de niveau 1,2 et 3 sur le fichier, ce dernier est chargé en delta dans la table associée.</w:t>
      </w:r>
    </w:p>
    <w:tbl>
      <w:tblPr>
        <w:tblStyle w:val="Grilledutableau"/>
        <w:tblW w:w="9715" w:type="dxa"/>
        <w:tblLook w:val="04A0" w:firstRow="1" w:lastRow="0" w:firstColumn="1" w:lastColumn="0" w:noHBand="0" w:noVBand="1"/>
      </w:tblPr>
      <w:tblGrid>
        <w:gridCol w:w="9491"/>
        <w:gridCol w:w="224"/>
      </w:tblGrid>
      <w:tr w:rsidR="006B25E0">
        <w:trPr>
          <w:trHeight w:val="2082"/>
        </w:trPr>
        <w:tc>
          <w:tcPr>
            <w:tcW w:w="9490" w:type="dxa"/>
          </w:tcPr>
          <w:p w:rsidR="006B25E0" w:rsidRDefault="00C23DB8">
            <w:r>
              <w:rPr>
                <w:noProof/>
              </w:rPr>
              <w:drawing>
                <wp:inline distT="0" distB="0" distL="0" distR="0">
                  <wp:extent cx="5886450" cy="1695450"/>
                  <wp:effectExtent l="0" t="0" r="0" b="0"/>
                  <wp:docPr id="5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11"/>
                          <pic:cNvPicPr>
                            <a:picLocks noChangeAspect="1" noChangeArrowheads="1"/>
                          </pic:cNvPicPr>
                        </pic:nvPicPr>
                        <pic:blipFill>
                          <a:blip r:embed="rId31"/>
                          <a:stretch>
                            <a:fillRect/>
                          </a:stretch>
                        </pic:blipFill>
                        <pic:spPr bwMode="auto">
                          <a:xfrm>
                            <a:off x="0" y="0"/>
                            <a:ext cx="5886450" cy="1695450"/>
                          </a:xfrm>
                          <a:prstGeom prst="rect">
                            <a:avLst/>
                          </a:prstGeom>
                        </pic:spPr>
                      </pic:pic>
                    </a:graphicData>
                  </a:graphic>
                </wp:inline>
              </w:drawing>
            </w:r>
          </w:p>
        </w:tc>
        <w:tc>
          <w:tcPr>
            <w:tcW w:w="224" w:type="dxa"/>
          </w:tcPr>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tc>
      </w:tr>
    </w:tbl>
    <w:p w:rsidR="006B25E0" w:rsidRDefault="006B25E0"/>
    <w:p w:rsidR="006B25E0" w:rsidRDefault="00C23DB8">
      <w:r>
        <w:t>De la même façon, on chargera tous les autres fichiers en respectant tous les contrôles et règles.</w:t>
      </w:r>
    </w:p>
    <w:p w:rsidR="006B25E0" w:rsidRDefault="00C23DB8">
      <w:pPr>
        <w:rPr>
          <w:bCs/>
        </w:rPr>
      </w:pPr>
      <w:r>
        <w:rPr>
          <w:bCs/>
        </w:rPr>
        <w:t>NB : En cas d’erreur, celle-ci sera reportée dans la table des erreurs avec un suivi des logs conformément aux paragraphes dédiés</w:t>
      </w:r>
    </w:p>
    <w:p w:rsidR="006B25E0" w:rsidRDefault="006B25E0"/>
    <w:p w:rsidR="006B25E0" w:rsidRDefault="00C23DB8">
      <w:pPr>
        <w:rPr>
          <w:u w:val="single"/>
        </w:rPr>
      </w:pPr>
      <w:r>
        <w:rPr>
          <w:u w:val="single"/>
        </w:rPr>
        <w:t>Mise à jour de la table des traitements :</w:t>
      </w:r>
    </w:p>
    <w:p w:rsidR="006B25E0" w:rsidRDefault="006B25E0"/>
    <w:p w:rsidR="006B25E0" w:rsidRDefault="00C23DB8">
      <w:r>
        <w:t xml:space="preserve">A la fin du traitement des tables de STAGING finales, l’identifiant de la </w:t>
      </w:r>
      <w:r>
        <w:rPr>
          <w:b/>
          <w:bCs/>
        </w:rPr>
        <w:t xml:space="preserve">table ADMLOG_EXECUTION_TRAITEMENT </w:t>
      </w:r>
      <w:r>
        <w:t>passe de « 2 - En cours » à « 0 – succès » sinon « 1 –erreur ».</w:t>
      </w:r>
    </w:p>
    <w:p w:rsidR="006B25E0" w:rsidRDefault="006B25E0"/>
    <w:p w:rsidR="006B25E0" w:rsidRDefault="00C23DB8">
      <w:pPr>
        <w:pStyle w:val="Titre2"/>
        <w:numPr>
          <w:ilvl w:val="0"/>
          <w:numId w:val="23"/>
        </w:numPr>
      </w:pPr>
      <w:bookmarkStart w:id="2894" w:name="_Toc506297388"/>
      <w:r>
        <w:t>Phase 4 : fin du job d’extraction des fichiers sources et archivage</w:t>
      </w:r>
      <w:bookmarkEnd w:id="2894"/>
    </w:p>
    <w:p w:rsidR="006B25E0" w:rsidRDefault="006B25E0"/>
    <w:p w:rsidR="006B25E0" w:rsidRDefault="00C23DB8">
      <w:r>
        <w:t>A la fin de l’extraction du lot de fichiers, on archive ce dernier dans un répertoire d’archive (Voir le paragraphe 1.4)</w:t>
      </w:r>
    </w:p>
    <w:p w:rsidR="006B25E0" w:rsidRDefault="006B25E0"/>
    <w:p w:rsidR="006B25E0" w:rsidRDefault="00C23DB8">
      <w:r>
        <w:t>Puis, en cas de bonne exécution, on fait un « </w:t>
      </w:r>
      <w:r>
        <w:rPr>
          <w:b/>
        </w:rPr>
        <w:t>COMMIT</w:t>
      </w:r>
      <w:r>
        <w:t xml:space="preserve"> » sur </w:t>
      </w:r>
      <w:r>
        <w:rPr>
          <w:highlight w:val="yellow"/>
        </w:rPr>
        <w:t>l’ensemble des tables STAGING BRUTES + FINALES ??</w:t>
      </w:r>
      <w:r>
        <w:t xml:space="preserve"> sinon « </w:t>
      </w:r>
      <w:r>
        <w:rPr>
          <w:b/>
        </w:rPr>
        <w:t>ROOLBACK</w:t>
      </w:r>
      <w:r>
        <w:t> »</w:t>
      </w:r>
    </w:p>
    <w:p w:rsidR="006B25E0" w:rsidRDefault="006B25E0">
      <w:pPr>
        <w:ind w:left="360"/>
        <w:rPr>
          <w:sz w:val="28"/>
        </w:rPr>
      </w:pPr>
    </w:p>
    <w:tbl>
      <w:tblPr>
        <w:tblStyle w:val="Grilledutableau"/>
        <w:tblW w:w="4815" w:type="dxa"/>
        <w:tblLook w:val="04A0" w:firstRow="1" w:lastRow="0" w:firstColumn="1" w:lastColumn="0" w:noHBand="0" w:noVBand="1"/>
      </w:tblPr>
      <w:tblGrid>
        <w:gridCol w:w="4815"/>
      </w:tblGrid>
      <w:tr w:rsidR="006B25E0">
        <w:tc>
          <w:tcPr>
            <w:tcW w:w="4815" w:type="dxa"/>
          </w:tcPr>
          <w:p w:rsidR="006B25E0" w:rsidRDefault="00C23DB8">
            <w:r>
              <w:rPr>
                <w:noProof/>
              </w:rPr>
              <w:drawing>
                <wp:inline distT="0" distB="0" distL="0" distR="0">
                  <wp:extent cx="2886075" cy="857250"/>
                  <wp:effectExtent l="0" t="0" r="0" b="0"/>
                  <wp:docPr id="5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6"/>
                          <pic:cNvPicPr>
                            <a:picLocks noChangeAspect="1" noChangeArrowheads="1"/>
                          </pic:cNvPicPr>
                        </pic:nvPicPr>
                        <pic:blipFill>
                          <a:blip r:embed="rId32"/>
                          <a:stretch>
                            <a:fillRect/>
                          </a:stretch>
                        </pic:blipFill>
                        <pic:spPr bwMode="auto">
                          <a:xfrm>
                            <a:off x="0" y="0"/>
                            <a:ext cx="2886075" cy="857250"/>
                          </a:xfrm>
                          <a:prstGeom prst="rect">
                            <a:avLst/>
                          </a:prstGeom>
                        </pic:spPr>
                      </pic:pic>
                    </a:graphicData>
                  </a:graphic>
                </wp:inline>
              </w:drawing>
            </w:r>
          </w:p>
          <w:p w:rsidR="006B25E0" w:rsidRDefault="00C23DB8">
            <w:r>
              <w:t>Etape0                                              Etape1</w:t>
            </w:r>
          </w:p>
        </w:tc>
      </w:tr>
    </w:tbl>
    <w:p w:rsidR="006B25E0" w:rsidRDefault="006B25E0"/>
    <w:p w:rsidR="006B25E0" w:rsidRDefault="00C23DB8">
      <w:r>
        <w:t>Etape 0 : composant de la fin de job</w:t>
      </w:r>
    </w:p>
    <w:p w:rsidR="006B25E0" w:rsidRDefault="00C23DB8">
      <w:r>
        <w:t>Etape1 : commit les tables STAGING</w:t>
      </w:r>
    </w:p>
    <w:p w:rsidR="006B25E0" w:rsidRDefault="006B25E0"/>
    <w:p w:rsidR="006B25E0" w:rsidRDefault="006B25E0"/>
    <w:p w:rsidR="006B25E0" w:rsidRDefault="00C23DB8">
      <w:r>
        <w:br w:type="page"/>
      </w:r>
    </w:p>
    <w:p w:rsidR="006B25E0" w:rsidRDefault="006B25E0"/>
    <w:p w:rsidR="006B25E0" w:rsidRDefault="006B25E0"/>
    <w:p w:rsidR="006B25E0" w:rsidRDefault="00C23DB8">
      <w:pPr>
        <w:pStyle w:val="Titre1"/>
        <w:numPr>
          <w:ilvl w:val="0"/>
          <w:numId w:val="4"/>
        </w:numPr>
        <w:rPr>
          <w:highlight w:val="yellow"/>
        </w:rPr>
      </w:pPr>
      <w:bookmarkStart w:id="2895" w:name="_Toc506297389"/>
      <w:r>
        <w:rPr>
          <w:highlight w:val="yellow"/>
        </w:rPr>
        <w:t>Traitements ODS</w:t>
      </w:r>
      <w:bookmarkEnd w:id="2895"/>
    </w:p>
    <w:p w:rsidR="006B25E0" w:rsidRDefault="006B25E0"/>
    <w:p w:rsidR="006B25E0" w:rsidRDefault="00C23DB8">
      <w:pPr>
        <w:spacing w:before="40"/>
        <w:jc w:val="both"/>
      </w:pPr>
      <w:r>
        <w:t xml:space="preserve">L’objectif de cette étape est de faire l’amalgame dans un modèle métier unique des différentes sources de données hétérogènes : </w:t>
      </w:r>
    </w:p>
    <w:p w:rsidR="006B25E0" w:rsidRDefault="00C23DB8">
      <w:pPr>
        <w:pStyle w:val="Paragraphedeliste"/>
        <w:numPr>
          <w:ilvl w:val="0"/>
          <w:numId w:val="8"/>
        </w:numPr>
        <w:spacing w:before="20" w:line="259" w:lineRule="auto"/>
        <w:jc w:val="both"/>
      </w:pPr>
      <w:r>
        <w:t>Définition d’un référentiel unique pour chaque notion : Client, Apporteur, Produit …</w:t>
      </w:r>
    </w:p>
    <w:p w:rsidR="006B25E0" w:rsidRDefault="00C23DB8">
      <w:pPr>
        <w:pStyle w:val="Paragraphedeliste"/>
        <w:numPr>
          <w:ilvl w:val="0"/>
          <w:numId w:val="8"/>
        </w:numPr>
        <w:spacing w:before="40" w:after="60" w:line="259" w:lineRule="auto"/>
        <w:ind w:left="1066" w:hanging="357"/>
        <w:jc w:val="both"/>
      </w:pPr>
      <w:r>
        <w:t>Unification du format de stockage des données de ‘FAIT’.</w:t>
      </w:r>
    </w:p>
    <w:p w:rsidR="006B25E0" w:rsidRDefault="00C23DB8">
      <w:pPr>
        <w:spacing w:after="120"/>
        <w:jc w:val="both"/>
      </w:pPr>
      <w:r>
        <w:t>Le modèle métier unique ne permet pas l’analyse, mais permet le stockage d’informations d’origine hétérogène dans un même modèle.</w:t>
      </w:r>
    </w:p>
    <w:p w:rsidR="006B25E0" w:rsidRDefault="006B25E0"/>
    <w:p w:rsidR="006B25E0" w:rsidRDefault="00C23DB8">
      <w:pPr>
        <w:pStyle w:val="Titre2"/>
        <w:numPr>
          <w:ilvl w:val="0"/>
          <w:numId w:val="23"/>
        </w:numPr>
      </w:pPr>
      <w:bookmarkStart w:id="2896" w:name="_Toc506297390"/>
      <w:r>
        <w:t>Phase 1 : Démarrage du job de chargement de l’ODS</w:t>
      </w:r>
      <w:bookmarkStart w:id="2897" w:name="_Toc503953017"/>
      <w:bookmarkStart w:id="2898" w:name="_Toc503952424"/>
      <w:bookmarkStart w:id="2899" w:name="_Toc503951830"/>
      <w:bookmarkStart w:id="2900" w:name="_Toc503951236"/>
      <w:bookmarkStart w:id="2901" w:name="_Toc503950642"/>
      <w:bookmarkStart w:id="2902" w:name="_Toc503950039"/>
      <w:bookmarkStart w:id="2903" w:name="_Toc503881682"/>
      <w:bookmarkStart w:id="2904" w:name="_Toc503881446"/>
      <w:bookmarkStart w:id="2905" w:name="_Toc503881210"/>
      <w:bookmarkStart w:id="2906" w:name="_Toc503866717"/>
      <w:bookmarkStart w:id="2907" w:name="_Toc503866484"/>
      <w:bookmarkStart w:id="2908" w:name="_Toc503863479"/>
      <w:bookmarkStart w:id="2909" w:name="_Toc503862548"/>
      <w:bookmarkStart w:id="2910" w:name="_Toc503348613"/>
      <w:bookmarkStart w:id="2911" w:name="_Toc503347229"/>
      <w:bookmarkStart w:id="2912" w:name="_Toc503346622"/>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p>
    <w:p w:rsidR="006B25E0" w:rsidRDefault="00C23DB8">
      <w:pPr>
        <w:pStyle w:val="Titre3"/>
        <w:numPr>
          <w:ilvl w:val="2"/>
          <w:numId w:val="4"/>
        </w:numPr>
        <w:ind w:left="720" w:firstLine="0"/>
      </w:pPr>
      <w:bookmarkStart w:id="2913" w:name="_Toc506297391"/>
      <w:r>
        <w:t>Etape5 : Démarrage du job de chargement de ODS</w:t>
      </w:r>
      <w:bookmarkEnd w:id="2913"/>
    </w:p>
    <w:p w:rsidR="006B25E0" w:rsidRDefault="006B25E0"/>
    <w:p w:rsidR="006B25E0" w:rsidRDefault="00C23DB8">
      <w:pPr>
        <w:rPr>
          <w:lang w:val="en-US"/>
        </w:rPr>
      </w:pPr>
      <w:r>
        <w:rPr>
          <w:lang w:val="en-US"/>
        </w:rPr>
        <w:t>APPLI. SOURCE: Wombat DB (ODS)</w:t>
      </w:r>
    </w:p>
    <w:p w:rsidR="006B25E0" w:rsidRDefault="00C23DB8">
      <w:pPr>
        <w:rPr>
          <w:lang w:val="en-US"/>
        </w:rPr>
      </w:pPr>
      <w:r>
        <w:rPr>
          <w:lang w:val="en-US"/>
        </w:rPr>
        <w:t>APPLI. CIBLE: Wombat DB (DataWarehouse)</w:t>
      </w:r>
    </w:p>
    <w:p w:rsidR="006B25E0" w:rsidRDefault="006B25E0">
      <w:pPr>
        <w:rPr>
          <w:lang w:val="en-US"/>
        </w:rPr>
      </w:pPr>
    </w:p>
    <w:p w:rsidR="006B25E0" w:rsidRDefault="00C23DB8">
      <w:pPr>
        <w:pStyle w:val="Titre3"/>
        <w:numPr>
          <w:ilvl w:val="2"/>
          <w:numId w:val="4"/>
        </w:numPr>
        <w:ind w:left="720" w:firstLine="0"/>
      </w:pPr>
      <w:bookmarkStart w:id="2914" w:name="_Toc506297392"/>
      <w:r>
        <w:t>Etape6 : Chargement de ODS</w:t>
      </w:r>
      <w:bookmarkEnd w:id="2914"/>
    </w:p>
    <w:p w:rsidR="006B25E0" w:rsidRDefault="006B25E0"/>
    <w:p w:rsidR="006B25E0" w:rsidRDefault="00C23DB8">
      <w:r>
        <w:t>Chargement des données des tables de STAGING finales dans les tables ODS.</w:t>
      </w:r>
    </w:p>
    <w:p w:rsidR="006B25E0" w:rsidRDefault="00C23DB8">
      <w:r>
        <w:t>Le chargement suivra un ordre bien précis.</w:t>
      </w:r>
    </w:p>
    <w:p w:rsidR="006B25E0" w:rsidRDefault="00C23DB8">
      <w:r>
        <w:rPr>
          <w:highlight w:val="yellow"/>
        </w:rPr>
        <w:t>Ainsi, on débutera par les tables de données de référence puis en respectant l’ordre correspondant au niveau de dépendance des tables.</w:t>
      </w:r>
    </w:p>
    <w:p w:rsidR="006B25E0" w:rsidRDefault="006B25E0"/>
    <w:p w:rsidR="006B25E0" w:rsidRDefault="00C23DB8">
      <w:pPr>
        <w:pStyle w:val="Titre3"/>
        <w:numPr>
          <w:ilvl w:val="2"/>
          <w:numId w:val="4"/>
        </w:numPr>
        <w:ind w:left="720" w:firstLine="0"/>
      </w:pPr>
      <w:bookmarkStart w:id="2915" w:name="_Toc506297393"/>
      <w:r>
        <w:t>Etape6 : Mise à jour de la log</w:t>
      </w:r>
      <w:bookmarkEnd w:id="2915"/>
    </w:p>
    <w:p w:rsidR="006B25E0" w:rsidRDefault="006B25E0"/>
    <w:p w:rsidR="006B25E0" w:rsidRDefault="00C23DB8">
      <w:pPr>
        <w:spacing w:after="120"/>
        <w:contextualSpacing/>
      </w:pPr>
      <w:r>
        <w:t>A la fin de chargement des tables ODS, on met à jour le champ état à 0 via la requête suivante :</w:t>
      </w:r>
    </w:p>
    <w:p w:rsidR="006B25E0" w:rsidRDefault="006B25E0">
      <w:pPr>
        <w:spacing w:after="120"/>
        <w:contextualSpacing/>
      </w:pPr>
    </w:p>
    <w:tbl>
      <w:tblPr>
        <w:tblStyle w:val="Grilledutableau"/>
        <w:tblW w:w="9628" w:type="dxa"/>
        <w:tblLook w:val="04A0" w:firstRow="1" w:lastRow="0" w:firstColumn="1" w:lastColumn="0" w:noHBand="0" w:noVBand="1"/>
      </w:tblPr>
      <w:tblGrid>
        <w:gridCol w:w="9628"/>
      </w:tblGrid>
      <w:tr w:rsidR="006B25E0">
        <w:trPr>
          <w:trHeight w:val="1437"/>
        </w:trPr>
        <w:tc>
          <w:tcPr>
            <w:tcW w:w="9628" w:type="dxa"/>
          </w:tcPr>
          <w:p w:rsidR="006B25E0" w:rsidRDefault="00C23DB8">
            <w:pPr>
              <w:rPr>
                <w:rFonts w:ascii="Courier" w:hAnsi="Courier" w:cs="Courier"/>
                <w:lang w:val="en-US"/>
              </w:rPr>
            </w:pPr>
            <w:r>
              <w:rPr>
                <w:rFonts w:ascii="Courier" w:hAnsi="Courier" w:cs="Courier"/>
                <w:color w:val="3220A0"/>
                <w:lang w:val="en-US"/>
              </w:rPr>
              <w:t>UPDATE</w:t>
            </w:r>
            <w:r>
              <w:rPr>
                <w:rFonts w:ascii="Courier" w:hAnsi="Courier" w:cs="Courier"/>
                <w:lang w:val="en-US"/>
              </w:rPr>
              <w:t xml:space="preserve"> </w:t>
            </w:r>
            <w:r>
              <w:rPr>
                <w:rFonts w:ascii="Courier" w:hAnsi="Courier" w:cs="Courier"/>
                <w:color w:val="000000"/>
                <w:lang w:val="en-US"/>
              </w:rPr>
              <w:t>admin.ADMLOG</w:t>
            </w:r>
            <w:r>
              <w:rPr>
                <w:rFonts w:ascii="Courier" w:hAnsi="Courier" w:cs="Courier"/>
                <w:color w:val="000000"/>
                <w:sz w:val="22"/>
                <w:szCs w:val="22"/>
                <w:lang w:val="en-US"/>
              </w:rPr>
              <w:t>_</w:t>
            </w:r>
            <w:r>
              <w:rPr>
                <w:rFonts w:ascii="Courier" w:hAnsi="Courier" w:cs="Courier"/>
                <w:color w:val="000000"/>
                <w:lang w:val="en-US"/>
              </w:rPr>
              <w:t>EXECUTION_TRAITEMENT</w:t>
            </w:r>
          </w:p>
          <w:p w:rsidR="006B25E0" w:rsidRDefault="00C23DB8">
            <w:pPr>
              <w:rPr>
                <w:rFonts w:ascii="Courier" w:hAnsi="Courier" w:cs="Courier"/>
                <w:lang w:val="en-US"/>
              </w:rPr>
            </w:pPr>
            <w:r>
              <w:rPr>
                <w:rFonts w:ascii="Courier" w:hAnsi="Courier" w:cs="Courier"/>
                <w:color w:val="3220A0"/>
                <w:lang w:val="en-US"/>
              </w:rPr>
              <w:t>SET</w:t>
            </w:r>
            <w:r>
              <w:rPr>
                <w:rFonts w:ascii="Courier" w:hAnsi="Courier" w:cs="Courier"/>
                <w:lang w:val="en-US"/>
              </w:rPr>
              <w:t xml:space="preserve"> </w:t>
            </w:r>
            <w:r>
              <w:rPr>
                <w:rFonts w:ascii="Courier" w:hAnsi="Courier" w:cs="Courier"/>
                <w:color w:val="000000"/>
                <w:lang w:val="en-US"/>
              </w:rPr>
              <w:t>ADMLOGEXETRT_FIN_DT</w:t>
            </w:r>
            <w:r>
              <w:rPr>
                <w:rFonts w:ascii="Courier" w:hAnsi="Courier" w:cs="Courier"/>
                <w:color w:val="B22200"/>
                <w:lang w:val="en-US"/>
              </w:rPr>
              <w:t xml:space="preserve"> =</w:t>
            </w:r>
            <w:r>
              <w:rPr>
                <w:rFonts w:ascii="Courier" w:hAnsi="Courier" w:cs="Courier"/>
                <w:lang w:val="en-US"/>
              </w:rPr>
              <w:t xml:space="preserve"> </w:t>
            </w:r>
            <w:r>
              <w:rPr>
                <w:rFonts w:ascii="Courier" w:hAnsi="Courier" w:cs="Courier"/>
                <w:color w:val="F0A050"/>
                <w:lang w:val="en-US"/>
              </w:rPr>
              <w:t>CURRENT_TIMESTAMP</w:t>
            </w:r>
            <w:r>
              <w:rPr>
                <w:rFonts w:ascii="Courier" w:hAnsi="Courier" w:cs="Courier"/>
                <w:color w:val="000000"/>
                <w:lang w:val="en-US"/>
              </w:rPr>
              <w:t>,</w:t>
            </w:r>
          </w:p>
          <w:p w:rsidR="006B25E0" w:rsidRDefault="00C23DB8">
            <w:pPr>
              <w:rPr>
                <w:rFonts w:ascii="Courier" w:hAnsi="Courier" w:cs="Courier"/>
                <w:lang w:val="en-US"/>
              </w:rPr>
            </w:pPr>
            <w:r>
              <w:rPr>
                <w:rFonts w:ascii="Courier" w:hAnsi="Courier" w:cs="Courier"/>
                <w:lang w:val="en-US"/>
              </w:rPr>
              <w:tab/>
            </w:r>
            <w:r>
              <w:rPr>
                <w:rFonts w:ascii="Courier" w:hAnsi="Courier" w:cs="Courier"/>
                <w:color w:val="000000"/>
                <w:lang w:val="en-US"/>
              </w:rPr>
              <w:t>Etat</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A02000"/>
                <w:lang w:val="en-US"/>
              </w:rPr>
              <w:t>0</w:t>
            </w:r>
          </w:p>
          <w:p w:rsidR="006B25E0" w:rsidRDefault="00C23DB8">
            <w:pPr>
              <w:rPr>
                <w:rFonts w:ascii="Courier" w:hAnsi="Courier" w:cs="Courier"/>
                <w:lang w:val="en-US"/>
              </w:rPr>
            </w:pPr>
            <w:r>
              <w:rPr>
                <w:rFonts w:ascii="Courier" w:hAnsi="Courier" w:cs="Courier"/>
                <w:color w:val="3220A0"/>
                <w:lang w:val="en-US"/>
              </w:rPr>
              <w:t>WHERE</w:t>
            </w:r>
            <w:r>
              <w:rPr>
                <w:rFonts w:ascii="Courier" w:hAnsi="Courier" w:cs="Courier"/>
                <w:lang w:val="en-US"/>
              </w:rPr>
              <w:t xml:space="preserve"> </w:t>
            </w:r>
            <w:r>
              <w:rPr>
                <w:rFonts w:ascii="Courier" w:hAnsi="Courier" w:cs="Courier"/>
                <w:color w:val="000000"/>
                <w:lang w:val="en-US"/>
              </w:rPr>
              <w:t>ADMLOGEXETRT_ID</w:t>
            </w:r>
            <w:r>
              <w:rPr>
                <w:rFonts w:ascii="Courier" w:hAnsi="Courier" w:cs="Courier"/>
                <w:color w:val="B22200"/>
                <w:lang w:val="en-US"/>
              </w:rPr>
              <w:t xml:space="preserve"> =</w:t>
            </w:r>
            <w:r>
              <w:rPr>
                <w:rFonts w:ascii="Courier" w:hAnsi="Courier" w:cs="Courier"/>
                <w:lang w:val="en-US"/>
              </w:rPr>
              <w:t xml:space="preserve"> "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color w:val="3220A0"/>
                <w:lang w:val="en-US"/>
              </w:rPr>
              <w:t>Integer</w:t>
            </w:r>
            <w:r>
              <w:rPr>
                <w:rFonts w:ascii="Courier" w:hAnsi="Courier" w:cs="Courier"/>
                <w:color w:val="000000"/>
                <w:lang w:val="en-US"/>
              </w:rPr>
              <w:t>)globalMap.get(</w:t>
            </w:r>
            <w:r>
              <w:rPr>
                <w:rFonts w:ascii="Courier" w:hAnsi="Courier" w:cs="Courier"/>
                <w:lang w:val="en-US"/>
              </w:rPr>
              <w:t>"</w:t>
            </w:r>
            <w:r>
              <w:rPr>
                <w:rFonts w:ascii="Courier" w:hAnsi="Courier" w:cs="Courier"/>
                <w:color w:val="000000"/>
                <w:lang w:val="en-US"/>
              </w:rPr>
              <w:t>ADMLOGEXETRT_ID</w:t>
            </w:r>
            <w:r>
              <w:rPr>
                <w:rFonts w:ascii="Courier" w:hAnsi="Courier" w:cs="Courier"/>
                <w:lang w:val="en-US"/>
              </w:rPr>
              <w:t>"</w:t>
            </w:r>
            <w:r>
              <w:rPr>
                <w:rFonts w:ascii="Courier" w:hAnsi="Courier" w:cs="Courier"/>
                <w:color w:val="000000"/>
                <w:lang w:val="en-US"/>
              </w:rPr>
              <w:t>)</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p>
          <w:p w:rsidR="006B25E0" w:rsidRDefault="00C23DB8">
            <w:pPr>
              <w:spacing w:after="120"/>
              <w:contextualSpacing/>
            </w:pPr>
            <w:r>
              <w:rPr>
                <w:rFonts w:ascii="Courier" w:hAnsi="Courier" w:cs="Courier"/>
                <w:color w:val="3220A0"/>
              </w:rPr>
              <w:t>COMMIT</w:t>
            </w:r>
            <w:r>
              <w:rPr>
                <w:rFonts w:ascii="Courier" w:hAnsi="Courier" w:cs="Courier"/>
                <w:color w:val="000000"/>
              </w:rPr>
              <w:t>;</w:t>
            </w:r>
            <w:r>
              <w:rPr>
                <w:rFonts w:ascii="Courier" w:hAnsi="Courier" w:cs="Courier"/>
              </w:rPr>
              <w:t>"</w:t>
            </w:r>
          </w:p>
        </w:tc>
      </w:tr>
    </w:tbl>
    <w:p w:rsidR="006B25E0" w:rsidRDefault="006B25E0">
      <w:pPr>
        <w:spacing w:after="120"/>
        <w:contextualSpacing/>
      </w:pPr>
    </w:p>
    <w:p w:rsidR="006B25E0" w:rsidRDefault="00C23DB8">
      <w:r>
        <w:rPr>
          <w:highlight w:val="yellow"/>
        </w:rPr>
        <w:t>Puis, en cas de bonne exécution, on fait un « </w:t>
      </w:r>
      <w:r>
        <w:rPr>
          <w:b/>
          <w:highlight w:val="yellow"/>
        </w:rPr>
        <w:t>COMMIT</w:t>
      </w:r>
      <w:r>
        <w:rPr>
          <w:highlight w:val="yellow"/>
        </w:rPr>
        <w:t> » sur l’ensemble des tables ODS sinon « </w:t>
      </w:r>
      <w:r>
        <w:rPr>
          <w:b/>
          <w:highlight w:val="yellow"/>
        </w:rPr>
        <w:t>ROOLBACK</w:t>
      </w:r>
      <w:r>
        <w:rPr>
          <w:highlight w:val="yellow"/>
        </w:rPr>
        <w:t> »</w:t>
      </w:r>
    </w:p>
    <w:p w:rsidR="006B25E0" w:rsidRDefault="006B25E0">
      <w:pPr>
        <w:rPr>
          <w:szCs w:val="24"/>
          <w:lang w:eastAsia="fr-CA"/>
        </w:rPr>
      </w:pPr>
    </w:p>
    <w:p w:rsidR="006B25E0" w:rsidRDefault="00C23DB8">
      <w:pPr>
        <w:rPr>
          <w:szCs w:val="24"/>
          <w:lang w:val="fr-CA" w:eastAsia="fr-CA"/>
        </w:rPr>
      </w:pPr>
      <w:r>
        <w:br w:type="page"/>
      </w:r>
    </w:p>
    <w:p w:rsidR="006B25E0" w:rsidRDefault="006B25E0">
      <w:pPr>
        <w:rPr>
          <w:szCs w:val="24"/>
          <w:lang w:val="fr-CA" w:eastAsia="fr-CA"/>
        </w:rPr>
      </w:pPr>
    </w:p>
    <w:p w:rsidR="006B25E0" w:rsidRDefault="00C23DB8">
      <w:pPr>
        <w:pStyle w:val="Titre1"/>
        <w:numPr>
          <w:ilvl w:val="0"/>
          <w:numId w:val="4"/>
        </w:numPr>
        <w:rPr>
          <w:highlight w:val="yellow"/>
        </w:rPr>
      </w:pPr>
      <w:bookmarkStart w:id="2916" w:name="_Toc506297394"/>
      <w:r>
        <w:rPr>
          <w:highlight w:val="yellow"/>
        </w:rPr>
        <w:t>Traitements DWH</w:t>
      </w:r>
      <w:bookmarkEnd w:id="2916"/>
    </w:p>
    <w:p w:rsidR="006B25E0" w:rsidRDefault="006B25E0"/>
    <w:p w:rsidR="006B25E0" w:rsidRDefault="00C23DB8">
      <w:r>
        <w:t>Le but est de mettre en forme les données du modèle métier pour les analyser.</w:t>
      </w:r>
    </w:p>
    <w:p w:rsidR="006B25E0" w:rsidRDefault="00C23DB8">
      <w:r>
        <w:t>Cela consiste à proposer différents indicateurs à analyser suivant différents axes d’analyse issus des référentiels construits à l’étape précédente</w:t>
      </w:r>
    </w:p>
    <w:p w:rsidR="006B25E0" w:rsidRDefault="006B25E0"/>
    <w:p w:rsidR="006B25E0" w:rsidRDefault="00C23DB8">
      <w:r>
        <w:t>Le chargement de cette partie se fait en annule et remplace sur la période concernée par les informations modifiées dans l’ODS.</w:t>
      </w:r>
    </w:p>
    <w:p w:rsidR="006B25E0" w:rsidRDefault="006B25E0"/>
    <w:p w:rsidR="006B25E0" w:rsidRDefault="00C23DB8">
      <w:pPr>
        <w:pStyle w:val="Titre2"/>
        <w:numPr>
          <w:ilvl w:val="0"/>
          <w:numId w:val="23"/>
        </w:numPr>
      </w:pPr>
      <w:bookmarkStart w:id="2917" w:name="_Toc506297395"/>
      <w:r>
        <w:t>Phase 1 : Démarrage du job de chargement de DWH.</w:t>
      </w:r>
      <w:bookmarkEnd w:id="2917"/>
      <w:r>
        <w:t xml:space="preserve"> </w:t>
      </w:r>
    </w:p>
    <w:p w:rsidR="006B25E0" w:rsidRDefault="006B25E0"/>
    <w:p w:rsidR="006B25E0" w:rsidRDefault="00C23DB8">
      <w:pPr>
        <w:rPr>
          <w:lang w:val="en-US"/>
        </w:rPr>
      </w:pPr>
      <w:r>
        <w:rPr>
          <w:lang w:val="en-US"/>
        </w:rPr>
        <w:t>SOURCE: Wombat DB (ODS)</w:t>
      </w:r>
    </w:p>
    <w:p w:rsidR="006B25E0" w:rsidRDefault="00C23DB8">
      <w:pPr>
        <w:rPr>
          <w:lang w:val="en-US"/>
        </w:rPr>
      </w:pPr>
      <w:r>
        <w:rPr>
          <w:lang w:val="en-US"/>
        </w:rPr>
        <w:t>APPLI. CIBLE: Wombat DB (DataWarehouse)</w:t>
      </w:r>
    </w:p>
    <w:p w:rsidR="006B25E0" w:rsidRDefault="006B25E0">
      <w:pPr>
        <w:rPr>
          <w:lang w:val="en-US"/>
        </w:rPr>
      </w:pPr>
    </w:p>
    <w:p w:rsidR="006B25E0" w:rsidRDefault="00C23DB8">
      <w:r>
        <w:t>Chargement des données de l’ODS dans les tables de dimensions et les tables de faits</w:t>
      </w:r>
    </w:p>
    <w:p w:rsidR="006B25E0" w:rsidRDefault="006B25E0">
      <w:pPr>
        <w:rPr>
          <w:szCs w:val="24"/>
          <w:lang w:val="fr-CA" w:eastAsia="fr-CA"/>
        </w:rPr>
      </w:pPr>
    </w:p>
    <w:p w:rsidR="006B25E0" w:rsidRDefault="006B25E0">
      <w:pPr>
        <w:rPr>
          <w:szCs w:val="24"/>
          <w:lang w:val="fr-CA" w:eastAsia="fr-CA"/>
        </w:rPr>
      </w:pPr>
    </w:p>
    <w:p w:rsidR="006B25E0" w:rsidRDefault="006B25E0">
      <w:pPr>
        <w:spacing w:after="120"/>
        <w:contextualSpacing/>
      </w:pPr>
    </w:p>
    <w:p w:rsidR="006B25E0" w:rsidRDefault="00C23DB8">
      <w:r>
        <w:br w:type="page"/>
      </w:r>
    </w:p>
    <w:p w:rsidR="006B25E0" w:rsidRDefault="00C23DB8">
      <w:pPr>
        <w:pStyle w:val="Titre1"/>
        <w:numPr>
          <w:ilvl w:val="0"/>
          <w:numId w:val="4"/>
        </w:numPr>
        <w:rPr>
          <w:highlight w:val="yellow"/>
        </w:rPr>
      </w:pPr>
      <w:bookmarkStart w:id="2918" w:name="_Toc506297396"/>
      <w:r>
        <w:rPr>
          <w:highlight w:val="yellow"/>
        </w:rPr>
        <w:lastRenderedPageBreak/>
        <w:t>Annexes usage des flags et commit</w:t>
      </w:r>
      <w:bookmarkEnd w:id="2918"/>
    </w:p>
    <w:p w:rsidR="006B25E0" w:rsidRDefault="006B25E0">
      <w:pPr>
        <w:spacing w:after="120"/>
        <w:contextualSpacing/>
        <w:rPr>
          <w:highlight w:val="yellow"/>
        </w:rPr>
      </w:pPr>
    </w:p>
    <w:p w:rsidR="006B25E0" w:rsidRDefault="00C23DB8">
      <w:pPr>
        <w:pStyle w:val="Titre2"/>
        <w:numPr>
          <w:ilvl w:val="0"/>
          <w:numId w:val="2"/>
        </w:numPr>
        <w:contextualSpacing/>
        <w:rPr>
          <w:highlight w:val="yellow"/>
        </w:rPr>
      </w:pPr>
      <w:r>
        <w:rPr>
          <w:highlight w:val="yellow"/>
        </w:rPr>
        <w:t>Les flag</w:t>
      </w:r>
    </w:p>
    <w:p w:rsidR="006B25E0" w:rsidRDefault="00C23DB8">
      <w:pPr>
        <w:spacing w:after="120"/>
        <w:contextualSpacing/>
        <w:rPr>
          <w:highlight w:val="yellow"/>
        </w:rPr>
      </w:pPr>
      <w:r>
        <w:rPr>
          <w:highlight w:val="yellow"/>
        </w:rPr>
        <w:t>A travers tout le process d’alimentation des tables de STAGING, il est fait usage de « flag ».</w:t>
      </w:r>
    </w:p>
    <w:p w:rsidR="006B25E0" w:rsidRDefault="00C23DB8">
      <w:pPr>
        <w:spacing w:after="120"/>
        <w:contextualSpacing/>
        <w:rPr>
          <w:highlight w:val="yellow"/>
        </w:rPr>
      </w:pPr>
      <w:r>
        <w:rPr>
          <w:highlight w:val="yellow"/>
        </w:rPr>
        <w:t>Ces « flags » sont des informations enregistrés lors des contrôles de niveaux 2 et 3 et en corrélation avec le niveau de contrôle à savoir au niveau de la ligne.</w:t>
      </w:r>
    </w:p>
    <w:p w:rsidR="006B25E0" w:rsidRDefault="00C23DB8">
      <w:pPr>
        <w:spacing w:after="120"/>
        <w:contextualSpacing/>
        <w:rPr>
          <w:highlight w:val="yellow"/>
        </w:rPr>
      </w:pPr>
      <w:r>
        <w:rPr>
          <w:highlight w:val="yellow"/>
        </w:rPr>
        <w:t>Ainsi, si le format d’un champ n’est pas conforme (niveau 2) ou un champ ne respecte pas une contrainte d’intégrité référentielle, le « flag » de la ligne correspondante sera mis à jour.</w:t>
      </w:r>
    </w:p>
    <w:p w:rsidR="006B25E0" w:rsidRDefault="006B25E0">
      <w:pPr>
        <w:spacing w:after="120"/>
        <w:contextualSpacing/>
        <w:rPr>
          <w:highlight w:val="yellow"/>
        </w:rPr>
      </w:pPr>
    </w:p>
    <w:p w:rsidR="006B25E0" w:rsidRDefault="00C23DB8">
      <w:pPr>
        <w:spacing w:after="120"/>
        <w:contextualSpacing/>
        <w:rPr>
          <w:highlight w:val="yellow"/>
        </w:rPr>
      </w:pPr>
      <w:r>
        <w:rPr>
          <w:highlight w:val="yellow"/>
        </w:rPr>
        <w:t>Le « flag » permet donc de vérifier la conformité des données du fichier source et donc le pasage à l’étape suivante à savoir le chargement dans l’ODS.</w:t>
      </w:r>
    </w:p>
    <w:p w:rsidR="006B25E0" w:rsidRDefault="006B25E0">
      <w:pPr>
        <w:spacing w:after="120"/>
        <w:contextualSpacing/>
        <w:rPr>
          <w:highlight w:val="yellow"/>
        </w:rPr>
      </w:pPr>
    </w:p>
    <w:p w:rsidR="006B25E0" w:rsidRDefault="006B25E0">
      <w:pPr>
        <w:spacing w:after="120"/>
        <w:contextualSpacing/>
        <w:rPr>
          <w:highlight w:val="yellow"/>
        </w:rPr>
      </w:pPr>
    </w:p>
    <w:p w:rsidR="006B25E0" w:rsidRDefault="00C23DB8">
      <w:pPr>
        <w:spacing w:after="120"/>
        <w:contextualSpacing/>
      </w:pPr>
      <w:r>
        <w:rPr>
          <w:highlight w:val="yellow"/>
        </w:rPr>
        <w:t>Règles de Mise à jour</w:t>
      </w:r>
    </w:p>
    <w:p w:rsidR="006B25E0" w:rsidRDefault="00C23DB8">
      <w:pPr>
        <w:spacing w:after="120"/>
        <w:contextualSpacing/>
      </w:pPr>
      <w:r>
        <w:rPr>
          <w:highlight w:val="yellow"/>
        </w:rPr>
        <w:t>Commit</w:t>
      </w:r>
    </w:p>
    <w:sectPr w:rsidR="006B25E0">
      <w:headerReference w:type="default" r:id="rId33"/>
      <w:footerReference w:type="default" r:id="rId34"/>
      <w:footerReference w:type="first" r:id="rId35"/>
      <w:pgSz w:w="11906" w:h="16838"/>
      <w:pgMar w:top="1134" w:right="1134" w:bottom="1134" w:left="1134" w:header="425" w:footer="425" w:gutter="0"/>
      <w:pgNumType w:start="0"/>
      <w:cols w:space="720"/>
      <w:formProt w:val="0"/>
      <w:titlePg/>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0A5" w:rsidRDefault="005800A5">
      <w:r>
        <w:separator/>
      </w:r>
    </w:p>
  </w:endnote>
  <w:endnote w:type="continuationSeparator" w:id="0">
    <w:p w:rsidR="005800A5" w:rsidRDefault="0058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Gras">
    <w:panose1 w:val="020B0704020202020204"/>
    <w:charset w:val="01"/>
    <w:family w:val="roman"/>
    <w:pitch w:val="variable"/>
  </w:font>
  <w:font w:name="Calibri">
    <w:panose1 w:val="020F0502020204030204"/>
    <w:charset w:val="00"/>
    <w:family w:val="swiss"/>
    <w:pitch w:val="variable"/>
    <w:sig w:usb0="E00002FF" w:usb1="4000ACFF" w:usb2="00000001" w:usb3="00000000" w:csb0="0000019F" w:csb1="00000000"/>
  </w:font>
  <w:font w:name="Lohit Devanagari">
    <w:panose1 w:val="00000000000000000000"/>
    <w:charset w:val="00"/>
    <w:family w:val="roman"/>
    <w:notTrueType/>
    <w:pitch w:val="default"/>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imrod">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8443" w:type="dxa"/>
      <w:tblInd w:w="-41" w:type="dxa"/>
      <w:tblCellMar>
        <w:left w:w="70" w:type="dxa"/>
        <w:right w:w="70" w:type="dxa"/>
      </w:tblCellMar>
      <w:tblLook w:val="0000" w:firstRow="0" w:lastRow="0" w:firstColumn="0" w:lastColumn="0" w:noHBand="0" w:noVBand="0"/>
    </w:tblPr>
    <w:tblGrid>
      <w:gridCol w:w="8528"/>
      <w:gridCol w:w="8528"/>
      <w:gridCol w:w="1387"/>
    </w:tblGrid>
    <w:tr w:rsidR="00C23DB8">
      <w:trPr>
        <w:cantSplit/>
        <w:trHeight w:hRule="exact" w:val="796"/>
      </w:trPr>
      <w:tc>
        <w:tcPr>
          <w:tcW w:w="8528" w:type="dxa"/>
          <w:tcBorders>
            <w:top w:val="single" w:sz="4" w:space="0" w:color="000000"/>
          </w:tcBorders>
          <w:vAlign w:val="center"/>
        </w:tcPr>
        <w:p w:rsidR="00C23DB8" w:rsidRDefault="00C23DB8">
          <w:pPr>
            <w:ind w:left="117"/>
            <w:rPr>
              <w:rFonts w:cs="Arial"/>
              <w:sz w:val="16"/>
              <w:szCs w:val="16"/>
            </w:rPr>
          </w:pPr>
          <w:r>
            <w:rPr>
              <w:rFonts w:cs="Arial"/>
              <w:sz w:val="16"/>
              <w:szCs w:val="16"/>
            </w:rPr>
            <w:t>Projet BI – Définition du Framework Talend</w:t>
          </w:r>
        </w:p>
      </w:tc>
      <w:tc>
        <w:tcPr>
          <w:tcW w:w="8528" w:type="dxa"/>
          <w:tcBorders>
            <w:top w:val="single" w:sz="4" w:space="0" w:color="000000"/>
          </w:tcBorders>
          <w:tcMar>
            <w:left w:w="0" w:type="dxa"/>
            <w:right w:w="0" w:type="dxa"/>
          </w:tcMar>
          <w:vAlign w:val="center"/>
        </w:tcPr>
        <w:p w:rsidR="00C23DB8" w:rsidRDefault="00C23DB8">
          <w:pPr>
            <w:ind w:left="117"/>
            <w:rPr>
              <w:rFonts w:cs="Arial"/>
              <w:sz w:val="16"/>
              <w:szCs w:val="16"/>
            </w:rPr>
          </w:pPr>
          <w:r>
            <w:rPr>
              <w:sz w:val="18"/>
            </w:rPr>
            <w:t xml:space="preserve">Page </w:t>
          </w:r>
          <w:r>
            <w:rPr>
              <w:sz w:val="18"/>
            </w:rPr>
            <w:fldChar w:fldCharType="begin"/>
          </w:r>
          <w:r>
            <w:rPr>
              <w:sz w:val="18"/>
            </w:rPr>
            <w:instrText>PAGE</w:instrText>
          </w:r>
          <w:r>
            <w:rPr>
              <w:sz w:val="18"/>
            </w:rPr>
            <w:fldChar w:fldCharType="separate"/>
          </w:r>
          <w:r w:rsidR="00C34346">
            <w:rPr>
              <w:noProof/>
              <w:sz w:val="18"/>
            </w:rPr>
            <w:t>17</w:t>
          </w:r>
          <w:r>
            <w:rPr>
              <w:sz w:val="18"/>
            </w:rPr>
            <w:fldChar w:fldCharType="end"/>
          </w:r>
          <w:r>
            <w:rPr>
              <w:sz w:val="18"/>
            </w:rPr>
            <w:t>/</w:t>
          </w:r>
          <w:r>
            <w:rPr>
              <w:sz w:val="18"/>
            </w:rPr>
            <w:fldChar w:fldCharType="begin"/>
          </w:r>
          <w:r>
            <w:rPr>
              <w:sz w:val="18"/>
            </w:rPr>
            <w:instrText>NUMPAGES</w:instrText>
          </w:r>
          <w:r>
            <w:rPr>
              <w:sz w:val="18"/>
            </w:rPr>
            <w:fldChar w:fldCharType="separate"/>
          </w:r>
          <w:r w:rsidR="00C34346">
            <w:rPr>
              <w:noProof/>
              <w:sz w:val="18"/>
            </w:rPr>
            <w:t>27</w:t>
          </w:r>
          <w:r>
            <w:rPr>
              <w:sz w:val="18"/>
            </w:rPr>
            <w:fldChar w:fldCharType="end"/>
          </w:r>
        </w:p>
      </w:tc>
      <w:tc>
        <w:tcPr>
          <w:tcW w:w="1387" w:type="dxa"/>
          <w:tcBorders>
            <w:top w:val="single" w:sz="4" w:space="0" w:color="000000"/>
          </w:tcBorders>
          <w:vAlign w:val="center"/>
        </w:tcPr>
        <w:p w:rsidR="00C23DB8" w:rsidRDefault="00C23DB8">
          <w:pPr>
            <w:jc w:val="center"/>
            <w:rPr>
              <w:rFonts w:cs="Arial"/>
              <w:sz w:val="18"/>
              <w:szCs w:val="16"/>
            </w:rPr>
          </w:pPr>
          <w:r>
            <w:rPr>
              <w:sz w:val="18"/>
            </w:rPr>
            <w:t xml:space="preserve">Page </w:t>
          </w:r>
          <w:r>
            <w:rPr>
              <w:sz w:val="18"/>
            </w:rPr>
            <w:fldChar w:fldCharType="begin"/>
          </w:r>
          <w:r>
            <w:rPr>
              <w:sz w:val="18"/>
            </w:rPr>
            <w:instrText>PAGE</w:instrText>
          </w:r>
          <w:r>
            <w:rPr>
              <w:sz w:val="18"/>
            </w:rPr>
            <w:fldChar w:fldCharType="separate"/>
          </w:r>
          <w:r w:rsidR="00C34346">
            <w:rPr>
              <w:noProof/>
              <w:sz w:val="18"/>
            </w:rPr>
            <w:t>17</w:t>
          </w:r>
          <w:r>
            <w:rPr>
              <w:sz w:val="18"/>
            </w:rPr>
            <w:fldChar w:fldCharType="end"/>
          </w:r>
          <w:r>
            <w:rPr>
              <w:sz w:val="18"/>
            </w:rPr>
            <w:t>/</w:t>
          </w:r>
          <w:r>
            <w:rPr>
              <w:sz w:val="18"/>
            </w:rPr>
            <w:fldChar w:fldCharType="begin"/>
          </w:r>
          <w:r>
            <w:rPr>
              <w:sz w:val="18"/>
            </w:rPr>
            <w:instrText>NUMPAGES</w:instrText>
          </w:r>
          <w:r>
            <w:rPr>
              <w:sz w:val="18"/>
            </w:rPr>
            <w:fldChar w:fldCharType="separate"/>
          </w:r>
          <w:r w:rsidR="00C34346">
            <w:rPr>
              <w:noProof/>
              <w:sz w:val="18"/>
            </w:rPr>
            <w:t>27</w:t>
          </w:r>
          <w:r>
            <w:rPr>
              <w:sz w:val="18"/>
            </w:rPr>
            <w:fldChar w:fldCharType="end"/>
          </w:r>
        </w:p>
      </w:tc>
    </w:tr>
  </w:tbl>
  <w:p w:rsidR="00C23DB8" w:rsidRDefault="00C23D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DB8" w:rsidRDefault="00C23DB8">
    <w:pPr>
      <w:pStyle w:val="Pieddepage"/>
      <w:pBdr>
        <w:top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0A5" w:rsidRDefault="005800A5">
      <w:r>
        <w:separator/>
      </w:r>
    </w:p>
  </w:footnote>
  <w:footnote w:type="continuationSeparator" w:id="0">
    <w:p w:rsidR="005800A5" w:rsidRDefault="00580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98" w:type="dxa"/>
      <w:tblInd w:w="-41" w:type="dxa"/>
      <w:tblCellMar>
        <w:left w:w="0" w:type="dxa"/>
        <w:right w:w="0" w:type="dxa"/>
      </w:tblCellMar>
      <w:tblLook w:val="0000" w:firstRow="0" w:lastRow="0" w:firstColumn="0" w:lastColumn="0" w:noHBand="0" w:noVBand="0"/>
    </w:tblPr>
    <w:tblGrid>
      <w:gridCol w:w="2654"/>
      <w:gridCol w:w="4492"/>
      <w:gridCol w:w="2752"/>
    </w:tblGrid>
    <w:tr w:rsidR="00C23DB8">
      <w:trPr>
        <w:cantSplit/>
        <w:trHeight w:hRule="exact" w:val="1240"/>
      </w:trPr>
      <w:tc>
        <w:tcPr>
          <w:tcW w:w="2654" w:type="dxa"/>
          <w:tcBorders>
            <w:top w:val="single" w:sz="4" w:space="0" w:color="000000"/>
            <w:left w:val="single" w:sz="4" w:space="0" w:color="000000"/>
            <w:bottom w:val="single" w:sz="4" w:space="0" w:color="000000"/>
            <w:right w:val="single" w:sz="4" w:space="0" w:color="000000"/>
          </w:tcBorders>
        </w:tcPr>
        <w:p w:rsidR="00C23DB8" w:rsidRDefault="00C23DB8">
          <w:pPr>
            <w:rPr>
              <w:rFonts w:ascii="Impact" w:hAnsi="Impact" w:cs="Arial"/>
              <w:color w:val="808080"/>
              <w:sz w:val="28"/>
              <w:szCs w:val="28"/>
            </w:rPr>
          </w:pPr>
          <w:r>
            <w:rPr>
              <w:rFonts w:ascii="Impact" w:hAnsi="Impact" w:cs="Arial"/>
              <w:color w:val="808080"/>
              <w:sz w:val="28"/>
              <w:szCs w:val="28"/>
            </w:rPr>
            <w:t xml:space="preserve"> </w:t>
          </w:r>
        </w:p>
        <w:p w:rsidR="00C23DB8" w:rsidRDefault="00C23DB8">
          <w:pPr>
            <w:rPr>
              <w:b/>
              <w:bCs/>
              <w:sz w:val="16"/>
              <w:szCs w:val="16"/>
            </w:rPr>
          </w:pPr>
          <w:r>
            <w:rPr>
              <w:rFonts w:ascii="Impact" w:hAnsi="Impact" w:cs="Arial"/>
              <w:color w:val="808080"/>
            </w:rPr>
            <w:t xml:space="preserve"> </w:t>
          </w:r>
        </w:p>
      </w:tc>
      <w:tc>
        <w:tcPr>
          <w:tcW w:w="4492" w:type="dxa"/>
          <w:tcBorders>
            <w:top w:val="single" w:sz="4" w:space="0" w:color="000000"/>
            <w:left w:val="single" w:sz="4" w:space="0" w:color="000000"/>
            <w:bottom w:val="single" w:sz="4" w:space="0" w:color="000000"/>
            <w:right w:val="single" w:sz="4" w:space="0" w:color="000000"/>
          </w:tcBorders>
          <w:tcMar>
            <w:left w:w="70" w:type="dxa"/>
            <w:right w:w="70" w:type="dxa"/>
          </w:tcMar>
        </w:tcPr>
        <w:p w:rsidR="00C23DB8" w:rsidRDefault="00C23DB8">
          <w:pPr>
            <w:ind w:left="117"/>
            <w:jc w:val="center"/>
            <w:rPr>
              <w:rFonts w:ascii="Impact" w:hAnsi="Impact" w:cs="Arial"/>
              <w:color w:val="808080"/>
              <w:sz w:val="18"/>
              <w:szCs w:val="18"/>
            </w:rPr>
          </w:pPr>
        </w:p>
        <w:p w:rsidR="00C23DB8" w:rsidRDefault="00C23DB8">
          <w:pPr>
            <w:ind w:left="117"/>
            <w:jc w:val="center"/>
            <w:rPr>
              <w:rFonts w:ascii="Impact" w:hAnsi="Impact" w:cs="Arial"/>
              <w:color w:val="808080"/>
              <w:sz w:val="28"/>
              <w:szCs w:val="28"/>
            </w:rPr>
          </w:pPr>
          <w:r>
            <w:rPr>
              <w:rFonts w:ascii="Impact" w:hAnsi="Impact" w:cs="Arial"/>
              <w:color w:val="808080"/>
              <w:sz w:val="28"/>
              <w:szCs w:val="28"/>
            </w:rPr>
            <w:t>Projet : BI</w:t>
          </w:r>
        </w:p>
      </w:tc>
      <w:tc>
        <w:tcPr>
          <w:tcW w:w="2752" w:type="dxa"/>
          <w:tcBorders>
            <w:top w:val="single" w:sz="4" w:space="0" w:color="000000"/>
            <w:left w:val="single" w:sz="4" w:space="0" w:color="000000"/>
            <w:bottom w:val="single" w:sz="4" w:space="0" w:color="000000"/>
            <w:right w:val="single" w:sz="4" w:space="0" w:color="000000"/>
          </w:tcBorders>
          <w:tcMar>
            <w:left w:w="70" w:type="dxa"/>
            <w:right w:w="70" w:type="dxa"/>
          </w:tcMar>
        </w:tcPr>
        <w:p w:rsidR="00C23DB8" w:rsidRDefault="00C23DB8">
          <w:pPr>
            <w:jc w:val="center"/>
            <w:rPr>
              <w:rFonts w:ascii="Impact" w:hAnsi="Impact" w:cs="Arial"/>
              <w:sz w:val="28"/>
              <w:szCs w:val="28"/>
            </w:rPr>
          </w:pPr>
        </w:p>
        <w:p w:rsidR="00C23DB8" w:rsidRDefault="00C23DB8">
          <w:pPr>
            <w:jc w:val="center"/>
            <w:rPr>
              <w:i/>
              <w:iCs/>
              <w:color w:val="0000FF"/>
              <w:sz w:val="72"/>
            </w:rPr>
          </w:pPr>
          <w:r>
            <w:rPr>
              <w:rFonts w:ascii="Impact" w:hAnsi="Impact" w:cs="Arial"/>
              <w:sz w:val="28"/>
              <w:szCs w:val="28"/>
            </w:rPr>
            <w:t>FRAMEWORK</w:t>
          </w:r>
        </w:p>
        <w:p w:rsidR="00C23DB8" w:rsidRDefault="00C23DB8">
          <w:pPr>
            <w:rPr>
              <w:rFonts w:ascii="Impact" w:hAnsi="Impact" w:cs="Arial"/>
              <w:sz w:val="28"/>
              <w:szCs w:val="28"/>
            </w:rPr>
          </w:pPr>
        </w:p>
      </w:tc>
    </w:tr>
  </w:tbl>
  <w:p w:rsidR="00C23DB8" w:rsidRDefault="00C23DB8">
    <w:pPr>
      <w:pStyle w:val="En-tte"/>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6061"/>
    <w:multiLevelType w:val="multilevel"/>
    <w:tmpl w:val="6EC03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2858C7"/>
    <w:multiLevelType w:val="multilevel"/>
    <w:tmpl w:val="3EB289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68C6BEB"/>
    <w:multiLevelType w:val="multilevel"/>
    <w:tmpl w:val="DFB22B98"/>
    <w:lvl w:ilvl="0">
      <w:start w:val="1"/>
      <w:numFmt w:val="bullet"/>
      <w:lvlText w:val=""/>
      <w:lvlJc w:val="left"/>
      <w:pPr>
        <w:ind w:left="1068" w:hanging="360"/>
      </w:pPr>
      <w:rPr>
        <w:rFonts w:ascii="Wingdings" w:hAnsi="Wingdings" w:cs="Wingding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nsid w:val="083A3FE4"/>
    <w:multiLevelType w:val="multilevel"/>
    <w:tmpl w:val="78D874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9C91603"/>
    <w:multiLevelType w:val="multilevel"/>
    <w:tmpl w:val="38B499BE"/>
    <w:lvl w:ilvl="0">
      <w:start w:val="1"/>
      <w:numFmt w:val="decimal"/>
      <w:lvlText w:val="%1"/>
      <w:lvlJc w:val="left"/>
      <w:pPr>
        <w:tabs>
          <w:tab w:val="num" w:pos="432"/>
        </w:tabs>
        <w:ind w:left="432" w:hanging="432"/>
      </w:pPr>
    </w:lvl>
    <w:lvl w:ilvl="1">
      <w:start w:val="1"/>
      <w:numFmt w:val="decimal"/>
      <w:lvlText w:val="%1.%2"/>
      <w:lvlJc w:val="left"/>
      <w:pPr>
        <w:tabs>
          <w:tab w:val="num" w:pos="1001"/>
        </w:tabs>
        <w:ind w:left="1001" w:hanging="576"/>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2">
      <w:start w:val="1"/>
      <w:numFmt w:val="decimal"/>
      <w:lvlText w:val="%1.%2.%3"/>
      <w:lvlJc w:val="left"/>
      <w:pPr>
        <w:tabs>
          <w:tab w:val="num" w:pos="1571"/>
        </w:tabs>
        <w:ind w:left="1571" w:hanging="720"/>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lang w:val="fr-FR"/>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9D01FF3"/>
    <w:multiLevelType w:val="multilevel"/>
    <w:tmpl w:val="CE029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D401563"/>
    <w:multiLevelType w:val="multilevel"/>
    <w:tmpl w:val="5B2040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E9237E9"/>
    <w:multiLevelType w:val="multilevel"/>
    <w:tmpl w:val="492EEF4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89B25A2"/>
    <w:multiLevelType w:val="multilevel"/>
    <w:tmpl w:val="C5BC31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DBF5234"/>
    <w:multiLevelType w:val="multilevel"/>
    <w:tmpl w:val="A9EC5AA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0CC7149"/>
    <w:multiLevelType w:val="multilevel"/>
    <w:tmpl w:val="ADC28F42"/>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40343BA"/>
    <w:multiLevelType w:val="multilevel"/>
    <w:tmpl w:val="05F4D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57C494C"/>
    <w:multiLevelType w:val="multilevel"/>
    <w:tmpl w:val="49DE2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801658D"/>
    <w:multiLevelType w:val="multilevel"/>
    <w:tmpl w:val="37E22F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9E575A3"/>
    <w:multiLevelType w:val="multilevel"/>
    <w:tmpl w:val="60F8A014"/>
    <w:lvl w:ilvl="0">
      <w:start w:val="1"/>
      <w:numFmt w:val="decimal"/>
      <w:pStyle w:val="Titre2"/>
      <w:lvlText w:val="%1."/>
      <w:lvlJc w:val="left"/>
      <w:pPr>
        <w:ind w:left="720" w:hanging="360"/>
      </w:pPr>
    </w:lvl>
    <w:lvl w:ilvl="1">
      <w:start w:val="1"/>
      <w:numFmt w:val="none"/>
      <w:suff w:val="nothing"/>
      <w:lvlText w:val=""/>
      <w:lvlJc w:val="left"/>
      <w:pPr>
        <w:ind w:left="0" w:firstLine="0"/>
      </w:pPr>
    </w:lvl>
    <w:lvl w:ilvl="2">
      <w:start w:val="1"/>
      <w:numFmt w:val="decimal"/>
      <w:pStyle w:val="Titre3"/>
      <w:lvlText w:val="%1.%3"/>
      <w:lvlJc w:val="left"/>
      <w:pPr>
        <w:tabs>
          <w:tab w:val="num" w:pos="1571"/>
        </w:tabs>
        <w:ind w:left="1571" w:hanging="720"/>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3">
      <w:start w:val="1"/>
      <w:numFmt w:val="decimal"/>
      <w:pStyle w:val="Titre4"/>
      <w:lvlText w:val="%1.%3.%4"/>
      <w:lvlJc w:val="left"/>
      <w:pPr>
        <w:tabs>
          <w:tab w:val="num" w:pos="864"/>
        </w:tabs>
        <w:ind w:left="864" w:hanging="864"/>
      </w:pPr>
    </w:lvl>
    <w:lvl w:ilvl="4">
      <w:start w:val="1"/>
      <w:numFmt w:val="decimal"/>
      <w:pStyle w:val="Titre5"/>
      <w:lvlText w:val="%1.%3.%4.%5"/>
      <w:lvlJc w:val="left"/>
      <w:pPr>
        <w:tabs>
          <w:tab w:val="num" w:pos="1008"/>
        </w:tabs>
        <w:ind w:left="1008" w:hanging="1008"/>
      </w:pPr>
      <w:rPr>
        <w:lang w:val="fr-FR"/>
      </w:rPr>
    </w:lvl>
    <w:lvl w:ilvl="5">
      <w:start w:val="1"/>
      <w:numFmt w:val="decimal"/>
      <w:pStyle w:val="Titre6"/>
      <w:lvlText w:val="%1.%3.%4.%5.%6"/>
      <w:lvlJc w:val="left"/>
      <w:pPr>
        <w:tabs>
          <w:tab w:val="num" w:pos="1152"/>
        </w:tabs>
        <w:ind w:left="1152" w:hanging="1152"/>
      </w:pPr>
    </w:lvl>
    <w:lvl w:ilvl="6">
      <w:start w:val="1"/>
      <w:numFmt w:val="decimal"/>
      <w:pStyle w:val="Titre7"/>
      <w:lvlText w:val="%1.%3.%4.%5.%6.%7"/>
      <w:lvlJc w:val="left"/>
      <w:pPr>
        <w:tabs>
          <w:tab w:val="num" w:pos="1296"/>
        </w:tabs>
        <w:ind w:left="1296" w:hanging="1296"/>
      </w:pPr>
    </w:lvl>
    <w:lvl w:ilvl="7">
      <w:start w:val="1"/>
      <w:numFmt w:val="decimal"/>
      <w:pStyle w:val="Titre8"/>
      <w:lvlText w:val="%1.%3.%4.%5.%6.%7.%8"/>
      <w:lvlJc w:val="left"/>
      <w:pPr>
        <w:tabs>
          <w:tab w:val="num" w:pos="1440"/>
        </w:tabs>
        <w:ind w:left="1440" w:hanging="1440"/>
      </w:pPr>
    </w:lvl>
    <w:lvl w:ilvl="8">
      <w:start w:val="1"/>
      <w:numFmt w:val="decimal"/>
      <w:pStyle w:val="Titre9"/>
      <w:lvlText w:val="%1.%3.%4.%5.%6.%7.%8.%9"/>
      <w:lvlJc w:val="left"/>
      <w:pPr>
        <w:tabs>
          <w:tab w:val="num" w:pos="1584"/>
        </w:tabs>
        <w:ind w:left="1584" w:hanging="1584"/>
      </w:pPr>
    </w:lvl>
  </w:abstractNum>
  <w:abstractNum w:abstractNumId="15">
    <w:nsid w:val="2F312FE7"/>
    <w:multiLevelType w:val="multilevel"/>
    <w:tmpl w:val="E49E11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A32618B"/>
    <w:multiLevelType w:val="multilevel"/>
    <w:tmpl w:val="A7829C1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E655CF6"/>
    <w:multiLevelType w:val="multilevel"/>
    <w:tmpl w:val="28CEEDBA"/>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8">
    <w:nsid w:val="41C8551D"/>
    <w:multiLevelType w:val="multilevel"/>
    <w:tmpl w:val="14F203F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9">
    <w:nsid w:val="43D743DA"/>
    <w:multiLevelType w:val="multilevel"/>
    <w:tmpl w:val="698C8C34"/>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7FE2A35"/>
    <w:multiLevelType w:val="multilevel"/>
    <w:tmpl w:val="C78280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DC37413"/>
    <w:multiLevelType w:val="multilevel"/>
    <w:tmpl w:val="81065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1F5583"/>
    <w:multiLevelType w:val="multilevel"/>
    <w:tmpl w:val="B49C36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CCE01FB"/>
    <w:multiLevelType w:val="multilevel"/>
    <w:tmpl w:val="67D01958"/>
    <w:lvl w:ilvl="0">
      <w:start w:val="1"/>
      <w:numFmt w:val="decimal"/>
      <w:lvlText w:val="%1)"/>
      <w:lvlJc w:val="left"/>
      <w:pPr>
        <w:ind w:left="1068" w:hanging="360"/>
      </w:p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4">
    <w:nsid w:val="5E593801"/>
    <w:multiLevelType w:val="multilevel"/>
    <w:tmpl w:val="74C2B6D2"/>
    <w:lvl w:ilvl="0">
      <w:start w:val="1"/>
      <w:numFmt w:val="bullet"/>
      <w:lvlText w:val=""/>
      <w:lvlJc w:val="left"/>
      <w:pPr>
        <w:ind w:left="1068" w:hanging="360"/>
      </w:pPr>
      <w:rPr>
        <w:rFonts w:ascii="Symbol" w:hAnsi="Symbol" w:cs="Symbol" w:hint="default"/>
      </w:rPr>
    </w:lvl>
    <w:lvl w:ilvl="1">
      <w:start w:val="1"/>
      <w:numFmt w:val="bullet"/>
      <w:lvlText w:val=""/>
      <w:lvlJc w:val="left"/>
      <w:pPr>
        <w:ind w:left="1788" w:hanging="360"/>
      </w:pPr>
      <w:rPr>
        <w:rFonts w:ascii="Wingdings" w:hAnsi="Wingdings" w:cs="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5">
    <w:nsid w:val="617A552B"/>
    <w:multiLevelType w:val="multilevel"/>
    <w:tmpl w:val="177C6F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63840C6D"/>
    <w:multiLevelType w:val="multilevel"/>
    <w:tmpl w:val="DB063084"/>
    <w:lvl w:ilvl="0">
      <w:start w:val="1"/>
      <w:numFmt w:val="decimal"/>
      <w:lvlText w:val="%1)"/>
      <w:lvlJc w:val="left"/>
      <w:pPr>
        <w:ind w:left="1068" w:hanging="360"/>
      </w:p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7">
    <w:nsid w:val="679C2920"/>
    <w:multiLevelType w:val="multilevel"/>
    <w:tmpl w:val="DC7E7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4D4475C"/>
    <w:multiLevelType w:val="multilevel"/>
    <w:tmpl w:val="C18821C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F552B3E"/>
    <w:multiLevelType w:val="multilevel"/>
    <w:tmpl w:val="34F87F0E"/>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F606ACF"/>
    <w:multiLevelType w:val="multilevel"/>
    <w:tmpl w:val="A50C63E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27"/>
  </w:num>
  <w:num w:numId="3">
    <w:abstractNumId w:val="15"/>
  </w:num>
  <w:num w:numId="4">
    <w:abstractNumId w:val="4"/>
  </w:num>
  <w:num w:numId="5">
    <w:abstractNumId w:val="24"/>
  </w:num>
  <w:num w:numId="6">
    <w:abstractNumId w:val="6"/>
  </w:num>
  <w:num w:numId="7">
    <w:abstractNumId w:val="10"/>
  </w:num>
  <w:num w:numId="8">
    <w:abstractNumId w:val="18"/>
  </w:num>
  <w:num w:numId="9">
    <w:abstractNumId w:val="9"/>
  </w:num>
  <w:num w:numId="10">
    <w:abstractNumId w:val="16"/>
  </w:num>
  <w:num w:numId="11">
    <w:abstractNumId w:val="3"/>
  </w:num>
  <w:num w:numId="12">
    <w:abstractNumId w:val="0"/>
  </w:num>
  <w:num w:numId="13">
    <w:abstractNumId w:val="25"/>
  </w:num>
  <w:num w:numId="14">
    <w:abstractNumId w:val="2"/>
  </w:num>
  <w:num w:numId="15">
    <w:abstractNumId w:val="22"/>
  </w:num>
  <w:num w:numId="16">
    <w:abstractNumId w:val="7"/>
  </w:num>
  <w:num w:numId="17">
    <w:abstractNumId w:val="30"/>
  </w:num>
  <w:num w:numId="18">
    <w:abstractNumId w:val="13"/>
  </w:num>
  <w:num w:numId="19">
    <w:abstractNumId w:val="20"/>
  </w:num>
  <w:num w:numId="20">
    <w:abstractNumId w:val="1"/>
  </w:num>
  <w:num w:numId="21">
    <w:abstractNumId w:val="28"/>
  </w:num>
  <w:num w:numId="22">
    <w:abstractNumId w:val="12"/>
  </w:num>
  <w:num w:numId="23">
    <w:abstractNumId w:val="5"/>
  </w:num>
  <w:num w:numId="24">
    <w:abstractNumId w:val="11"/>
  </w:num>
  <w:num w:numId="25">
    <w:abstractNumId w:val="19"/>
  </w:num>
  <w:num w:numId="26">
    <w:abstractNumId w:val="8"/>
  </w:num>
  <w:num w:numId="27">
    <w:abstractNumId w:val="26"/>
  </w:num>
  <w:num w:numId="28">
    <w:abstractNumId w:val="17"/>
  </w:num>
  <w:num w:numId="29">
    <w:abstractNumId w:val="21"/>
  </w:num>
  <w:num w:numId="30">
    <w:abstractNumId w:val="29"/>
  </w:num>
  <w:num w:numId="31">
    <w:abstractNumId w:val="2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E0"/>
    <w:rsid w:val="005800A5"/>
    <w:rsid w:val="006B25E0"/>
    <w:rsid w:val="00C23DB8"/>
    <w:rsid w:val="00C3434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paragraph" w:styleId="Titre1">
    <w:name w:val="heading 1"/>
    <w:basedOn w:val="Normal"/>
    <w:next w:val="Normal"/>
    <w:autoRedefine/>
    <w:qFormat/>
    <w:rsid w:val="00180530"/>
    <w:pPr>
      <w:keepNext/>
      <w:pBdr>
        <w:bottom w:val="single" w:sz="4" w:space="1" w:color="000000"/>
      </w:pBdr>
      <w:spacing w:after="60"/>
      <w:ind w:left="720" w:hanging="360"/>
      <w:outlineLvl w:val="0"/>
    </w:pPr>
    <w:rPr>
      <w:b/>
      <w:i/>
      <w:iCs/>
      <w:caps/>
      <w:color w:val="993300"/>
      <w:kern w:val="2"/>
      <w:sz w:val="28"/>
    </w:rPr>
  </w:style>
  <w:style w:type="paragraph" w:styleId="Titre2">
    <w:name w:val="heading 2"/>
    <w:basedOn w:val="Normal"/>
    <w:next w:val="Normal"/>
    <w:autoRedefine/>
    <w:qFormat/>
    <w:rsid w:val="00AB15CB"/>
    <w:pPr>
      <w:keepNext/>
      <w:numPr>
        <w:numId w:val="1"/>
      </w:numPr>
      <w:tabs>
        <w:tab w:val="left" w:pos="1134"/>
      </w:tabs>
      <w:spacing w:before="240" w:after="120"/>
      <w:jc w:val="both"/>
      <w:outlineLvl w:val="1"/>
    </w:pPr>
    <w:rPr>
      <w:b/>
    </w:rPr>
  </w:style>
  <w:style w:type="paragraph" w:styleId="Titre3">
    <w:name w:val="heading 3"/>
    <w:basedOn w:val="Normal"/>
    <w:next w:val="Normal"/>
    <w:link w:val="Titre3Car"/>
    <w:qFormat/>
    <w:rsid w:val="00B60150"/>
    <w:pPr>
      <w:keepNext/>
      <w:numPr>
        <w:ilvl w:val="2"/>
        <w:numId w:val="1"/>
      </w:numPr>
      <w:tabs>
        <w:tab w:val="left" w:pos="720"/>
        <w:tab w:val="left" w:pos="862"/>
      </w:tabs>
      <w:spacing w:before="240" w:after="60"/>
      <w:ind w:left="720" w:firstLine="0"/>
      <w:outlineLvl w:val="2"/>
    </w:pPr>
    <w:rPr>
      <w:rFonts w:ascii="Arial Gras" w:hAnsi="Arial Gras"/>
      <w:b/>
      <w:i/>
      <w:u w:val="single"/>
    </w:rPr>
  </w:style>
  <w:style w:type="paragraph" w:styleId="Titre4">
    <w:name w:val="heading 4"/>
    <w:basedOn w:val="Normal"/>
    <w:next w:val="Normal"/>
    <w:link w:val="Titre4Car"/>
    <w:qFormat/>
    <w:rsid w:val="00B60150"/>
    <w:pPr>
      <w:keepNext/>
      <w:numPr>
        <w:ilvl w:val="3"/>
        <w:numId w:val="1"/>
      </w:numPr>
      <w:spacing w:before="240" w:after="60"/>
      <w:outlineLvl w:val="3"/>
    </w:pPr>
    <w:rPr>
      <w:rFonts w:ascii="Arial Gras" w:hAnsi="Arial Gras"/>
      <w:b/>
      <w:i/>
    </w:rPr>
  </w:style>
  <w:style w:type="paragraph" w:styleId="Titre5">
    <w:name w:val="heading 5"/>
    <w:basedOn w:val="Normal"/>
    <w:next w:val="Normal"/>
    <w:qFormat/>
    <w:pPr>
      <w:keepNext/>
      <w:numPr>
        <w:ilvl w:val="4"/>
        <w:numId w:val="1"/>
      </w:numPr>
      <w:spacing w:before="240" w:after="60"/>
      <w:outlineLvl w:val="4"/>
    </w:pPr>
    <w:rPr>
      <w:i/>
      <w:sz w:val="24"/>
      <w:u w:val="single"/>
    </w:rPr>
  </w:style>
  <w:style w:type="paragraph" w:styleId="Titre6">
    <w:name w:val="heading 6"/>
    <w:basedOn w:val="Normal"/>
    <w:next w:val="Normal"/>
    <w:qFormat/>
    <w:pPr>
      <w:keepNext/>
      <w:numPr>
        <w:ilvl w:val="5"/>
        <w:numId w:val="1"/>
      </w:numPr>
      <w:outlineLvl w:val="5"/>
    </w:pPr>
    <w:rPr>
      <w:i/>
      <w:u w:val="single"/>
    </w:rPr>
  </w:style>
  <w:style w:type="paragraph" w:styleId="Titre7">
    <w:name w:val="heading 7"/>
    <w:basedOn w:val="Normal"/>
    <w:next w:val="Normal"/>
    <w:qFormat/>
    <w:pPr>
      <w:keepNext/>
      <w:numPr>
        <w:ilvl w:val="6"/>
        <w:numId w:val="1"/>
      </w:numPr>
      <w:outlineLvl w:val="6"/>
    </w:pPr>
  </w:style>
  <w:style w:type="paragraph" w:styleId="Titre8">
    <w:name w:val="heading 8"/>
    <w:basedOn w:val="Normal"/>
    <w:next w:val="Normal"/>
    <w:qFormat/>
    <w:pPr>
      <w:keepNext/>
      <w:numPr>
        <w:ilvl w:val="7"/>
        <w:numId w:val="1"/>
      </w:numPr>
      <w:tabs>
        <w:tab w:val="left" w:pos="2835"/>
      </w:tabs>
      <w:outlineLvl w:val="7"/>
    </w:pPr>
    <w:rPr>
      <w:sz w:val="24"/>
    </w:rPr>
  </w:style>
  <w:style w:type="paragraph" w:styleId="Titre9">
    <w:name w:val="heading 9"/>
    <w:basedOn w:val="Normal"/>
    <w:next w:val="Normal"/>
    <w:qFormat/>
    <w:pPr>
      <w:keepNext/>
      <w:numPr>
        <w:ilvl w:val="8"/>
        <w:numId w:val="1"/>
      </w:numPr>
      <w:outlineLvl w:val="8"/>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qFormat/>
    <w:rPr>
      <w:rFonts w:ascii="Times New Roman" w:hAnsi="Times New Roman"/>
      <w:sz w:val="16"/>
    </w:rPr>
  </w:style>
  <w:style w:type="character" w:customStyle="1" w:styleId="LienInternet">
    <w:name w:val="Lien Internet"/>
    <w:uiPriority w:val="99"/>
    <w:rPr>
      <w:color w:val="0000FF"/>
      <w:u w:val="single"/>
    </w:rPr>
  </w:style>
  <w:style w:type="character" w:customStyle="1" w:styleId="LienInternetvisit">
    <w:name w:val="Lien Internet visité"/>
    <w:rPr>
      <w:color w:val="800080"/>
      <w:u w:val="single"/>
    </w:rPr>
  </w:style>
  <w:style w:type="character" w:styleId="Accentuation">
    <w:name w:val="Emphasis"/>
    <w:qFormat/>
    <w:rPr>
      <w:i/>
    </w:rPr>
  </w:style>
  <w:style w:type="character" w:customStyle="1" w:styleId="Dfinition">
    <w:name w:val="Définition"/>
    <w:qFormat/>
    <w:rPr>
      <w:i/>
    </w:rPr>
  </w:style>
  <w:style w:type="character" w:customStyle="1" w:styleId="CITE">
    <w:name w:val="CITE"/>
    <w:qFormat/>
    <w:rPr>
      <w:i/>
    </w:rPr>
  </w:style>
  <w:style w:type="character" w:customStyle="1" w:styleId="CODE">
    <w:name w:val="CODE"/>
    <w:qFormat/>
    <w:rPr>
      <w:rFonts w:ascii="Courier New" w:hAnsi="Courier New"/>
      <w:sz w:val="20"/>
    </w:rPr>
  </w:style>
  <w:style w:type="character" w:customStyle="1" w:styleId="Keyboard">
    <w:name w:val="Keyboard"/>
    <w:qFormat/>
    <w:rPr>
      <w:rFonts w:ascii="Courier New" w:hAnsi="Courier New"/>
      <w:b/>
      <w:sz w:val="20"/>
    </w:rPr>
  </w:style>
  <w:style w:type="character" w:customStyle="1" w:styleId="Exemple">
    <w:name w:val="Exemple"/>
    <w:qFormat/>
    <w:rPr>
      <w:rFonts w:ascii="Courier New" w:hAnsi="Courier New"/>
    </w:rPr>
  </w:style>
  <w:style w:type="character" w:customStyle="1" w:styleId="Fort">
    <w:name w:val="Fort"/>
    <w:qFormat/>
    <w:rPr>
      <w:b/>
    </w:rPr>
  </w:style>
  <w:style w:type="character" w:customStyle="1" w:styleId="Machinecrire">
    <w:name w:val="Machine à écrire"/>
    <w:qFormat/>
    <w:rPr>
      <w:rFonts w:ascii="Courier New" w:hAnsi="Courier New"/>
      <w:sz w:val="20"/>
    </w:rPr>
  </w:style>
  <w:style w:type="character" w:customStyle="1" w:styleId="Variable">
    <w:name w:val="Variable"/>
    <w:qFormat/>
    <w:rPr>
      <w:i/>
    </w:rPr>
  </w:style>
  <w:style w:type="character" w:customStyle="1" w:styleId="HTMLMarkup">
    <w:name w:val="HTML Markup"/>
    <w:qFormat/>
    <w:rPr>
      <w:vanish/>
      <w:color w:val="FF0000"/>
    </w:rPr>
  </w:style>
  <w:style w:type="character" w:customStyle="1" w:styleId="Titre3Car">
    <w:name w:val="Titre 3 Car"/>
    <w:link w:val="Titre3"/>
    <w:qFormat/>
    <w:rsid w:val="00B60150"/>
    <w:rPr>
      <w:rFonts w:ascii="Arial Gras" w:hAnsi="Arial Gras"/>
      <w:b/>
      <w:i/>
      <w:u w:val="single"/>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67538B"/>
    <w:rPr>
      <w:vertAlign w:val="superscript"/>
    </w:rPr>
  </w:style>
  <w:style w:type="character" w:styleId="Marquedecommentaire">
    <w:name w:val="annotation reference"/>
    <w:semiHidden/>
    <w:qFormat/>
    <w:rsid w:val="006E1858"/>
    <w:rPr>
      <w:sz w:val="16"/>
      <w:szCs w:val="16"/>
    </w:rPr>
  </w:style>
  <w:style w:type="character" w:customStyle="1" w:styleId="Titre4Car">
    <w:name w:val="Titre 4 Car"/>
    <w:link w:val="Titre4"/>
    <w:qFormat/>
    <w:rsid w:val="001C673C"/>
    <w:rPr>
      <w:rFonts w:ascii="Arial Gras" w:hAnsi="Arial Gras"/>
      <w:b/>
      <w:i/>
    </w:rPr>
  </w:style>
  <w:style w:type="character" w:customStyle="1" w:styleId="SansinterligneCar">
    <w:name w:val="Sans interligne Car"/>
    <w:link w:val="Sansinterligne"/>
    <w:uiPriority w:val="1"/>
    <w:qFormat/>
    <w:rsid w:val="003E01D6"/>
    <w:rPr>
      <w:rFonts w:ascii="Calibri" w:hAnsi="Calibri"/>
      <w:sz w:val="22"/>
      <w:szCs w:val="22"/>
    </w:rPr>
  </w:style>
  <w:style w:type="character" w:customStyle="1" w:styleId="Mentionnonrsolue1">
    <w:name w:val="Mention non résolue1"/>
    <w:basedOn w:val="Policepardfaut"/>
    <w:uiPriority w:val="99"/>
    <w:semiHidden/>
    <w:unhideWhenUsed/>
    <w:qFormat/>
    <w:rsid w:val="00F40A3F"/>
    <w:rPr>
      <w:color w:val="808080"/>
      <w:shd w:val="clear" w:color="auto" w:fill="E6E6E6"/>
    </w:rPr>
  </w:style>
  <w:style w:type="character" w:customStyle="1" w:styleId="status-macro">
    <w:name w:val="status-macro"/>
    <w:basedOn w:val="Policepardfaut"/>
    <w:qFormat/>
    <w:rsid w:val="00862CD7"/>
  </w:style>
  <w:style w:type="character" w:styleId="lev">
    <w:name w:val="Strong"/>
    <w:basedOn w:val="Policepardfaut"/>
    <w:uiPriority w:val="22"/>
    <w:qFormat/>
    <w:rsid w:val="0071357E"/>
    <w:rPr>
      <w:b/>
      <w:bCs/>
    </w:rPr>
  </w:style>
  <w:style w:type="character" w:customStyle="1" w:styleId="Sous-titreCar">
    <w:name w:val="Sous-titre Car"/>
    <w:basedOn w:val="Policepardfaut"/>
    <w:qFormat/>
    <w:rsid w:val="008775E4"/>
    <w:rPr>
      <w:rFonts w:ascii="Arial" w:hAnsi="Arial"/>
      <w:sz w:val="28"/>
    </w:rPr>
  </w:style>
  <w:style w:type="character" w:customStyle="1" w:styleId="lang-en">
    <w:name w:val="lang-en"/>
    <w:basedOn w:val="Policepardfaut"/>
    <w:qFormat/>
    <w:rsid w:val="00447A1F"/>
  </w:style>
  <w:style w:type="character" w:customStyle="1" w:styleId="Sautdindex">
    <w:name w:val="Saut d'index"/>
    <w:qFormat/>
  </w:style>
  <w:style w:type="paragraph" w:styleId="Titre">
    <w:name w:val="Title"/>
    <w:basedOn w:val="Normal"/>
    <w:next w:val="Corpsdetexte"/>
    <w:qFormat/>
    <w:pPr>
      <w:jc w:val="center"/>
    </w:pPr>
    <w:rPr>
      <w:b/>
      <w:sz w:val="24"/>
    </w:rPr>
  </w:style>
  <w:style w:type="paragraph" w:styleId="Corpsdetexte">
    <w:name w:val="Body Text"/>
    <w:basedOn w:val="Normal"/>
    <w:rPr>
      <w:sz w:val="24"/>
    </w:rPr>
  </w:style>
  <w:style w:type="paragraph" w:styleId="Liste">
    <w:name w:val="List"/>
    <w:basedOn w:val="Normal"/>
    <w:pPr>
      <w:ind w:left="283" w:hanging="283"/>
    </w:p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M1">
    <w:name w:val="toc 1"/>
    <w:basedOn w:val="Normal"/>
    <w:next w:val="Normal"/>
    <w:autoRedefine/>
    <w:uiPriority w:val="39"/>
    <w:rsid w:val="00BA1F55"/>
    <w:pPr>
      <w:tabs>
        <w:tab w:val="left" w:pos="400"/>
        <w:tab w:val="right" w:leader="dot" w:pos="9628"/>
      </w:tabs>
      <w:spacing w:before="120" w:after="120"/>
    </w:pPr>
    <w:rPr>
      <w:rFonts w:ascii="Times New Roman" w:hAnsi="Times New Roman"/>
      <w:b/>
      <w:bCs/>
      <w:caps/>
      <w:szCs w:val="24"/>
    </w:rPr>
  </w:style>
  <w:style w:type="paragraph" w:styleId="TM2">
    <w:name w:val="toc 2"/>
    <w:basedOn w:val="Normal"/>
    <w:next w:val="Normal"/>
    <w:autoRedefine/>
    <w:uiPriority w:val="39"/>
    <w:pPr>
      <w:ind w:left="200"/>
    </w:pPr>
    <w:rPr>
      <w:rFonts w:ascii="Times New Roman" w:hAnsi="Times New Roman"/>
      <w:smallCaps/>
      <w:szCs w:val="24"/>
    </w:rPr>
  </w:style>
  <w:style w:type="paragraph" w:styleId="TM3">
    <w:name w:val="toc 3"/>
    <w:basedOn w:val="Normal"/>
    <w:next w:val="Normal"/>
    <w:autoRedefine/>
    <w:uiPriority w:val="39"/>
    <w:pPr>
      <w:ind w:left="400"/>
    </w:pPr>
    <w:rPr>
      <w:rFonts w:ascii="Times New Roman" w:hAnsi="Times New Roman"/>
      <w:i/>
      <w:iCs/>
      <w:szCs w:val="24"/>
    </w:rPr>
  </w:style>
  <w:style w:type="paragraph" w:styleId="TM4">
    <w:name w:val="toc 4"/>
    <w:basedOn w:val="Normal"/>
    <w:next w:val="Normal"/>
    <w:autoRedefine/>
    <w:semiHidden/>
    <w:pPr>
      <w:ind w:left="600"/>
    </w:pPr>
    <w:rPr>
      <w:rFonts w:ascii="Times New Roman" w:hAnsi="Times New Roman"/>
      <w:sz w:val="18"/>
      <w:szCs w:val="21"/>
    </w:rPr>
  </w:style>
  <w:style w:type="paragraph" w:styleId="TM5">
    <w:name w:val="toc 5"/>
    <w:basedOn w:val="Normal"/>
    <w:next w:val="Normal"/>
    <w:autoRedefine/>
    <w:semiHidden/>
    <w:pPr>
      <w:ind w:left="800"/>
    </w:pPr>
    <w:rPr>
      <w:rFonts w:ascii="Times New Roman" w:hAnsi="Times New Roman"/>
      <w:sz w:val="18"/>
      <w:szCs w:val="21"/>
    </w:rPr>
  </w:style>
  <w:style w:type="paragraph" w:styleId="TM6">
    <w:name w:val="toc 6"/>
    <w:basedOn w:val="Normal"/>
    <w:next w:val="Normal"/>
    <w:autoRedefine/>
    <w:semiHidden/>
    <w:pPr>
      <w:ind w:left="1000"/>
    </w:pPr>
    <w:rPr>
      <w:rFonts w:ascii="Times New Roman" w:hAnsi="Times New Roman"/>
      <w:sz w:val="18"/>
      <w:szCs w:val="21"/>
    </w:rPr>
  </w:style>
  <w:style w:type="paragraph" w:styleId="TM7">
    <w:name w:val="toc 7"/>
    <w:basedOn w:val="Normal"/>
    <w:next w:val="Normal"/>
    <w:autoRedefine/>
    <w:semiHidden/>
    <w:pPr>
      <w:ind w:left="1200"/>
    </w:pPr>
    <w:rPr>
      <w:rFonts w:ascii="Times New Roman" w:hAnsi="Times New Roman"/>
      <w:sz w:val="18"/>
      <w:szCs w:val="21"/>
    </w:rPr>
  </w:style>
  <w:style w:type="paragraph" w:styleId="TM8">
    <w:name w:val="toc 8"/>
    <w:basedOn w:val="Normal"/>
    <w:next w:val="Normal"/>
    <w:autoRedefine/>
    <w:semiHidden/>
    <w:pPr>
      <w:ind w:left="1400"/>
    </w:pPr>
    <w:rPr>
      <w:rFonts w:ascii="Times New Roman" w:hAnsi="Times New Roman"/>
      <w:sz w:val="18"/>
      <w:szCs w:val="21"/>
    </w:rPr>
  </w:style>
  <w:style w:type="paragraph" w:styleId="TM9">
    <w:name w:val="toc 9"/>
    <w:basedOn w:val="Normal"/>
    <w:next w:val="Normal"/>
    <w:autoRedefine/>
    <w:semiHidden/>
    <w:pPr>
      <w:ind w:left="1600"/>
    </w:pPr>
    <w:rPr>
      <w:rFonts w:ascii="Times New Roman" w:hAnsi="Times New Roman"/>
      <w:sz w:val="18"/>
      <w:szCs w:val="21"/>
    </w:r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customStyle="1" w:styleId="Socit">
    <w:name w:val="Société"/>
    <w:basedOn w:val="Normal"/>
    <w:qFormat/>
    <w:pPr>
      <w:jc w:val="both"/>
    </w:pPr>
    <w:rPr>
      <w:sz w:val="32"/>
    </w:rPr>
  </w:style>
  <w:style w:type="paragraph" w:customStyle="1" w:styleId="Sujet">
    <w:name w:val="Sujet"/>
    <w:basedOn w:val="Normal"/>
    <w:qFormat/>
    <w:pPr>
      <w:jc w:val="both"/>
    </w:pPr>
    <w:rPr>
      <w:sz w:val="36"/>
    </w:rPr>
  </w:style>
  <w:style w:type="paragraph" w:customStyle="1" w:styleId="TableauTitre">
    <w:name w:val="Tableau Titre"/>
    <w:basedOn w:val="Normal"/>
    <w:qFormat/>
    <w:pPr>
      <w:jc w:val="both"/>
    </w:pPr>
    <w:rPr>
      <w:rFonts w:ascii="CG Omega" w:hAnsi="CG Omega"/>
      <w:b/>
      <w:spacing w:val="-4"/>
      <w:sz w:val="18"/>
    </w:rPr>
  </w:style>
  <w:style w:type="paragraph" w:customStyle="1" w:styleId="TableauItem">
    <w:name w:val="Tableau Item"/>
    <w:basedOn w:val="Normal"/>
    <w:qFormat/>
    <w:pPr>
      <w:jc w:val="both"/>
    </w:pPr>
  </w:style>
  <w:style w:type="paragraph" w:customStyle="1" w:styleId="TitreCouverture">
    <w:name w:val="Titre Couverture"/>
    <w:basedOn w:val="Normal"/>
    <w:qFormat/>
    <w:pPr>
      <w:spacing w:line="960" w:lineRule="exact"/>
      <w:jc w:val="both"/>
    </w:pPr>
    <w:rPr>
      <w:rFonts w:ascii="CG Omega" w:hAnsi="CG Omega"/>
      <w:b/>
      <w:spacing w:val="-60"/>
      <w:sz w:val="96"/>
    </w:rPr>
  </w:style>
  <w:style w:type="paragraph" w:customStyle="1" w:styleId="SousTitreInterieur">
    <w:name w:val="Sous Titre Interieur"/>
    <w:basedOn w:val="Normal"/>
    <w:qFormat/>
    <w:pPr>
      <w:spacing w:before="1200"/>
      <w:jc w:val="center"/>
    </w:pPr>
    <w:rPr>
      <w:caps/>
      <w:spacing w:val="40"/>
      <w:sz w:val="18"/>
    </w:rPr>
  </w:style>
  <w:style w:type="paragraph" w:customStyle="1" w:styleId="TitreInterieur">
    <w:name w:val="Titre Interieur"/>
    <w:basedOn w:val="SousTitreInterieur"/>
    <w:qFormat/>
    <w:pPr>
      <w:pBdr>
        <w:bottom w:val="single" w:sz="6" w:space="1" w:color="008080"/>
      </w:pBdr>
      <w:spacing w:before="0"/>
    </w:pPr>
    <w:rPr>
      <w:rFonts w:ascii="CG Omega" w:hAnsi="CG Omega"/>
      <w:b/>
      <w:caps w:val="0"/>
      <w:spacing w:val="-10"/>
      <w:sz w:val="36"/>
    </w:rPr>
  </w:style>
  <w:style w:type="paragraph" w:styleId="Pieddepage">
    <w:name w:val="footer"/>
    <w:basedOn w:val="Normal"/>
    <w:pPr>
      <w:pBdr>
        <w:top w:val="single" w:sz="6" w:space="1" w:color="000000"/>
      </w:pBdr>
      <w:tabs>
        <w:tab w:val="right" w:pos="9072"/>
      </w:tabs>
      <w:ind w:left="-2552"/>
      <w:jc w:val="right"/>
    </w:pPr>
    <w:rPr>
      <w:rFonts w:ascii="CG Omega" w:hAnsi="CG Omega"/>
      <w:b/>
      <w:color w:val="008080"/>
      <w:sz w:val="16"/>
    </w:rPr>
  </w:style>
  <w:style w:type="paragraph" w:styleId="Corpsdetexte2">
    <w:name w:val="Body Text 2"/>
    <w:basedOn w:val="Normal"/>
    <w:qFormat/>
    <w:pPr>
      <w:jc w:val="center"/>
    </w:pPr>
  </w:style>
  <w:style w:type="paragraph" w:styleId="Index4">
    <w:name w:val="index 4"/>
    <w:basedOn w:val="Normal"/>
    <w:next w:val="Normal"/>
    <w:autoRedefine/>
    <w:semiHidden/>
    <w:qFormat/>
    <w:pPr>
      <w:ind w:left="800" w:hanging="200"/>
    </w:pPr>
  </w:style>
  <w:style w:type="paragraph" w:customStyle="1" w:styleId="Textesimple">
    <w:name w:val="Texte simple"/>
    <w:basedOn w:val="Normal"/>
    <w:qFormat/>
    <w:rPr>
      <w:sz w:val="22"/>
      <w:lang w:val="en-US"/>
    </w:rPr>
  </w:style>
  <w:style w:type="paragraph" w:styleId="Textebrut">
    <w:name w:val="Plain Text"/>
    <w:basedOn w:val="Normal"/>
    <w:qFormat/>
    <w:rPr>
      <w:rFonts w:ascii="Courier New" w:hAnsi="Courier New"/>
    </w:rPr>
  </w:style>
  <w:style w:type="paragraph" w:styleId="Tabledesillustrations">
    <w:name w:val="table of figures"/>
    <w:basedOn w:val="Normal"/>
    <w:next w:val="Normal"/>
    <w:semiHidden/>
    <w:qFormat/>
    <w:pPr>
      <w:ind w:left="400" w:hanging="400"/>
    </w:pPr>
  </w:style>
  <w:style w:type="paragraph" w:styleId="Retraitcorpsdetexte">
    <w:name w:val="Body Text Indent"/>
    <w:basedOn w:val="Normal"/>
    <w:pPr>
      <w:spacing w:after="120"/>
      <w:ind w:left="283"/>
    </w:pPr>
  </w:style>
  <w:style w:type="paragraph" w:styleId="Index1">
    <w:name w:val="index 1"/>
    <w:basedOn w:val="Normal"/>
    <w:next w:val="Normal"/>
    <w:autoRedefine/>
    <w:semiHidden/>
    <w:qFormat/>
    <w:pPr>
      <w:ind w:left="200" w:hanging="200"/>
    </w:pPr>
  </w:style>
  <w:style w:type="paragraph" w:styleId="Index2">
    <w:name w:val="index 2"/>
    <w:basedOn w:val="Normal"/>
    <w:next w:val="Normal"/>
    <w:autoRedefine/>
    <w:semiHidden/>
    <w:qFormat/>
    <w:pPr>
      <w:ind w:left="400" w:hanging="200"/>
    </w:pPr>
  </w:style>
  <w:style w:type="paragraph" w:styleId="Index3">
    <w:name w:val="index 3"/>
    <w:basedOn w:val="Normal"/>
    <w:next w:val="Normal"/>
    <w:autoRedefine/>
    <w:semiHidden/>
    <w:qFormat/>
    <w:pPr>
      <w:ind w:left="600" w:hanging="200"/>
    </w:pPr>
  </w:style>
  <w:style w:type="paragraph" w:styleId="Index5">
    <w:name w:val="index 5"/>
    <w:basedOn w:val="Normal"/>
    <w:next w:val="Normal"/>
    <w:autoRedefine/>
    <w:semiHidden/>
    <w:qFormat/>
    <w:pPr>
      <w:ind w:left="1000" w:hanging="200"/>
    </w:pPr>
  </w:style>
  <w:style w:type="paragraph" w:styleId="Index6">
    <w:name w:val="index 6"/>
    <w:basedOn w:val="Normal"/>
    <w:next w:val="Normal"/>
    <w:autoRedefine/>
    <w:semiHidden/>
    <w:qFormat/>
    <w:pPr>
      <w:ind w:left="1200" w:hanging="200"/>
    </w:pPr>
  </w:style>
  <w:style w:type="paragraph" w:styleId="Index7">
    <w:name w:val="index 7"/>
    <w:basedOn w:val="Normal"/>
    <w:next w:val="Normal"/>
    <w:autoRedefine/>
    <w:semiHidden/>
    <w:qFormat/>
    <w:pPr>
      <w:ind w:left="1400" w:hanging="200"/>
    </w:pPr>
  </w:style>
  <w:style w:type="paragraph" w:styleId="Index8">
    <w:name w:val="index 8"/>
    <w:basedOn w:val="Normal"/>
    <w:next w:val="Normal"/>
    <w:autoRedefine/>
    <w:semiHidden/>
    <w:qFormat/>
    <w:pPr>
      <w:ind w:left="1600" w:hanging="200"/>
    </w:pPr>
  </w:style>
  <w:style w:type="paragraph" w:styleId="Index9">
    <w:name w:val="index 9"/>
    <w:basedOn w:val="Normal"/>
    <w:next w:val="Normal"/>
    <w:autoRedefine/>
    <w:semiHidden/>
    <w:qFormat/>
    <w:pPr>
      <w:ind w:left="1800" w:hanging="200"/>
    </w:pPr>
  </w:style>
  <w:style w:type="paragraph" w:styleId="Titreindex">
    <w:name w:val="index heading"/>
    <w:basedOn w:val="Normal"/>
    <w:next w:val="Index1"/>
    <w:semiHidden/>
    <w:qFormat/>
  </w:style>
  <w:style w:type="paragraph" w:styleId="Explorateurdedocuments">
    <w:name w:val="Document Map"/>
    <w:basedOn w:val="Normal"/>
    <w:semiHidden/>
    <w:qFormat/>
    <w:pPr>
      <w:shd w:val="clear" w:color="auto" w:fill="000080"/>
    </w:pPr>
    <w:rPr>
      <w:rFonts w:ascii="Tahoma" w:hAnsi="Tahoma"/>
    </w:rPr>
  </w:style>
  <w:style w:type="paragraph" w:styleId="Corpsdetexte3">
    <w:name w:val="Body Text 3"/>
    <w:basedOn w:val="Normal"/>
    <w:qFormat/>
    <w:rPr>
      <w:i/>
    </w:rPr>
  </w:style>
  <w:style w:type="paragraph" w:customStyle="1" w:styleId="Textetableau">
    <w:name w:val="Texte tableau"/>
    <w:basedOn w:val="Normal"/>
    <w:qFormat/>
    <w:pPr>
      <w:tabs>
        <w:tab w:val="decimal" w:pos="0"/>
      </w:tabs>
    </w:pPr>
    <w:rPr>
      <w:sz w:val="24"/>
      <w:lang w:val="en-US"/>
    </w:rPr>
  </w:style>
  <w:style w:type="paragraph" w:customStyle="1" w:styleId="StyletextenumrosdepagesdeTdM">
    <w:name w:val="Style texte numéros de pages de TdM"/>
    <w:basedOn w:val="Normal"/>
    <w:qFormat/>
    <w:pPr>
      <w:tabs>
        <w:tab w:val="left" w:pos="0"/>
      </w:tabs>
      <w:jc w:val="right"/>
    </w:pPr>
    <w:rPr>
      <w:color w:val="000000"/>
      <w:lang w:val="en-US"/>
    </w:rPr>
  </w:style>
  <w:style w:type="paragraph" w:customStyle="1" w:styleId="DefaultText">
    <w:name w:val="Default Text"/>
    <w:basedOn w:val="Normal"/>
    <w:qFormat/>
    <w:pPr>
      <w:tabs>
        <w:tab w:val="left" w:pos="0"/>
      </w:tabs>
    </w:pPr>
    <w:rPr>
      <w:color w:val="000000"/>
      <w:lang w:val="en-US"/>
    </w:rPr>
  </w:style>
  <w:style w:type="paragraph" w:customStyle="1" w:styleId="SeqLevel5">
    <w:name w:val="Seq Level 5"/>
    <w:basedOn w:val="Normal"/>
    <w:qFormat/>
    <w:pPr>
      <w:ind w:left="1800" w:hanging="360"/>
    </w:pPr>
    <w:rPr>
      <w:sz w:val="24"/>
    </w:rPr>
  </w:style>
  <w:style w:type="paragraph" w:customStyle="1" w:styleId="Texte">
    <w:name w:val="Texte"/>
    <w:basedOn w:val="Normal"/>
    <w:qFormat/>
    <w:rPr>
      <w:sz w:val="24"/>
      <w:lang w:val="en-US"/>
    </w:rPr>
  </w:style>
  <w:style w:type="paragraph" w:customStyle="1" w:styleId="Textepardfaut">
    <w:name w:val="Texte par défaut"/>
    <w:basedOn w:val="Normal"/>
    <w:qFormat/>
    <w:rPr>
      <w:sz w:val="24"/>
      <w:lang w:val="en-US"/>
    </w:rPr>
  </w:style>
  <w:style w:type="paragraph" w:customStyle="1" w:styleId="DefinitionTerm">
    <w:name w:val="Definition Term"/>
    <w:basedOn w:val="Normal"/>
    <w:next w:val="DefinitionList"/>
    <w:qFormat/>
    <w:rPr>
      <w:sz w:val="24"/>
    </w:rPr>
  </w:style>
  <w:style w:type="paragraph" w:customStyle="1" w:styleId="DefinitionList">
    <w:name w:val="Definition List"/>
    <w:basedOn w:val="Normal"/>
    <w:next w:val="DefinitionTerm"/>
    <w:qFormat/>
    <w:pPr>
      <w:ind w:left="360"/>
    </w:pPr>
    <w:rPr>
      <w:sz w:val="24"/>
    </w:rPr>
  </w:style>
  <w:style w:type="paragraph" w:customStyle="1" w:styleId="H1">
    <w:name w:val="H1"/>
    <w:basedOn w:val="Normal"/>
    <w:next w:val="Normal"/>
    <w:qFormat/>
    <w:pPr>
      <w:keepNext/>
      <w:spacing w:before="100" w:after="100"/>
      <w:outlineLvl w:val="1"/>
    </w:pPr>
    <w:rPr>
      <w:b/>
      <w:kern w:val="2"/>
      <w:sz w:val="48"/>
    </w:rPr>
  </w:style>
  <w:style w:type="paragraph" w:customStyle="1" w:styleId="H2">
    <w:name w:val="H2"/>
    <w:basedOn w:val="Normal"/>
    <w:next w:val="Normal"/>
    <w:qFormat/>
    <w:pPr>
      <w:keepNext/>
      <w:spacing w:before="100" w:after="100"/>
      <w:outlineLvl w:val="2"/>
    </w:pPr>
    <w:rPr>
      <w:b/>
      <w:sz w:val="36"/>
    </w:rPr>
  </w:style>
  <w:style w:type="paragraph" w:customStyle="1" w:styleId="H3">
    <w:name w:val="H3"/>
    <w:basedOn w:val="Normal"/>
    <w:next w:val="Normal"/>
    <w:qFormat/>
    <w:pPr>
      <w:keepNext/>
      <w:spacing w:before="100" w:after="100"/>
      <w:outlineLvl w:val="3"/>
    </w:pPr>
    <w:rPr>
      <w:b/>
      <w:sz w:val="28"/>
    </w:rPr>
  </w:style>
  <w:style w:type="paragraph" w:customStyle="1" w:styleId="H4">
    <w:name w:val="H4"/>
    <w:basedOn w:val="Normal"/>
    <w:next w:val="Normal"/>
    <w:qFormat/>
    <w:pPr>
      <w:keepNext/>
      <w:spacing w:before="100" w:after="100"/>
      <w:outlineLvl w:val="4"/>
    </w:pPr>
    <w:rPr>
      <w:b/>
      <w:sz w:val="24"/>
    </w:rPr>
  </w:style>
  <w:style w:type="paragraph" w:customStyle="1" w:styleId="H5">
    <w:name w:val="H5"/>
    <w:basedOn w:val="Normal"/>
    <w:next w:val="Normal"/>
    <w:qFormat/>
    <w:pPr>
      <w:keepNext/>
      <w:spacing w:before="100" w:after="100"/>
      <w:outlineLvl w:val="5"/>
    </w:pPr>
    <w:rPr>
      <w:b/>
    </w:rPr>
  </w:style>
  <w:style w:type="paragraph" w:customStyle="1" w:styleId="H6">
    <w:name w:val="H6"/>
    <w:basedOn w:val="Normal"/>
    <w:next w:val="Normal"/>
    <w:qFormat/>
    <w:pPr>
      <w:keepNext/>
      <w:spacing w:before="100" w:after="100"/>
      <w:outlineLvl w:val="6"/>
    </w:pPr>
    <w:rPr>
      <w:b/>
      <w:sz w:val="16"/>
    </w:rPr>
  </w:style>
  <w:style w:type="paragraph" w:customStyle="1" w:styleId="Adresse">
    <w:name w:val="Adresse"/>
    <w:basedOn w:val="Normal"/>
    <w:next w:val="Normal"/>
    <w:qFormat/>
    <w:rPr>
      <w:i/>
      <w:sz w:val="24"/>
    </w:rPr>
  </w:style>
  <w:style w:type="paragraph" w:customStyle="1" w:styleId="Blockquote">
    <w:name w:val="Blockquote"/>
    <w:basedOn w:val="Normal"/>
    <w:qFormat/>
    <w:pPr>
      <w:spacing w:before="100" w:after="100"/>
      <w:ind w:left="360" w:right="360"/>
    </w:pPr>
    <w:rPr>
      <w:sz w:val="24"/>
    </w:r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z-BottomofForm">
    <w:name w:val="z-Bottom of Form"/>
    <w:next w:val="Normal"/>
    <w:qFormat/>
    <w:pPr>
      <w:pBdr>
        <w:top w:val="double" w:sz="2" w:space="0" w:color="000000"/>
      </w:pBdr>
      <w:jc w:val="center"/>
    </w:pPr>
    <w:rPr>
      <w:rFonts w:ascii="Arial" w:hAnsi="Arial"/>
      <w:vanish/>
      <w:sz w:val="16"/>
    </w:rPr>
  </w:style>
  <w:style w:type="paragraph" w:customStyle="1" w:styleId="z-TopofForm">
    <w:name w:val="z-Top of Form"/>
    <w:next w:val="Normal"/>
    <w:qFormat/>
    <w:pPr>
      <w:pBdr>
        <w:bottom w:val="double" w:sz="2" w:space="0" w:color="000000"/>
      </w:pBdr>
      <w:jc w:val="center"/>
    </w:pPr>
    <w:rPr>
      <w:rFonts w:ascii="Arial" w:hAnsi="Arial"/>
      <w:vanish/>
      <w:sz w:val="16"/>
    </w:rPr>
  </w:style>
  <w:style w:type="paragraph" w:customStyle="1" w:styleId="TableText">
    <w:name w:val="Table Text"/>
    <w:basedOn w:val="Normal"/>
    <w:qFormat/>
    <w:pPr>
      <w:tabs>
        <w:tab w:val="decimal" w:pos="0"/>
      </w:tabs>
    </w:pPr>
    <w:rPr>
      <w:sz w:val="24"/>
      <w:lang w:val="en-US"/>
    </w:rPr>
  </w:style>
  <w:style w:type="paragraph" w:styleId="Listepuces2">
    <w:name w:val="List Bullet 2"/>
    <w:basedOn w:val="Normal"/>
    <w:autoRedefine/>
    <w:qFormat/>
    <w:pPr>
      <w:keepLines/>
      <w:jc w:val="both"/>
    </w:pPr>
    <w:rPr>
      <w:sz w:val="24"/>
    </w:rPr>
  </w:style>
  <w:style w:type="paragraph" w:styleId="Listepuces">
    <w:name w:val="List Bullet"/>
    <w:basedOn w:val="Normal"/>
    <w:autoRedefine/>
    <w:qFormat/>
    <w:pPr>
      <w:keepLines/>
      <w:ind w:left="1418" w:hanging="284"/>
      <w:jc w:val="both"/>
    </w:pPr>
    <w:rPr>
      <w:sz w:val="22"/>
    </w:rPr>
  </w:style>
  <w:style w:type="paragraph" w:styleId="Retraitcorpsdetexte3">
    <w:name w:val="Body Text Indent 3"/>
    <w:basedOn w:val="Normal"/>
    <w:qFormat/>
    <w:pPr>
      <w:ind w:left="708"/>
    </w:pPr>
    <w:rPr>
      <w:sz w:val="22"/>
    </w:rPr>
  </w:style>
  <w:style w:type="paragraph" w:customStyle="1" w:styleId="P4">
    <w:name w:val="P4"/>
    <w:basedOn w:val="Normal"/>
    <w:autoRedefine/>
    <w:qFormat/>
    <w:rsid w:val="00F12968"/>
    <w:pPr>
      <w:spacing w:after="120"/>
      <w:ind w:left="1276"/>
      <w:jc w:val="both"/>
    </w:pPr>
  </w:style>
  <w:style w:type="paragraph" w:styleId="Notedebasdepage">
    <w:name w:val="footnote text"/>
    <w:basedOn w:val="Normal"/>
    <w:semiHidden/>
    <w:rsid w:val="0067538B"/>
  </w:style>
  <w:style w:type="paragraph" w:customStyle="1" w:styleId="FragListe">
    <w:name w:val="FragListe"/>
    <w:basedOn w:val="Normal"/>
    <w:qFormat/>
    <w:rsid w:val="00DF5350"/>
    <w:rPr>
      <w:sz w:val="22"/>
      <w:szCs w:val="24"/>
    </w:rPr>
  </w:style>
  <w:style w:type="paragraph" w:customStyle="1" w:styleId="Fragment">
    <w:name w:val="Fragment"/>
    <w:basedOn w:val="Normal"/>
    <w:qFormat/>
    <w:rsid w:val="004F1F1F"/>
    <w:pPr>
      <w:spacing w:before="60" w:after="60"/>
      <w:jc w:val="both"/>
    </w:pPr>
    <w:rPr>
      <w:sz w:val="24"/>
      <w:szCs w:val="24"/>
    </w:rPr>
  </w:style>
  <w:style w:type="paragraph" w:customStyle="1" w:styleId="FragmentP">
    <w:name w:val="FragmentP"/>
    <w:basedOn w:val="Fragment"/>
    <w:qFormat/>
    <w:rsid w:val="004F1F1F"/>
    <w:pPr>
      <w:tabs>
        <w:tab w:val="left" w:pos="1080"/>
      </w:tabs>
      <w:spacing w:after="0"/>
      <w:ind w:left="1080" w:hanging="360"/>
    </w:pPr>
  </w:style>
  <w:style w:type="paragraph" w:styleId="Textedebulles">
    <w:name w:val="Balloon Text"/>
    <w:basedOn w:val="Normal"/>
    <w:semiHidden/>
    <w:qFormat/>
    <w:rsid w:val="004F1F1F"/>
    <w:rPr>
      <w:rFonts w:ascii="Tahoma" w:hAnsi="Tahoma" w:cs="Tahoma"/>
      <w:sz w:val="16"/>
      <w:szCs w:val="16"/>
    </w:rPr>
  </w:style>
  <w:style w:type="paragraph" w:customStyle="1" w:styleId="Etiquette">
    <w:name w:val="Etiquette"/>
    <w:basedOn w:val="Normal"/>
    <w:qFormat/>
    <w:rsid w:val="00C472B0"/>
    <w:pPr>
      <w:spacing w:before="120" w:after="60"/>
    </w:pPr>
    <w:rPr>
      <w:rFonts w:ascii="Arial Gras" w:hAnsi="Arial Gras"/>
      <w:b/>
      <w:color w:val="000080"/>
      <w:sz w:val="22"/>
    </w:rPr>
  </w:style>
  <w:style w:type="paragraph" w:customStyle="1" w:styleId="Aide">
    <w:name w:val="Aide"/>
    <w:basedOn w:val="Normal"/>
    <w:qFormat/>
    <w:rsid w:val="00C472B0"/>
    <w:pPr>
      <w:spacing w:after="60"/>
    </w:pPr>
    <w:rPr>
      <w:i/>
      <w:iCs/>
      <w:color w:val="FF0000"/>
      <w:sz w:val="22"/>
      <w:szCs w:val="24"/>
    </w:rPr>
  </w:style>
  <w:style w:type="paragraph" w:customStyle="1" w:styleId="Liste1">
    <w:name w:val="Liste 1"/>
    <w:basedOn w:val="Normal"/>
    <w:qFormat/>
    <w:rsid w:val="003E35CF"/>
    <w:pPr>
      <w:spacing w:before="60"/>
      <w:jc w:val="both"/>
    </w:pPr>
    <w:rPr>
      <w:sz w:val="22"/>
    </w:rPr>
  </w:style>
  <w:style w:type="paragraph" w:styleId="Commentaire">
    <w:name w:val="annotation text"/>
    <w:basedOn w:val="Normal"/>
    <w:semiHidden/>
    <w:qFormat/>
    <w:rsid w:val="006E1858"/>
  </w:style>
  <w:style w:type="paragraph" w:styleId="Objetducommentaire">
    <w:name w:val="annotation subject"/>
    <w:basedOn w:val="Commentaire"/>
    <w:next w:val="Commentaire"/>
    <w:semiHidden/>
    <w:qFormat/>
    <w:rsid w:val="006E1858"/>
    <w:rPr>
      <w:b/>
      <w:bCs/>
    </w:rPr>
  </w:style>
  <w:style w:type="paragraph" w:customStyle="1" w:styleId="Heading2Body">
    <w:name w:val="Heading 2 Body"/>
    <w:basedOn w:val="Normal"/>
    <w:qFormat/>
    <w:rsid w:val="00E25EF6"/>
    <w:pPr>
      <w:spacing w:after="120"/>
      <w:jc w:val="both"/>
    </w:pPr>
    <w:rPr>
      <w:rFonts w:ascii="Times New Roman" w:hAnsi="Times New Roman"/>
      <w:lang w:val="en-GB"/>
    </w:rPr>
  </w:style>
  <w:style w:type="paragraph" w:customStyle="1" w:styleId="Heading3Body">
    <w:name w:val="Heading 3 Body"/>
    <w:basedOn w:val="Normal"/>
    <w:qFormat/>
    <w:rsid w:val="00A878B5"/>
    <w:pPr>
      <w:spacing w:after="120"/>
      <w:jc w:val="both"/>
    </w:pPr>
    <w:rPr>
      <w:rFonts w:ascii="Times New Roman" w:hAnsi="Times New Roman"/>
      <w:lang w:val="en-GB"/>
    </w:rPr>
  </w:style>
  <w:style w:type="paragraph" w:customStyle="1" w:styleId="CarCarCharCharCarCarCar">
    <w:name w:val="Car Car Char Char Car Car Car"/>
    <w:basedOn w:val="Normal"/>
    <w:qFormat/>
    <w:rsid w:val="00BF2EA1"/>
    <w:pPr>
      <w:spacing w:after="160" w:line="240" w:lineRule="exact"/>
    </w:pPr>
    <w:rPr>
      <w:rFonts w:ascii="Verdana" w:hAnsi="Verdana"/>
      <w:i/>
      <w:iCs/>
      <w:lang w:val="en-US" w:eastAsia="en-US"/>
    </w:rPr>
  </w:style>
  <w:style w:type="paragraph" w:customStyle="1" w:styleId="Heading1Body">
    <w:name w:val="Heading 1 Body"/>
    <w:basedOn w:val="Normal"/>
    <w:qFormat/>
    <w:rsid w:val="00D77A30"/>
    <w:pPr>
      <w:spacing w:after="120"/>
      <w:jc w:val="both"/>
    </w:pPr>
    <w:rPr>
      <w:rFonts w:ascii="Times New Roman" w:hAnsi="Times New Roman"/>
      <w:lang w:val="en-GB"/>
    </w:rPr>
  </w:style>
  <w:style w:type="paragraph" w:styleId="Sous-titre">
    <w:name w:val="Subtitle"/>
    <w:basedOn w:val="Normal"/>
    <w:qFormat/>
    <w:rsid w:val="002E3DC5"/>
    <w:rPr>
      <w:sz w:val="28"/>
    </w:rPr>
  </w:style>
  <w:style w:type="paragraph" w:customStyle="1" w:styleId="Titre1-memepage">
    <w:name w:val="Titre 1-meme_page"/>
    <w:basedOn w:val="Titre1"/>
    <w:qFormat/>
    <w:rsid w:val="00E07AD4"/>
    <w:pPr>
      <w:pBdr>
        <w:bottom w:val="nil"/>
      </w:pBdr>
      <w:shd w:val="pct45" w:color="auto" w:fill="FFFFFF"/>
      <w:tabs>
        <w:tab w:val="left" w:pos="1701"/>
      </w:tabs>
      <w:spacing w:after="0"/>
      <w:ind w:left="0" w:firstLine="851"/>
      <w:jc w:val="both"/>
    </w:pPr>
    <w:rPr>
      <w:rFonts w:ascii="Nimrod" w:hAnsi="Nimrod"/>
      <w:b w:val="0"/>
      <w:caps w:val="0"/>
      <w:color w:val="FFFFFF"/>
      <w:kern w:val="0"/>
      <w:sz w:val="32"/>
    </w:rPr>
  </w:style>
  <w:style w:type="paragraph" w:customStyle="1" w:styleId="Char">
    <w:name w:val="Char"/>
    <w:basedOn w:val="Normal"/>
    <w:autoRedefine/>
    <w:semiHidden/>
    <w:qFormat/>
    <w:rsid w:val="00790C63"/>
    <w:pPr>
      <w:spacing w:after="160" w:line="240" w:lineRule="exact"/>
      <w:jc w:val="both"/>
    </w:pPr>
    <w:rPr>
      <w:rFonts w:ascii="Tahoma" w:hAnsi="Tahoma"/>
      <w:lang w:eastAsia="en-US"/>
    </w:rPr>
  </w:style>
  <w:style w:type="paragraph" w:styleId="Sansinterligne">
    <w:name w:val="No Spacing"/>
    <w:link w:val="SansinterligneCar"/>
    <w:uiPriority w:val="1"/>
    <w:qFormat/>
    <w:rsid w:val="003E01D6"/>
    <w:rPr>
      <w:rFonts w:ascii="Calibri" w:hAnsi="Calibri"/>
      <w:sz w:val="22"/>
      <w:szCs w:val="22"/>
    </w:rPr>
  </w:style>
  <w:style w:type="paragraph" w:styleId="NormalWeb">
    <w:name w:val="Normal (Web)"/>
    <w:basedOn w:val="Normal"/>
    <w:uiPriority w:val="99"/>
    <w:unhideWhenUsed/>
    <w:qFormat/>
    <w:rsid w:val="00B919E7"/>
    <w:pPr>
      <w:spacing w:beforeAutospacing="1" w:afterAutospacing="1"/>
    </w:pPr>
    <w:rPr>
      <w:szCs w:val="24"/>
      <w:lang w:val="fr-CA" w:eastAsia="fr-CA"/>
    </w:rPr>
  </w:style>
  <w:style w:type="paragraph" w:styleId="Paragraphedeliste">
    <w:name w:val="List Paragraph"/>
    <w:basedOn w:val="Normal"/>
    <w:uiPriority w:val="34"/>
    <w:qFormat/>
    <w:rsid w:val="003C673D"/>
    <w:pPr>
      <w:spacing w:after="120"/>
      <w:ind w:left="720"/>
      <w:contextualSpacing/>
    </w:pPr>
    <w:rPr>
      <w:szCs w:val="24"/>
      <w:lang w:val="fr-CA" w:eastAsia="fr-CA"/>
    </w:rPr>
  </w:style>
  <w:style w:type="paragraph" w:styleId="Rvision">
    <w:name w:val="Revision"/>
    <w:uiPriority w:val="99"/>
    <w:semiHidden/>
    <w:qFormat/>
    <w:rsid w:val="00D30FCF"/>
    <w:rPr>
      <w:rFonts w:ascii="Arial" w:hAnsi="Arial"/>
    </w:rPr>
  </w:style>
  <w:style w:type="paragraph" w:styleId="En-ttedetabledesmatires">
    <w:name w:val="TOC Heading"/>
    <w:basedOn w:val="Titre1"/>
    <w:next w:val="Normal"/>
    <w:uiPriority w:val="39"/>
    <w:unhideWhenUsed/>
    <w:qFormat/>
    <w:rsid w:val="0042046D"/>
    <w:pPr>
      <w:keepLines/>
      <w:pBdr>
        <w:bottom w:val="nil"/>
      </w:pBdr>
      <w:spacing w:before="240" w:after="0" w:line="259" w:lineRule="auto"/>
      <w:ind w:left="0" w:firstLine="0"/>
    </w:pPr>
    <w:rPr>
      <w:rFonts w:asciiTheme="majorHAnsi" w:eastAsiaTheme="majorEastAsia" w:hAnsiTheme="majorHAnsi" w:cstheme="majorBidi"/>
      <w:b w:val="0"/>
      <w:i w:val="0"/>
      <w:iCs w:val="0"/>
      <w:caps w:val="0"/>
      <w:color w:val="2F5496" w:themeColor="accent1" w:themeShade="BF"/>
      <w:kern w:val="0"/>
      <w:sz w:val="32"/>
      <w:szCs w:val="32"/>
    </w:rPr>
  </w:style>
  <w:style w:type="paragraph" w:styleId="Listenumros2">
    <w:name w:val="List Number 2"/>
    <w:basedOn w:val="Normal"/>
    <w:qFormat/>
    <w:rsid w:val="00363624"/>
    <w:pPr>
      <w:contextualSpacing/>
    </w:pPr>
  </w:style>
  <w:style w:type="paragraph" w:customStyle="1" w:styleId="Contenudecadre">
    <w:name w:val="Contenu de cadre"/>
    <w:basedOn w:val="Normal"/>
    <w:qFormat/>
  </w:style>
  <w:style w:type="table" w:styleId="Grilledutableau">
    <w:name w:val="Table Grid"/>
    <w:basedOn w:val="TableauNormal"/>
    <w:rsid w:val="00687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nnesdetableau1">
    <w:name w:val="Table Columns 1"/>
    <w:basedOn w:val="TableauNormal"/>
    <w:rsid w:val="003E01D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ameclaire-Accent1">
    <w:name w:val="Light Shading Accent 1"/>
    <w:basedOn w:val="TableauNormal"/>
    <w:uiPriority w:val="60"/>
    <w:rsid w:val="00296771"/>
    <w:rPr>
      <w:color w:val="365F91"/>
      <w:sz w:val="22"/>
      <w:szCs w:val="22"/>
      <w:lang w:val="fr-CA"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lledutableau1">
    <w:name w:val="Grille du tableau1"/>
    <w:basedOn w:val="TableauNormal"/>
    <w:uiPriority w:val="39"/>
    <w:rsid w:val="005634F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paragraph" w:styleId="Titre1">
    <w:name w:val="heading 1"/>
    <w:basedOn w:val="Normal"/>
    <w:next w:val="Normal"/>
    <w:autoRedefine/>
    <w:qFormat/>
    <w:rsid w:val="00180530"/>
    <w:pPr>
      <w:keepNext/>
      <w:pBdr>
        <w:bottom w:val="single" w:sz="4" w:space="1" w:color="000000"/>
      </w:pBdr>
      <w:spacing w:after="60"/>
      <w:ind w:left="720" w:hanging="360"/>
      <w:outlineLvl w:val="0"/>
    </w:pPr>
    <w:rPr>
      <w:b/>
      <w:i/>
      <w:iCs/>
      <w:caps/>
      <w:color w:val="993300"/>
      <w:kern w:val="2"/>
      <w:sz w:val="28"/>
    </w:rPr>
  </w:style>
  <w:style w:type="paragraph" w:styleId="Titre2">
    <w:name w:val="heading 2"/>
    <w:basedOn w:val="Normal"/>
    <w:next w:val="Normal"/>
    <w:autoRedefine/>
    <w:qFormat/>
    <w:rsid w:val="00AB15CB"/>
    <w:pPr>
      <w:keepNext/>
      <w:numPr>
        <w:numId w:val="1"/>
      </w:numPr>
      <w:tabs>
        <w:tab w:val="left" w:pos="1134"/>
      </w:tabs>
      <w:spacing w:before="240" w:after="120"/>
      <w:jc w:val="both"/>
      <w:outlineLvl w:val="1"/>
    </w:pPr>
    <w:rPr>
      <w:b/>
    </w:rPr>
  </w:style>
  <w:style w:type="paragraph" w:styleId="Titre3">
    <w:name w:val="heading 3"/>
    <w:basedOn w:val="Normal"/>
    <w:next w:val="Normal"/>
    <w:link w:val="Titre3Car"/>
    <w:qFormat/>
    <w:rsid w:val="00B60150"/>
    <w:pPr>
      <w:keepNext/>
      <w:numPr>
        <w:ilvl w:val="2"/>
        <w:numId w:val="1"/>
      </w:numPr>
      <w:tabs>
        <w:tab w:val="left" w:pos="720"/>
        <w:tab w:val="left" w:pos="862"/>
      </w:tabs>
      <w:spacing w:before="240" w:after="60"/>
      <w:ind w:left="720" w:firstLine="0"/>
      <w:outlineLvl w:val="2"/>
    </w:pPr>
    <w:rPr>
      <w:rFonts w:ascii="Arial Gras" w:hAnsi="Arial Gras"/>
      <w:b/>
      <w:i/>
      <w:u w:val="single"/>
    </w:rPr>
  </w:style>
  <w:style w:type="paragraph" w:styleId="Titre4">
    <w:name w:val="heading 4"/>
    <w:basedOn w:val="Normal"/>
    <w:next w:val="Normal"/>
    <w:link w:val="Titre4Car"/>
    <w:qFormat/>
    <w:rsid w:val="00B60150"/>
    <w:pPr>
      <w:keepNext/>
      <w:numPr>
        <w:ilvl w:val="3"/>
        <w:numId w:val="1"/>
      </w:numPr>
      <w:spacing w:before="240" w:after="60"/>
      <w:outlineLvl w:val="3"/>
    </w:pPr>
    <w:rPr>
      <w:rFonts w:ascii="Arial Gras" w:hAnsi="Arial Gras"/>
      <w:b/>
      <w:i/>
    </w:rPr>
  </w:style>
  <w:style w:type="paragraph" w:styleId="Titre5">
    <w:name w:val="heading 5"/>
    <w:basedOn w:val="Normal"/>
    <w:next w:val="Normal"/>
    <w:qFormat/>
    <w:pPr>
      <w:keepNext/>
      <w:numPr>
        <w:ilvl w:val="4"/>
        <w:numId w:val="1"/>
      </w:numPr>
      <w:spacing w:before="240" w:after="60"/>
      <w:outlineLvl w:val="4"/>
    </w:pPr>
    <w:rPr>
      <w:i/>
      <w:sz w:val="24"/>
      <w:u w:val="single"/>
    </w:rPr>
  </w:style>
  <w:style w:type="paragraph" w:styleId="Titre6">
    <w:name w:val="heading 6"/>
    <w:basedOn w:val="Normal"/>
    <w:next w:val="Normal"/>
    <w:qFormat/>
    <w:pPr>
      <w:keepNext/>
      <w:numPr>
        <w:ilvl w:val="5"/>
        <w:numId w:val="1"/>
      </w:numPr>
      <w:outlineLvl w:val="5"/>
    </w:pPr>
    <w:rPr>
      <w:i/>
      <w:u w:val="single"/>
    </w:rPr>
  </w:style>
  <w:style w:type="paragraph" w:styleId="Titre7">
    <w:name w:val="heading 7"/>
    <w:basedOn w:val="Normal"/>
    <w:next w:val="Normal"/>
    <w:qFormat/>
    <w:pPr>
      <w:keepNext/>
      <w:numPr>
        <w:ilvl w:val="6"/>
        <w:numId w:val="1"/>
      </w:numPr>
      <w:outlineLvl w:val="6"/>
    </w:pPr>
  </w:style>
  <w:style w:type="paragraph" w:styleId="Titre8">
    <w:name w:val="heading 8"/>
    <w:basedOn w:val="Normal"/>
    <w:next w:val="Normal"/>
    <w:qFormat/>
    <w:pPr>
      <w:keepNext/>
      <w:numPr>
        <w:ilvl w:val="7"/>
        <w:numId w:val="1"/>
      </w:numPr>
      <w:tabs>
        <w:tab w:val="left" w:pos="2835"/>
      </w:tabs>
      <w:outlineLvl w:val="7"/>
    </w:pPr>
    <w:rPr>
      <w:sz w:val="24"/>
    </w:rPr>
  </w:style>
  <w:style w:type="paragraph" w:styleId="Titre9">
    <w:name w:val="heading 9"/>
    <w:basedOn w:val="Normal"/>
    <w:next w:val="Normal"/>
    <w:qFormat/>
    <w:pPr>
      <w:keepNext/>
      <w:numPr>
        <w:ilvl w:val="8"/>
        <w:numId w:val="1"/>
      </w:numPr>
      <w:outlineLvl w:val="8"/>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qFormat/>
    <w:rPr>
      <w:rFonts w:ascii="Times New Roman" w:hAnsi="Times New Roman"/>
      <w:sz w:val="16"/>
    </w:rPr>
  </w:style>
  <w:style w:type="character" w:customStyle="1" w:styleId="LienInternet">
    <w:name w:val="Lien Internet"/>
    <w:uiPriority w:val="99"/>
    <w:rPr>
      <w:color w:val="0000FF"/>
      <w:u w:val="single"/>
    </w:rPr>
  </w:style>
  <w:style w:type="character" w:customStyle="1" w:styleId="LienInternetvisit">
    <w:name w:val="Lien Internet visité"/>
    <w:rPr>
      <w:color w:val="800080"/>
      <w:u w:val="single"/>
    </w:rPr>
  </w:style>
  <w:style w:type="character" w:styleId="Accentuation">
    <w:name w:val="Emphasis"/>
    <w:qFormat/>
    <w:rPr>
      <w:i/>
    </w:rPr>
  </w:style>
  <w:style w:type="character" w:customStyle="1" w:styleId="Dfinition">
    <w:name w:val="Définition"/>
    <w:qFormat/>
    <w:rPr>
      <w:i/>
    </w:rPr>
  </w:style>
  <w:style w:type="character" w:customStyle="1" w:styleId="CITE">
    <w:name w:val="CITE"/>
    <w:qFormat/>
    <w:rPr>
      <w:i/>
    </w:rPr>
  </w:style>
  <w:style w:type="character" w:customStyle="1" w:styleId="CODE">
    <w:name w:val="CODE"/>
    <w:qFormat/>
    <w:rPr>
      <w:rFonts w:ascii="Courier New" w:hAnsi="Courier New"/>
      <w:sz w:val="20"/>
    </w:rPr>
  </w:style>
  <w:style w:type="character" w:customStyle="1" w:styleId="Keyboard">
    <w:name w:val="Keyboard"/>
    <w:qFormat/>
    <w:rPr>
      <w:rFonts w:ascii="Courier New" w:hAnsi="Courier New"/>
      <w:b/>
      <w:sz w:val="20"/>
    </w:rPr>
  </w:style>
  <w:style w:type="character" w:customStyle="1" w:styleId="Exemple">
    <w:name w:val="Exemple"/>
    <w:qFormat/>
    <w:rPr>
      <w:rFonts w:ascii="Courier New" w:hAnsi="Courier New"/>
    </w:rPr>
  </w:style>
  <w:style w:type="character" w:customStyle="1" w:styleId="Fort">
    <w:name w:val="Fort"/>
    <w:qFormat/>
    <w:rPr>
      <w:b/>
    </w:rPr>
  </w:style>
  <w:style w:type="character" w:customStyle="1" w:styleId="Machinecrire">
    <w:name w:val="Machine à écrire"/>
    <w:qFormat/>
    <w:rPr>
      <w:rFonts w:ascii="Courier New" w:hAnsi="Courier New"/>
      <w:sz w:val="20"/>
    </w:rPr>
  </w:style>
  <w:style w:type="character" w:customStyle="1" w:styleId="Variable">
    <w:name w:val="Variable"/>
    <w:qFormat/>
    <w:rPr>
      <w:i/>
    </w:rPr>
  </w:style>
  <w:style w:type="character" w:customStyle="1" w:styleId="HTMLMarkup">
    <w:name w:val="HTML Markup"/>
    <w:qFormat/>
    <w:rPr>
      <w:vanish/>
      <w:color w:val="FF0000"/>
    </w:rPr>
  </w:style>
  <w:style w:type="character" w:customStyle="1" w:styleId="Titre3Car">
    <w:name w:val="Titre 3 Car"/>
    <w:link w:val="Titre3"/>
    <w:qFormat/>
    <w:rsid w:val="00B60150"/>
    <w:rPr>
      <w:rFonts w:ascii="Arial Gras" w:hAnsi="Arial Gras"/>
      <w:b/>
      <w:i/>
      <w:u w:val="single"/>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67538B"/>
    <w:rPr>
      <w:vertAlign w:val="superscript"/>
    </w:rPr>
  </w:style>
  <w:style w:type="character" w:styleId="Marquedecommentaire">
    <w:name w:val="annotation reference"/>
    <w:semiHidden/>
    <w:qFormat/>
    <w:rsid w:val="006E1858"/>
    <w:rPr>
      <w:sz w:val="16"/>
      <w:szCs w:val="16"/>
    </w:rPr>
  </w:style>
  <w:style w:type="character" w:customStyle="1" w:styleId="Titre4Car">
    <w:name w:val="Titre 4 Car"/>
    <w:link w:val="Titre4"/>
    <w:qFormat/>
    <w:rsid w:val="001C673C"/>
    <w:rPr>
      <w:rFonts w:ascii="Arial Gras" w:hAnsi="Arial Gras"/>
      <w:b/>
      <w:i/>
    </w:rPr>
  </w:style>
  <w:style w:type="character" w:customStyle="1" w:styleId="SansinterligneCar">
    <w:name w:val="Sans interligne Car"/>
    <w:link w:val="Sansinterligne"/>
    <w:uiPriority w:val="1"/>
    <w:qFormat/>
    <w:rsid w:val="003E01D6"/>
    <w:rPr>
      <w:rFonts w:ascii="Calibri" w:hAnsi="Calibri"/>
      <w:sz w:val="22"/>
      <w:szCs w:val="22"/>
    </w:rPr>
  </w:style>
  <w:style w:type="character" w:customStyle="1" w:styleId="Mentionnonrsolue1">
    <w:name w:val="Mention non résolue1"/>
    <w:basedOn w:val="Policepardfaut"/>
    <w:uiPriority w:val="99"/>
    <w:semiHidden/>
    <w:unhideWhenUsed/>
    <w:qFormat/>
    <w:rsid w:val="00F40A3F"/>
    <w:rPr>
      <w:color w:val="808080"/>
      <w:shd w:val="clear" w:color="auto" w:fill="E6E6E6"/>
    </w:rPr>
  </w:style>
  <w:style w:type="character" w:customStyle="1" w:styleId="status-macro">
    <w:name w:val="status-macro"/>
    <w:basedOn w:val="Policepardfaut"/>
    <w:qFormat/>
    <w:rsid w:val="00862CD7"/>
  </w:style>
  <w:style w:type="character" w:styleId="lev">
    <w:name w:val="Strong"/>
    <w:basedOn w:val="Policepardfaut"/>
    <w:uiPriority w:val="22"/>
    <w:qFormat/>
    <w:rsid w:val="0071357E"/>
    <w:rPr>
      <w:b/>
      <w:bCs/>
    </w:rPr>
  </w:style>
  <w:style w:type="character" w:customStyle="1" w:styleId="Sous-titreCar">
    <w:name w:val="Sous-titre Car"/>
    <w:basedOn w:val="Policepardfaut"/>
    <w:qFormat/>
    <w:rsid w:val="008775E4"/>
    <w:rPr>
      <w:rFonts w:ascii="Arial" w:hAnsi="Arial"/>
      <w:sz w:val="28"/>
    </w:rPr>
  </w:style>
  <w:style w:type="character" w:customStyle="1" w:styleId="lang-en">
    <w:name w:val="lang-en"/>
    <w:basedOn w:val="Policepardfaut"/>
    <w:qFormat/>
    <w:rsid w:val="00447A1F"/>
  </w:style>
  <w:style w:type="character" w:customStyle="1" w:styleId="Sautdindex">
    <w:name w:val="Saut d'index"/>
    <w:qFormat/>
  </w:style>
  <w:style w:type="paragraph" w:styleId="Titre">
    <w:name w:val="Title"/>
    <w:basedOn w:val="Normal"/>
    <w:next w:val="Corpsdetexte"/>
    <w:qFormat/>
    <w:pPr>
      <w:jc w:val="center"/>
    </w:pPr>
    <w:rPr>
      <w:b/>
      <w:sz w:val="24"/>
    </w:rPr>
  </w:style>
  <w:style w:type="paragraph" w:styleId="Corpsdetexte">
    <w:name w:val="Body Text"/>
    <w:basedOn w:val="Normal"/>
    <w:rPr>
      <w:sz w:val="24"/>
    </w:rPr>
  </w:style>
  <w:style w:type="paragraph" w:styleId="Liste">
    <w:name w:val="List"/>
    <w:basedOn w:val="Normal"/>
    <w:pPr>
      <w:ind w:left="283" w:hanging="283"/>
    </w:p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M1">
    <w:name w:val="toc 1"/>
    <w:basedOn w:val="Normal"/>
    <w:next w:val="Normal"/>
    <w:autoRedefine/>
    <w:uiPriority w:val="39"/>
    <w:rsid w:val="00BA1F55"/>
    <w:pPr>
      <w:tabs>
        <w:tab w:val="left" w:pos="400"/>
        <w:tab w:val="right" w:leader="dot" w:pos="9628"/>
      </w:tabs>
      <w:spacing w:before="120" w:after="120"/>
    </w:pPr>
    <w:rPr>
      <w:rFonts w:ascii="Times New Roman" w:hAnsi="Times New Roman"/>
      <w:b/>
      <w:bCs/>
      <w:caps/>
      <w:szCs w:val="24"/>
    </w:rPr>
  </w:style>
  <w:style w:type="paragraph" w:styleId="TM2">
    <w:name w:val="toc 2"/>
    <w:basedOn w:val="Normal"/>
    <w:next w:val="Normal"/>
    <w:autoRedefine/>
    <w:uiPriority w:val="39"/>
    <w:pPr>
      <w:ind w:left="200"/>
    </w:pPr>
    <w:rPr>
      <w:rFonts w:ascii="Times New Roman" w:hAnsi="Times New Roman"/>
      <w:smallCaps/>
      <w:szCs w:val="24"/>
    </w:rPr>
  </w:style>
  <w:style w:type="paragraph" w:styleId="TM3">
    <w:name w:val="toc 3"/>
    <w:basedOn w:val="Normal"/>
    <w:next w:val="Normal"/>
    <w:autoRedefine/>
    <w:uiPriority w:val="39"/>
    <w:pPr>
      <w:ind w:left="400"/>
    </w:pPr>
    <w:rPr>
      <w:rFonts w:ascii="Times New Roman" w:hAnsi="Times New Roman"/>
      <w:i/>
      <w:iCs/>
      <w:szCs w:val="24"/>
    </w:rPr>
  </w:style>
  <w:style w:type="paragraph" w:styleId="TM4">
    <w:name w:val="toc 4"/>
    <w:basedOn w:val="Normal"/>
    <w:next w:val="Normal"/>
    <w:autoRedefine/>
    <w:semiHidden/>
    <w:pPr>
      <w:ind w:left="600"/>
    </w:pPr>
    <w:rPr>
      <w:rFonts w:ascii="Times New Roman" w:hAnsi="Times New Roman"/>
      <w:sz w:val="18"/>
      <w:szCs w:val="21"/>
    </w:rPr>
  </w:style>
  <w:style w:type="paragraph" w:styleId="TM5">
    <w:name w:val="toc 5"/>
    <w:basedOn w:val="Normal"/>
    <w:next w:val="Normal"/>
    <w:autoRedefine/>
    <w:semiHidden/>
    <w:pPr>
      <w:ind w:left="800"/>
    </w:pPr>
    <w:rPr>
      <w:rFonts w:ascii="Times New Roman" w:hAnsi="Times New Roman"/>
      <w:sz w:val="18"/>
      <w:szCs w:val="21"/>
    </w:rPr>
  </w:style>
  <w:style w:type="paragraph" w:styleId="TM6">
    <w:name w:val="toc 6"/>
    <w:basedOn w:val="Normal"/>
    <w:next w:val="Normal"/>
    <w:autoRedefine/>
    <w:semiHidden/>
    <w:pPr>
      <w:ind w:left="1000"/>
    </w:pPr>
    <w:rPr>
      <w:rFonts w:ascii="Times New Roman" w:hAnsi="Times New Roman"/>
      <w:sz w:val="18"/>
      <w:szCs w:val="21"/>
    </w:rPr>
  </w:style>
  <w:style w:type="paragraph" w:styleId="TM7">
    <w:name w:val="toc 7"/>
    <w:basedOn w:val="Normal"/>
    <w:next w:val="Normal"/>
    <w:autoRedefine/>
    <w:semiHidden/>
    <w:pPr>
      <w:ind w:left="1200"/>
    </w:pPr>
    <w:rPr>
      <w:rFonts w:ascii="Times New Roman" w:hAnsi="Times New Roman"/>
      <w:sz w:val="18"/>
      <w:szCs w:val="21"/>
    </w:rPr>
  </w:style>
  <w:style w:type="paragraph" w:styleId="TM8">
    <w:name w:val="toc 8"/>
    <w:basedOn w:val="Normal"/>
    <w:next w:val="Normal"/>
    <w:autoRedefine/>
    <w:semiHidden/>
    <w:pPr>
      <w:ind w:left="1400"/>
    </w:pPr>
    <w:rPr>
      <w:rFonts w:ascii="Times New Roman" w:hAnsi="Times New Roman"/>
      <w:sz w:val="18"/>
      <w:szCs w:val="21"/>
    </w:rPr>
  </w:style>
  <w:style w:type="paragraph" w:styleId="TM9">
    <w:name w:val="toc 9"/>
    <w:basedOn w:val="Normal"/>
    <w:next w:val="Normal"/>
    <w:autoRedefine/>
    <w:semiHidden/>
    <w:pPr>
      <w:ind w:left="1600"/>
    </w:pPr>
    <w:rPr>
      <w:rFonts w:ascii="Times New Roman" w:hAnsi="Times New Roman"/>
      <w:sz w:val="18"/>
      <w:szCs w:val="21"/>
    </w:r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customStyle="1" w:styleId="Socit">
    <w:name w:val="Société"/>
    <w:basedOn w:val="Normal"/>
    <w:qFormat/>
    <w:pPr>
      <w:jc w:val="both"/>
    </w:pPr>
    <w:rPr>
      <w:sz w:val="32"/>
    </w:rPr>
  </w:style>
  <w:style w:type="paragraph" w:customStyle="1" w:styleId="Sujet">
    <w:name w:val="Sujet"/>
    <w:basedOn w:val="Normal"/>
    <w:qFormat/>
    <w:pPr>
      <w:jc w:val="both"/>
    </w:pPr>
    <w:rPr>
      <w:sz w:val="36"/>
    </w:rPr>
  </w:style>
  <w:style w:type="paragraph" w:customStyle="1" w:styleId="TableauTitre">
    <w:name w:val="Tableau Titre"/>
    <w:basedOn w:val="Normal"/>
    <w:qFormat/>
    <w:pPr>
      <w:jc w:val="both"/>
    </w:pPr>
    <w:rPr>
      <w:rFonts w:ascii="CG Omega" w:hAnsi="CG Omega"/>
      <w:b/>
      <w:spacing w:val="-4"/>
      <w:sz w:val="18"/>
    </w:rPr>
  </w:style>
  <w:style w:type="paragraph" w:customStyle="1" w:styleId="TableauItem">
    <w:name w:val="Tableau Item"/>
    <w:basedOn w:val="Normal"/>
    <w:qFormat/>
    <w:pPr>
      <w:jc w:val="both"/>
    </w:pPr>
  </w:style>
  <w:style w:type="paragraph" w:customStyle="1" w:styleId="TitreCouverture">
    <w:name w:val="Titre Couverture"/>
    <w:basedOn w:val="Normal"/>
    <w:qFormat/>
    <w:pPr>
      <w:spacing w:line="960" w:lineRule="exact"/>
      <w:jc w:val="both"/>
    </w:pPr>
    <w:rPr>
      <w:rFonts w:ascii="CG Omega" w:hAnsi="CG Omega"/>
      <w:b/>
      <w:spacing w:val="-60"/>
      <w:sz w:val="96"/>
    </w:rPr>
  </w:style>
  <w:style w:type="paragraph" w:customStyle="1" w:styleId="SousTitreInterieur">
    <w:name w:val="Sous Titre Interieur"/>
    <w:basedOn w:val="Normal"/>
    <w:qFormat/>
    <w:pPr>
      <w:spacing w:before="1200"/>
      <w:jc w:val="center"/>
    </w:pPr>
    <w:rPr>
      <w:caps/>
      <w:spacing w:val="40"/>
      <w:sz w:val="18"/>
    </w:rPr>
  </w:style>
  <w:style w:type="paragraph" w:customStyle="1" w:styleId="TitreInterieur">
    <w:name w:val="Titre Interieur"/>
    <w:basedOn w:val="SousTitreInterieur"/>
    <w:qFormat/>
    <w:pPr>
      <w:pBdr>
        <w:bottom w:val="single" w:sz="6" w:space="1" w:color="008080"/>
      </w:pBdr>
      <w:spacing w:before="0"/>
    </w:pPr>
    <w:rPr>
      <w:rFonts w:ascii="CG Omega" w:hAnsi="CG Omega"/>
      <w:b/>
      <w:caps w:val="0"/>
      <w:spacing w:val="-10"/>
      <w:sz w:val="36"/>
    </w:rPr>
  </w:style>
  <w:style w:type="paragraph" w:styleId="Pieddepage">
    <w:name w:val="footer"/>
    <w:basedOn w:val="Normal"/>
    <w:pPr>
      <w:pBdr>
        <w:top w:val="single" w:sz="6" w:space="1" w:color="000000"/>
      </w:pBdr>
      <w:tabs>
        <w:tab w:val="right" w:pos="9072"/>
      </w:tabs>
      <w:ind w:left="-2552"/>
      <w:jc w:val="right"/>
    </w:pPr>
    <w:rPr>
      <w:rFonts w:ascii="CG Omega" w:hAnsi="CG Omega"/>
      <w:b/>
      <w:color w:val="008080"/>
      <w:sz w:val="16"/>
    </w:rPr>
  </w:style>
  <w:style w:type="paragraph" w:styleId="Corpsdetexte2">
    <w:name w:val="Body Text 2"/>
    <w:basedOn w:val="Normal"/>
    <w:qFormat/>
    <w:pPr>
      <w:jc w:val="center"/>
    </w:pPr>
  </w:style>
  <w:style w:type="paragraph" w:styleId="Index4">
    <w:name w:val="index 4"/>
    <w:basedOn w:val="Normal"/>
    <w:next w:val="Normal"/>
    <w:autoRedefine/>
    <w:semiHidden/>
    <w:qFormat/>
    <w:pPr>
      <w:ind w:left="800" w:hanging="200"/>
    </w:pPr>
  </w:style>
  <w:style w:type="paragraph" w:customStyle="1" w:styleId="Textesimple">
    <w:name w:val="Texte simple"/>
    <w:basedOn w:val="Normal"/>
    <w:qFormat/>
    <w:rPr>
      <w:sz w:val="22"/>
      <w:lang w:val="en-US"/>
    </w:rPr>
  </w:style>
  <w:style w:type="paragraph" w:styleId="Textebrut">
    <w:name w:val="Plain Text"/>
    <w:basedOn w:val="Normal"/>
    <w:qFormat/>
    <w:rPr>
      <w:rFonts w:ascii="Courier New" w:hAnsi="Courier New"/>
    </w:rPr>
  </w:style>
  <w:style w:type="paragraph" w:styleId="Tabledesillustrations">
    <w:name w:val="table of figures"/>
    <w:basedOn w:val="Normal"/>
    <w:next w:val="Normal"/>
    <w:semiHidden/>
    <w:qFormat/>
    <w:pPr>
      <w:ind w:left="400" w:hanging="400"/>
    </w:pPr>
  </w:style>
  <w:style w:type="paragraph" w:styleId="Retraitcorpsdetexte">
    <w:name w:val="Body Text Indent"/>
    <w:basedOn w:val="Normal"/>
    <w:pPr>
      <w:spacing w:after="120"/>
      <w:ind w:left="283"/>
    </w:pPr>
  </w:style>
  <w:style w:type="paragraph" w:styleId="Index1">
    <w:name w:val="index 1"/>
    <w:basedOn w:val="Normal"/>
    <w:next w:val="Normal"/>
    <w:autoRedefine/>
    <w:semiHidden/>
    <w:qFormat/>
    <w:pPr>
      <w:ind w:left="200" w:hanging="200"/>
    </w:pPr>
  </w:style>
  <w:style w:type="paragraph" w:styleId="Index2">
    <w:name w:val="index 2"/>
    <w:basedOn w:val="Normal"/>
    <w:next w:val="Normal"/>
    <w:autoRedefine/>
    <w:semiHidden/>
    <w:qFormat/>
    <w:pPr>
      <w:ind w:left="400" w:hanging="200"/>
    </w:pPr>
  </w:style>
  <w:style w:type="paragraph" w:styleId="Index3">
    <w:name w:val="index 3"/>
    <w:basedOn w:val="Normal"/>
    <w:next w:val="Normal"/>
    <w:autoRedefine/>
    <w:semiHidden/>
    <w:qFormat/>
    <w:pPr>
      <w:ind w:left="600" w:hanging="200"/>
    </w:pPr>
  </w:style>
  <w:style w:type="paragraph" w:styleId="Index5">
    <w:name w:val="index 5"/>
    <w:basedOn w:val="Normal"/>
    <w:next w:val="Normal"/>
    <w:autoRedefine/>
    <w:semiHidden/>
    <w:qFormat/>
    <w:pPr>
      <w:ind w:left="1000" w:hanging="200"/>
    </w:pPr>
  </w:style>
  <w:style w:type="paragraph" w:styleId="Index6">
    <w:name w:val="index 6"/>
    <w:basedOn w:val="Normal"/>
    <w:next w:val="Normal"/>
    <w:autoRedefine/>
    <w:semiHidden/>
    <w:qFormat/>
    <w:pPr>
      <w:ind w:left="1200" w:hanging="200"/>
    </w:pPr>
  </w:style>
  <w:style w:type="paragraph" w:styleId="Index7">
    <w:name w:val="index 7"/>
    <w:basedOn w:val="Normal"/>
    <w:next w:val="Normal"/>
    <w:autoRedefine/>
    <w:semiHidden/>
    <w:qFormat/>
    <w:pPr>
      <w:ind w:left="1400" w:hanging="200"/>
    </w:pPr>
  </w:style>
  <w:style w:type="paragraph" w:styleId="Index8">
    <w:name w:val="index 8"/>
    <w:basedOn w:val="Normal"/>
    <w:next w:val="Normal"/>
    <w:autoRedefine/>
    <w:semiHidden/>
    <w:qFormat/>
    <w:pPr>
      <w:ind w:left="1600" w:hanging="200"/>
    </w:pPr>
  </w:style>
  <w:style w:type="paragraph" w:styleId="Index9">
    <w:name w:val="index 9"/>
    <w:basedOn w:val="Normal"/>
    <w:next w:val="Normal"/>
    <w:autoRedefine/>
    <w:semiHidden/>
    <w:qFormat/>
    <w:pPr>
      <w:ind w:left="1800" w:hanging="200"/>
    </w:pPr>
  </w:style>
  <w:style w:type="paragraph" w:styleId="Titreindex">
    <w:name w:val="index heading"/>
    <w:basedOn w:val="Normal"/>
    <w:next w:val="Index1"/>
    <w:semiHidden/>
    <w:qFormat/>
  </w:style>
  <w:style w:type="paragraph" w:styleId="Explorateurdedocuments">
    <w:name w:val="Document Map"/>
    <w:basedOn w:val="Normal"/>
    <w:semiHidden/>
    <w:qFormat/>
    <w:pPr>
      <w:shd w:val="clear" w:color="auto" w:fill="000080"/>
    </w:pPr>
    <w:rPr>
      <w:rFonts w:ascii="Tahoma" w:hAnsi="Tahoma"/>
    </w:rPr>
  </w:style>
  <w:style w:type="paragraph" w:styleId="Corpsdetexte3">
    <w:name w:val="Body Text 3"/>
    <w:basedOn w:val="Normal"/>
    <w:qFormat/>
    <w:rPr>
      <w:i/>
    </w:rPr>
  </w:style>
  <w:style w:type="paragraph" w:customStyle="1" w:styleId="Textetableau">
    <w:name w:val="Texte tableau"/>
    <w:basedOn w:val="Normal"/>
    <w:qFormat/>
    <w:pPr>
      <w:tabs>
        <w:tab w:val="decimal" w:pos="0"/>
      </w:tabs>
    </w:pPr>
    <w:rPr>
      <w:sz w:val="24"/>
      <w:lang w:val="en-US"/>
    </w:rPr>
  </w:style>
  <w:style w:type="paragraph" w:customStyle="1" w:styleId="StyletextenumrosdepagesdeTdM">
    <w:name w:val="Style texte numéros de pages de TdM"/>
    <w:basedOn w:val="Normal"/>
    <w:qFormat/>
    <w:pPr>
      <w:tabs>
        <w:tab w:val="left" w:pos="0"/>
      </w:tabs>
      <w:jc w:val="right"/>
    </w:pPr>
    <w:rPr>
      <w:color w:val="000000"/>
      <w:lang w:val="en-US"/>
    </w:rPr>
  </w:style>
  <w:style w:type="paragraph" w:customStyle="1" w:styleId="DefaultText">
    <w:name w:val="Default Text"/>
    <w:basedOn w:val="Normal"/>
    <w:qFormat/>
    <w:pPr>
      <w:tabs>
        <w:tab w:val="left" w:pos="0"/>
      </w:tabs>
    </w:pPr>
    <w:rPr>
      <w:color w:val="000000"/>
      <w:lang w:val="en-US"/>
    </w:rPr>
  </w:style>
  <w:style w:type="paragraph" w:customStyle="1" w:styleId="SeqLevel5">
    <w:name w:val="Seq Level 5"/>
    <w:basedOn w:val="Normal"/>
    <w:qFormat/>
    <w:pPr>
      <w:ind w:left="1800" w:hanging="360"/>
    </w:pPr>
    <w:rPr>
      <w:sz w:val="24"/>
    </w:rPr>
  </w:style>
  <w:style w:type="paragraph" w:customStyle="1" w:styleId="Texte">
    <w:name w:val="Texte"/>
    <w:basedOn w:val="Normal"/>
    <w:qFormat/>
    <w:rPr>
      <w:sz w:val="24"/>
      <w:lang w:val="en-US"/>
    </w:rPr>
  </w:style>
  <w:style w:type="paragraph" w:customStyle="1" w:styleId="Textepardfaut">
    <w:name w:val="Texte par défaut"/>
    <w:basedOn w:val="Normal"/>
    <w:qFormat/>
    <w:rPr>
      <w:sz w:val="24"/>
      <w:lang w:val="en-US"/>
    </w:rPr>
  </w:style>
  <w:style w:type="paragraph" w:customStyle="1" w:styleId="DefinitionTerm">
    <w:name w:val="Definition Term"/>
    <w:basedOn w:val="Normal"/>
    <w:next w:val="DefinitionList"/>
    <w:qFormat/>
    <w:rPr>
      <w:sz w:val="24"/>
    </w:rPr>
  </w:style>
  <w:style w:type="paragraph" w:customStyle="1" w:styleId="DefinitionList">
    <w:name w:val="Definition List"/>
    <w:basedOn w:val="Normal"/>
    <w:next w:val="DefinitionTerm"/>
    <w:qFormat/>
    <w:pPr>
      <w:ind w:left="360"/>
    </w:pPr>
    <w:rPr>
      <w:sz w:val="24"/>
    </w:rPr>
  </w:style>
  <w:style w:type="paragraph" w:customStyle="1" w:styleId="H1">
    <w:name w:val="H1"/>
    <w:basedOn w:val="Normal"/>
    <w:next w:val="Normal"/>
    <w:qFormat/>
    <w:pPr>
      <w:keepNext/>
      <w:spacing w:before="100" w:after="100"/>
      <w:outlineLvl w:val="1"/>
    </w:pPr>
    <w:rPr>
      <w:b/>
      <w:kern w:val="2"/>
      <w:sz w:val="48"/>
    </w:rPr>
  </w:style>
  <w:style w:type="paragraph" w:customStyle="1" w:styleId="H2">
    <w:name w:val="H2"/>
    <w:basedOn w:val="Normal"/>
    <w:next w:val="Normal"/>
    <w:qFormat/>
    <w:pPr>
      <w:keepNext/>
      <w:spacing w:before="100" w:after="100"/>
      <w:outlineLvl w:val="2"/>
    </w:pPr>
    <w:rPr>
      <w:b/>
      <w:sz w:val="36"/>
    </w:rPr>
  </w:style>
  <w:style w:type="paragraph" w:customStyle="1" w:styleId="H3">
    <w:name w:val="H3"/>
    <w:basedOn w:val="Normal"/>
    <w:next w:val="Normal"/>
    <w:qFormat/>
    <w:pPr>
      <w:keepNext/>
      <w:spacing w:before="100" w:after="100"/>
      <w:outlineLvl w:val="3"/>
    </w:pPr>
    <w:rPr>
      <w:b/>
      <w:sz w:val="28"/>
    </w:rPr>
  </w:style>
  <w:style w:type="paragraph" w:customStyle="1" w:styleId="H4">
    <w:name w:val="H4"/>
    <w:basedOn w:val="Normal"/>
    <w:next w:val="Normal"/>
    <w:qFormat/>
    <w:pPr>
      <w:keepNext/>
      <w:spacing w:before="100" w:after="100"/>
      <w:outlineLvl w:val="4"/>
    </w:pPr>
    <w:rPr>
      <w:b/>
      <w:sz w:val="24"/>
    </w:rPr>
  </w:style>
  <w:style w:type="paragraph" w:customStyle="1" w:styleId="H5">
    <w:name w:val="H5"/>
    <w:basedOn w:val="Normal"/>
    <w:next w:val="Normal"/>
    <w:qFormat/>
    <w:pPr>
      <w:keepNext/>
      <w:spacing w:before="100" w:after="100"/>
      <w:outlineLvl w:val="5"/>
    </w:pPr>
    <w:rPr>
      <w:b/>
    </w:rPr>
  </w:style>
  <w:style w:type="paragraph" w:customStyle="1" w:styleId="H6">
    <w:name w:val="H6"/>
    <w:basedOn w:val="Normal"/>
    <w:next w:val="Normal"/>
    <w:qFormat/>
    <w:pPr>
      <w:keepNext/>
      <w:spacing w:before="100" w:after="100"/>
      <w:outlineLvl w:val="6"/>
    </w:pPr>
    <w:rPr>
      <w:b/>
      <w:sz w:val="16"/>
    </w:rPr>
  </w:style>
  <w:style w:type="paragraph" w:customStyle="1" w:styleId="Adresse">
    <w:name w:val="Adresse"/>
    <w:basedOn w:val="Normal"/>
    <w:next w:val="Normal"/>
    <w:qFormat/>
    <w:rPr>
      <w:i/>
      <w:sz w:val="24"/>
    </w:rPr>
  </w:style>
  <w:style w:type="paragraph" w:customStyle="1" w:styleId="Blockquote">
    <w:name w:val="Blockquote"/>
    <w:basedOn w:val="Normal"/>
    <w:qFormat/>
    <w:pPr>
      <w:spacing w:before="100" w:after="100"/>
      <w:ind w:left="360" w:right="360"/>
    </w:pPr>
    <w:rPr>
      <w:sz w:val="24"/>
    </w:r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z-BottomofForm">
    <w:name w:val="z-Bottom of Form"/>
    <w:next w:val="Normal"/>
    <w:qFormat/>
    <w:pPr>
      <w:pBdr>
        <w:top w:val="double" w:sz="2" w:space="0" w:color="000000"/>
      </w:pBdr>
      <w:jc w:val="center"/>
    </w:pPr>
    <w:rPr>
      <w:rFonts w:ascii="Arial" w:hAnsi="Arial"/>
      <w:vanish/>
      <w:sz w:val="16"/>
    </w:rPr>
  </w:style>
  <w:style w:type="paragraph" w:customStyle="1" w:styleId="z-TopofForm">
    <w:name w:val="z-Top of Form"/>
    <w:next w:val="Normal"/>
    <w:qFormat/>
    <w:pPr>
      <w:pBdr>
        <w:bottom w:val="double" w:sz="2" w:space="0" w:color="000000"/>
      </w:pBdr>
      <w:jc w:val="center"/>
    </w:pPr>
    <w:rPr>
      <w:rFonts w:ascii="Arial" w:hAnsi="Arial"/>
      <w:vanish/>
      <w:sz w:val="16"/>
    </w:rPr>
  </w:style>
  <w:style w:type="paragraph" w:customStyle="1" w:styleId="TableText">
    <w:name w:val="Table Text"/>
    <w:basedOn w:val="Normal"/>
    <w:qFormat/>
    <w:pPr>
      <w:tabs>
        <w:tab w:val="decimal" w:pos="0"/>
      </w:tabs>
    </w:pPr>
    <w:rPr>
      <w:sz w:val="24"/>
      <w:lang w:val="en-US"/>
    </w:rPr>
  </w:style>
  <w:style w:type="paragraph" w:styleId="Listepuces2">
    <w:name w:val="List Bullet 2"/>
    <w:basedOn w:val="Normal"/>
    <w:autoRedefine/>
    <w:qFormat/>
    <w:pPr>
      <w:keepLines/>
      <w:jc w:val="both"/>
    </w:pPr>
    <w:rPr>
      <w:sz w:val="24"/>
    </w:rPr>
  </w:style>
  <w:style w:type="paragraph" w:styleId="Listepuces">
    <w:name w:val="List Bullet"/>
    <w:basedOn w:val="Normal"/>
    <w:autoRedefine/>
    <w:qFormat/>
    <w:pPr>
      <w:keepLines/>
      <w:ind w:left="1418" w:hanging="284"/>
      <w:jc w:val="both"/>
    </w:pPr>
    <w:rPr>
      <w:sz w:val="22"/>
    </w:rPr>
  </w:style>
  <w:style w:type="paragraph" w:styleId="Retraitcorpsdetexte3">
    <w:name w:val="Body Text Indent 3"/>
    <w:basedOn w:val="Normal"/>
    <w:qFormat/>
    <w:pPr>
      <w:ind w:left="708"/>
    </w:pPr>
    <w:rPr>
      <w:sz w:val="22"/>
    </w:rPr>
  </w:style>
  <w:style w:type="paragraph" w:customStyle="1" w:styleId="P4">
    <w:name w:val="P4"/>
    <w:basedOn w:val="Normal"/>
    <w:autoRedefine/>
    <w:qFormat/>
    <w:rsid w:val="00F12968"/>
    <w:pPr>
      <w:spacing w:after="120"/>
      <w:ind w:left="1276"/>
      <w:jc w:val="both"/>
    </w:pPr>
  </w:style>
  <w:style w:type="paragraph" w:styleId="Notedebasdepage">
    <w:name w:val="footnote text"/>
    <w:basedOn w:val="Normal"/>
    <w:semiHidden/>
    <w:rsid w:val="0067538B"/>
  </w:style>
  <w:style w:type="paragraph" w:customStyle="1" w:styleId="FragListe">
    <w:name w:val="FragListe"/>
    <w:basedOn w:val="Normal"/>
    <w:qFormat/>
    <w:rsid w:val="00DF5350"/>
    <w:rPr>
      <w:sz w:val="22"/>
      <w:szCs w:val="24"/>
    </w:rPr>
  </w:style>
  <w:style w:type="paragraph" w:customStyle="1" w:styleId="Fragment">
    <w:name w:val="Fragment"/>
    <w:basedOn w:val="Normal"/>
    <w:qFormat/>
    <w:rsid w:val="004F1F1F"/>
    <w:pPr>
      <w:spacing w:before="60" w:after="60"/>
      <w:jc w:val="both"/>
    </w:pPr>
    <w:rPr>
      <w:sz w:val="24"/>
      <w:szCs w:val="24"/>
    </w:rPr>
  </w:style>
  <w:style w:type="paragraph" w:customStyle="1" w:styleId="FragmentP">
    <w:name w:val="FragmentP"/>
    <w:basedOn w:val="Fragment"/>
    <w:qFormat/>
    <w:rsid w:val="004F1F1F"/>
    <w:pPr>
      <w:tabs>
        <w:tab w:val="left" w:pos="1080"/>
      </w:tabs>
      <w:spacing w:after="0"/>
      <w:ind w:left="1080" w:hanging="360"/>
    </w:pPr>
  </w:style>
  <w:style w:type="paragraph" w:styleId="Textedebulles">
    <w:name w:val="Balloon Text"/>
    <w:basedOn w:val="Normal"/>
    <w:semiHidden/>
    <w:qFormat/>
    <w:rsid w:val="004F1F1F"/>
    <w:rPr>
      <w:rFonts w:ascii="Tahoma" w:hAnsi="Tahoma" w:cs="Tahoma"/>
      <w:sz w:val="16"/>
      <w:szCs w:val="16"/>
    </w:rPr>
  </w:style>
  <w:style w:type="paragraph" w:customStyle="1" w:styleId="Etiquette">
    <w:name w:val="Etiquette"/>
    <w:basedOn w:val="Normal"/>
    <w:qFormat/>
    <w:rsid w:val="00C472B0"/>
    <w:pPr>
      <w:spacing w:before="120" w:after="60"/>
    </w:pPr>
    <w:rPr>
      <w:rFonts w:ascii="Arial Gras" w:hAnsi="Arial Gras"/>
      <w:b/>
      <w:color w:val="000080"/>
      <w:sz w:val="22"/>
    </w:rPr>
  </w:style>
  <w:style w:type="paragraph" w:customStyle="1" w:styleId="Aide">
    <w:name w:val="Aide"/>
    <w:basedOn w:val="Normal"/>
    <w:qFormat/>
    <w:rsid w:val="00C472B0"/>
    <w:pPr>
      <w:spacing w:after="60"/>
    </w:pPr>
    <w:rPr>
      <w:i/>
      <w:iCs/>
      <w:color w:val="FF0000"/>
      <w:sz w:val="22"/>
      <w:szCs w:val="24"/>
    </w:rPr>
  </w:style>
  <w:style w:type="paragraph" w:customStyle="1" w:styleId="Liste1">
    <w:name w:val="Liste 1"/>
    <w:basedOn w:val="Normal"/>
    <w:qFormat/>
    <w:rsid w:val="003E35CF"/>
    <w:pPr>
      <w:spacing w:before="60"/>
      <w:jc w:val="both"/>
    </w:pPr>
    <w:rPr>
      <w:sz w:val="22"/>
    </w:rPr>
  </w:style>
  <w:style w:type="paragraph" w:styleId="Commentaire">
    <w:name w:val="annotation text"/>
    <w:basedOn w:val="Normal"/>
    <w:semiHidden/>
    <w:qFormat/>
    <w:rsid w:val="006E1858"/>
  </w:style>
  <w:style w:type="paragraph" w:styleId="Objetducommentaire">
    <w:name w:val="annotation subject"/>
    <w:basedOn w:val="Commentaire"/>
    <w:next w:val="Commentaire"/>
    <w:semiHidden/>
    <w:qFormat/>
    <w:rsid w:val="006E1858"/>
    <w:rPr>
      <w:b/>
      <w:bCs/>
    </w:rPr>
  </w:style>
  <w:style w:type="paragraph" w:customStyle="1" w:styleId="Heading2Body">
    <w:name w:val="Heading 2 Body"/>
    <w:basedOn w:val="Normal"/>
    <w:qFormat/>
    <w:rsid w:val="00E25EF6"/>
    <w:pPr>
      <w:spacing w:after="120"/>
      <w:jc w:val="both"/>
    </w:pPr>
    <w:rPr>
      <w:rFonts w:ascii="Times New Roman" w:hAnsi="Times New Roman"/>
      <w:lang w:val="en-GB"/>
    </w:rPr>
  </w:style>
  <w:style w:type="paragraph" w:customStyle="1" w:styleId="Heading3Body">
    <w:name w:val="Heading 3 Body"/>
    <w:basedOn w:val="Normal"/>
    <w:qFormat/>
    <w:rsid w:val="00A878B5"/>
    <w:pPr>
      <w:spacing w:after="120"/>
      <w:jc w:val="both"/>
    </w:pPr>
    <w:rPr>
      <w:rFonts w:ascii="Times New Roman" w:hAnsi="Times New Roman"/>
      <w:lang w:val="en-GB"/>
    </w:rPr>
  </w:style>
  <w:style w:type="paragraph" w:customStyle="1" w:styleId="CarCarCharCharCarCarCar">
    <w:name w:val="Car Car Char Char Car Car Car"/>
    <w:basedOn w:val="Normal"/>
    <w:qFormat/>
    <w:rsid w:val="00BF2EA1"/>
    <w:pPr>
      <w:spacing w:after="160" w:line="240" w:lineRule="exact"/>
    </w:pPr>
    <w:rPr>
      <w:rFonts w:ascii="Verdana" w:hAnsi="Verdana"/>
      <w:i/>
      <w:iCs/>
      <w:lang w:val="en-US" w:eastAsia="en-US"/>
    </w:rPr>
  </w:style>
  <w:style w:type="paragraph" w:customStyle="1" w:styleId="Heading1Body">
    <w:name w:val="Heading 1 Body"/>
    <w:basedOn w:val="Normal"/>
    <w:qFormat/>
    <w:rsid w:val="00D77A30"/>
    <w:pPr>
      <w:spacing w:after="120"/>
      <w:jc w:val="both"/>
    </w:pPr>
    <w:rPr>
      <w:rFonts w:ascii="Times New Roman" w:hAnsi="Times New Roman"/>
      <w:lang w:val="en-GB"/>
    </w:rPr>
  </w:style>
  <w:style w:type="paragraph" w:styleId="Sous-titre">
    <w:name w:val="Subtitle"/>
    <w:basedOn w:val="Normal"/>
    <w:qFormat/>
    <w:rsid w:val="002E3DC5"/>
    <w:rPr>
      <w:sz w:val="28"/>
    </w:rPr>
  </w:style>
  <w:style w:type="paragraph" w:customStyle="1" w:styleId="Titre1-memepage">
    <w:name w:val="Titre 1-meme_page"/>
    <w:basedOn w:val="Titre1"/>
    <w:qFormat/>
    <w:rsid w:val="00E07AD4"/>
    <w:pPr>
      <w:pBdr>
        <w:bottom w:val="nil"/>
      </w:pBdr>
      <w:shd w:val="pct45" w:color="auto" w:fill="FFFFFF"/>
      <w:tabs>
        <w:tab w:val="left" w:pos="1701"/>
      </w:tabs>
      <w:spacing w:after="0"/>
      <w:ind w:left="0" w:firstLine="851"/>
      <w:jc w:val="both"/>
    </w:pPr>
    <w:rPr>
      <w:rFonts w:ascii="Nimrod" w:hAnsi="Nimrod"/>
      <w:b w:val="0"/>
      <w:caps w:val="0"/>
      <w:color w:val="FFFFFF"/>
      <w:kern w:val="0"/>
      <w:sz w:val="32"/>
    </w:rPr>
  </w:style>
  <w:style w:type="paragraph" w:customStyle="1" w:styleId="Char">
    <w:name w:val="Char"/>
    <w:basedOn w:val="Normal"/>
    <w:autoRedefine/>
    <w:semiHidden/>
    <w:qFormat/>
    <w:rsid w:val="00790C63"/>
    <w:pPr>
      <w:spacing w:after="160" w:line="240" w:lineRule="exact"/>
      <w:jc w:val="both"/>
    </w:pPr>
    <w:rPr>
      <w:rFonts w:ascii="Tahoma" w:hAnsi="Tahoma"/>
      <w:lang w:eastAsia="en-US"/>
    </w:rPr>
  </w:style>
  <w:style w:type="paragraph" w:styleId="Sansinterligne">
    <w:name w:val="No Spacing"/>
    <w:link w:val="SansinterligneCar"/>
    <w:uiPriority w:val="1"/>
    <w:qFormat/>
    <w:rsid w:val="003E01D6"/>
    <w:rPr>
      <w:rFonts w:ascii="Calibri" w:hAnsi="Calibri"/>
      <w:sz w:val="22"/>
      <w:szCs w:val="22"/>
    </w:rPr>
  </w:style>
  <w:style w:type="paragraph" w:styleId="NormalWeb">
    <w:name w:val="Normal (Web)"/>
    <w:basedOn w:val="Normal"/>
    <w:uiPriority w:val="99"/>
    <w:unhideWhenUsed/>
    <w:qFormat/>
    <w:rsid w:val="00B919E7"/>
    <w:pPr>
      <w:spacing w:beforeAutospacing="1" w:afterAutospacing="1"/>
    </w:pPr>
    <w:rPr>
      <w:szCs w:val="24"/>
      <w:lang w:val="fr-CA" w:eastAsia="fr-CA"/>
    </w:rPr>
  </w:style>
  <w:style w:type="paragraph" w:styleId="Paragraphedeliste">
    <w:name w:val="List Paragraph"/>
    <w:basedOn w:val="Normal"/>
    <w:uiPriority w:val="34"/>
    <w:qFormat/>
    <w:rsid w:val="003C673D"/>
    <w:pPr>
      <w:spacing w:after="120"/>
      <w:ind w:left="720"/>
      <w:contextualSpacing/>
    </w:pPr>
    <w:rPr>
      <w:szCs w:val="24"/>
      <w:lang w:val="fr-CA" w:eastAsia="fr-CA"/>
    </w:rPr>
  </w:style>
  <w:style w:type="paragraph" w:styleId="Rvision">
    <w:name w:val="Revision"/>
    <w:uiPriority w:val="99"/>
    <w:semiHidden/>
    <w:qFormat/>
    <w:rsid w:val="00D30FCF"/>
    <w:rPr>
      <w:rFonts w:ascii="Arial" w:hAnsi="Arial"/>
    </w:rPr>
  </w:style>
  <w:style w:type="paragraph" w:styleId="En-ttedetabledesmatires">
    <w:name w:val="TOC Heading"/>
    <w:basedOn w:val="Titre1"/>
    <w:next w:val="Normal"/>
    <w:uiPriority w:val="39"/>
    <w:unhideWhenUsed/>
    <w:qFormat/>
    <w:rsid w:val="0042046D"/>
    <w:pPr>
      <w:keepLines/>
      <w:pBdr>
        <w:bottom w:val="nil"/>
      </w:pBdr>
      <w:spacing w:before="240" w:after="0" w:line="259" w:lineRule="auto"/>
      <w:ind w:left="0" w:firstLine="0"/>
    </w:pPr>
    <w:rPr>
      <w:rFonts w:asciiTheme="majorHAnsi" w:eastAsiaTheme="majorEastAsia" w:hAnsiTheme="majorHAnsi" w:cstheme="majorBidi"/>
      <w:b w:val="0"/>
      <w:i w:val="0"/>
      <w:iCs w:val="0"/>
      <w:caps w:val="0"/>
      <w:color w:val="2F5496" w:themeColor="accent1" w:themeShade="BF"/>
      <w:kern w:val="0"/>
      <w:sz w:val="32"/>
      <w:szCs w:val="32"/>
    </w:rPr>
  </w:style>
  <w:style w:type="paragraph" w:styleId="Listenumros2">
    <w:name w:val="List Number 2"/>
    <w:basedOn w:val="Normal"/>
    <w:qFormat/>
    <w:rsid w:val="00363624"/>
    <w:pPr>
      <w:contextualSpacing/>
    </w:pPr>
  </w:style>
  <w:style w:type="paragraph" w:customStyle="1" w:styleId="Contenudecadre">
    <w:name w:val="Contenu de cadre"/>
    <w:basedOn w:val="Normal"/>
    <w:qFormat/>
  </w:style>
  <w:style w:type="table" w:styleId="Grilledutableau">
    <w:name w:val="Table Grid"/>
    <w:basedOn w:val="TableauNormal"/>
    <w:rsid w:val="00687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nnesdetableau1">
    <w:name w:val="Table Columns 1"/>
    <w:basedOn w:val="TableauNormal"/>
    <w:rsid w:val="003E01D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ameclaire-Accent1">
    <w:name w:val="Light Shading Accent 1"/>
    <w:basedOn w:val="TableauNormal"/>
    <w:uiPriority w:val="60"/>
    <w:rsid w:val="00296771"/>
    <w:rPr>
      <w:color w:val="365F91"/>
      <w:sz w:val="22"/>
      <w:szCs w:val="22"/>
      <w:lang w:val="fr-CA"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lledutableau1">
    <w:name w:val="Grille du tableau1"/>
    <w:basedOn w:val="TableauNormal"/>
    <w:uiPriority w:val="39"/>
    <w:rsid w:val="005634F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Gras">
    <w:panose1 w:val="020B0704020202020204"/>
    <w:charset w:val="01"/>
    <w:family w:val="roman"/>
    <w:pitch w:val="variable"/>
  </w:font>
  <w:font w:name="Calibri">
    <w:panose1 w:val="020F0502020204030204"/>
    <w:charset w:val="00"/>
    <w:family w:val="swiss"/>
    <w:pitch w:val="variable"/>
    <w:sig w:usb0="E00002FF" w:usb1="4000ACFF" w:usb2="00000001" w:usb3="00000000" w:csb0="0000019F" w:csb1="00000000"/>
  </w:font>
  <w:font w:name="Lohit Devanagari">
    <w:panose1 w:val="00000000000000000000"/>
    <w:charset w:val="00"/>
    <w:family w:val="roman"/>
    <w:notTrueType/>
    <w:pitch w:val="default"/>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imrod">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useFELayout/>
    <w:compatSetting w:name="compatibilityMode" w:uri="http://schemas.microsoft.com/office/word" w:val="12"/>
  </w:compat>
  <w:rsids>
    <w:rsidRoot w:val="004705E6"/>
    <w:rsid w:val="00470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099567A7036B4C9CBC4FB63D64E82C" ma:contentTypeVersion="2" ma:contentTypeDescription="Crée un document." ma:contentTypeScope="" ma:versionID="b24bfd115144727f710ec52811096c20">
  <xsd:schema xmlns:xsd="http://www.w3.org/2001/XMLSchema" xmlns:xs="http://www.w3.org/2001/XMLSchema" xmlns:p="http://schemas.microsoft.com/office/2006/metadata/properties" xmlns:ns2="848de510-3896-438d-988b-4b94477bb5d8" targetNamespace="http://schemas.microsoft.com/office/2006/metadata/properties" ma:root="true" ma:fieldsID="b6ef8560fa4c741a9da7366f66facf2c" ns2:_="">
    <xsd:import namespace="848de510-3896-438d-988b-4b94477bb5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de510-3896-438d-988b-4b94477bb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10B66-738D-4AF5-8499-00731A6117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3E5FC7-2748-4E2A-953F-EAC906E0B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de510-3896-438d-988b-4b94477bb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84ECAB-E7A3-44FE-833F-3F9F51C1F7DA}">
  <ds:schemaRefs>
    <ds:schemaRef ds:uri="http://schemas.microsoft.com/sharepoint/v3/contenttype/forms"/>
  </ds:schemaRefs>
</ds:datastoreItem>
</file>

<file path=customXml/itemProps4.xml><?xml version="1.0" encoding="utf-8"?>
<ds:datastoreItem xmlns:ds="http://schemas.openxmlformats.org/officeDocument/2006/customXml" ds:itemID="{437B82F3-116B-46C9-851B-1FACB250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5392</Words>
  <Characters>29657</Characters>
  <Application>Microsoft Office Word</Application>
  <DocSecurity>0</DocSecurity>
  <Lines>247</Lines>
  <Paragraphs>69</Paragraphs>
  <ScaleCrop>false</ScaleCrop>
  <HeadingPairs>
    <vt:vector size="2" baseType="variant">
      <vt:variant>
        <vt:lpstr>Titre</vt:lpstr>
      </vt:variant>
      <vt:variant>
        <vt:i4>1</vt:i4>
      </vt:variant>
    </vt:vector>
  </HeadingPairs>
  <TitlesOfParts>
    <vt:vector size="1" baseType="lpstr">
      <vt:lpstr>Dossier Expression de Besoins</vt:lpstr>
    </vt:vector>
  </TitlesOfParts>
  <Company>Primonial</Company>
  <LinksUpToDate>false</LinksUpToDate>
  <CharactersWithSpaces>34980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Expression de Besoins</dc:title>
  <dc:subject>Code projet Ariane</dc:subject>
  <dc:creator>Aliasir MOKRANI</dc:creator>
  <cp:lastModifiedBy>Djamel MOUCHENE</cp:lastModifiedBy>
  <cp:revision>3</cp:revision>
  <cp:lastPrinted>2009-09-11T07:53:00Z</cp:lastPrinted>
  <dcterms:created xsi:type="dcterms:W3CDTF">2021-02-15T15:42:00Z</dcterms:created>
  <dcterms:modified xsi:type="dcterms:W3CDTF">2021-02-15T15:42:00Z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Primonial</vt:lpwstr>
  </property>
  <property fmtid="{D5CDD505-2E9C-101B-9397-08002B2CF9AE}" pid="4" name="ContentTypeId">
    <vt:lpwstr>0x010100B7099567A7036B4C9CBC4FB63D64E82C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