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430EF2FD" w:rsidP="1A2E29CF" w:rsidRDefault="430EF2FD" w14:paraId="7BC18301" w14:textId="26A21755">
      <w:pPr>
        <w:spacing w:line="360" w:lineRule="auto"/>
        <w:jc w:val="both"/>
      </w:pPr>
      <w:r w:rsidRPr="1A2E29CF" w:rsidR="430EF2FD">
        <w:rPr>
          <w:rFonts w:ascii="Tahoma" w:hAnsi="Tahoma" w:eastAsia="Tahoma" w:cs="Tahoma"/>
          <w:noProof w:val="0"/>
          <w:color w:val="333333"/>
          <w:sz w:val="57"/>
          <w:szCs w:val="57"/>
          <w:lang w:val="en-GB"/>
        </w:rPr>
        <w:t>Periodic Progress Meeting</w:t>
      </w:r>
    </w:p>
    <w:p w:rsidR="430EF2FD" w:rsidP="1A2E29CF" w:rsidRDefault="430EF2FD" w14:paraId="17A4D6F3" w14:textId="35C8D9AB">
      <w:pPr>
        <w:spacing w:line="360" w:lineRule="auto"/>
        <w:jc w:val="both"/>
      </w:pPr>
      <w:r w:rsidRPr="1A2E29CF" w:rsidR="430EF2FD">
        <w:rPr>
          <w:rFonts w:ascii="Tahoma" w:hAnsi="Tahoma" w:eastAsia="Tahoma" w:cs="Tahoma"/>
          <w:noProof w:val="0"/>
          <w:color w:val="333333"/>
          <w:sz w:val="23"/>
          <w:szCs w:val="23"/>
          <w:lang w:val="en-GB"/>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rsidR="430EF2FD" w:rsidP="1A2E29CF" w:rsidRDefault="430EF2FD" w14:paraId="31A07CAF" w14:textId="41946BFA">
      <w:pPr>
        <w:spacing w:line="360" w:lineRule="auto"/>
        <w:jc w:val="both"/>
      </w:pPr>
      <w:r w:rsidRPr="1A2E29CF" w:rsidR="430EF2FD">
        <w:rPr>
          <w:rFonts w:ascii="Tahoma" w:hAnsi="Tahoma" w:eastAsia="Tahoma" w:cs="Tahoma"/>
          <w:noProof w:val="0"/>
          <w:color w:val="333333"/>
          <w:sz w:val="23"/>
          <w:szCs w:val="23"/>
          <w:lang w:val="en-GB"/>
        </w:rPr>
        <w:t xml:space="preserve"> </w:t>
      </w:r>
    </w:p>
    <w:p w:rsidR="430EF2FD" w:rsidP="1A2E29CF" w:rsidRDefault="430EF2FD" w14:paraId="620DE015" w14:textId="03B829BC">
      <w:pPr>
        <w:spacing w:line="360" w:lineRule="auto"/>
        <w:jc w:val="both"/>
      </w:pPr>
      <w:r w:rsidRPr="1A2E29CF" w:rsidR="430EF2FD">
        <w:rPr>
          <w:rFonts w:ascii="Tahoma" w:hAnsi="Tahoma" w:eastAsia="Tahoma" w:cs="Tahoma"/>
          <w:noProof w:val="0"/>
          <w:color w:val="333333"/>
          <w:sz w:val="26"/>
          <w:szCs w:val="26"/>
          <w:lang w:val="en-GB"/>
        </w:rPr>
        <w:t>1.Student Name: Lampros Karseras</w:t>
      </w:r>
    </w:p>
    <w:p w:rsidR="430EF2FD" w:rsidP="1A2E29CF" w:rsidRDefault="430EF2FD" w14:paraId="732734D0" w14:textId="556A4AE6">
      <w:pPr>
        <w:spacing w:line="360" w:lineRule="auto"/>
        <w:jc w:val="both"/>
      </w:pPr>
      <w:r w:rsidRPr="1A2E29CF" w:rsidR="430EF2FD">
        <w:rPr>
          <w:rFonts w:ascii="Tahoma" w:hAnsi="Tahoma" w:eastAsia="Tahoma" w:cs="Tahoma"/>
          <w:noProof w:val="0"/>
          <w:color w:val="333333"/>
          <w:sz w:val="26"/>
          <w:szCs w:val="26"/>
          <w:lang w:val="en-GB"/>
        </w:rPr>
        <w:t>2.P-number: P2424629</w:t>
      </w:r>
    </w:p>
    <w:p w:rsidR="430EF2FD" w:rsidP="1A2E29CF" w:rsidRDefault="430EF2FD" w14:paraId="7FEECEDF" w14:textId="7F6A77E7">
      <w:pPr>
        <w:spacing w:line="360" w:lineRule="auto"/>
        <w:jc w:val="both"/>
      </w:pPr>
      <w:r w:rsidRPr="1A2E29CF" w:rsidR="430EF2FD">
        <w:rPr>
          <w:rFonts w:ascii="Tahoma" w:hAnsi="Tahoma" w:eastAsia="Tahoma" w:cs="Tahoma"/>
          <w:noProof w:val="0"/>
          <w:color w:val="333333"/>
          <w:sz w:val="26"/>
          <w:szCs w:val="26"/>
          <w:lang w:val="en-GB"/>
        </w:rPr>
        <w:t>3.Email address:</w:t>
      </w:r>
      <w:r w:rsidRPr="1A2E29CF" w:rsidR="430EF2FD">
        <w:rPr>
          <w:rFonts w:ascii="Calibri" w:hAnsi="Calibri" w:eastAsia="Calibri" w:cs="Calibri"/>
          <w:noProof w:val="0"/>
          <w:color w:val="000000" w:themeColor="text1" w:themeTint="FF" w:themeShade="FF"/>
          <w:sz w:val="24"/>
          <w:szCs w:val="24"/>
          <w:lang w:val="en-GB"/>
        </w:rPr>
        <w:t xml:space="preserve"> </w:t>
      </w:r>
      <w:hyperlink r:id="R23f0658c462643c0">
        <w:r w:rsidRPr="1A2E29CF" w:rsidR="430EF2FD">
          <w:rPr>
            <w:rStyle w:val="Hyperlink"/>
            <w:rFonts w:ascii="Tahoma" w:hAnsi="Tahoma" w:eastAsia="Tahoma" w:cs="Tahoma"/>
            <w:noProof w:val="0"/>
            <w:sz w:val="26"/>
            <w:szCs w:val="26"/>
            <w:lang w:val="en-GB"/>
          </w:rPr>
          <w:t>p2424629@my365.dmu.ac.uk</w:t>
        </w:r>
      </w:hyperlink>
      <w:r w:rsidRPr="1A2E29CF" w:rsidR="430EF2FD">
        <w:rPr>
          <w:rFonts w:ascii="Tahoma" w:hAnsi="Tahoma" w:eastAsia="Tahoma" w:cs="Tahoma"/>
          <w:noProof w:val="0"/>
          <w:color w:val="333333"/>
          <w:sz w:val="26"/>
          <w:szCs w:val="26"/>
          <w:lang w:val="en-GB"/>
        </w:rPr>
        <w:t xml:space="preserve">      </w:t>
      </w:r>
    </w:p>
    <w:p w:rsidR="430EF2FD" w:rsidP="1A2E29CF" w:rsidRDefault="430EF2FD" w14:paraId="2BB43B2C" w14:textId="1EDD858A">
      <w:pPr>
        <w:spacing w:line="360" w:lineRule="auto"/>
        <w:jc w:val="both"/>
      </w:pPr>
      <w:r w:rsidRPr="1A2E29CF" w:rsidR="430EF2FD">
        <w:rPr>
          <w:rFonts w:ascii="Tahoma" w:hAnsi="Tahoma" w:eastAsia="Tahoma" w:cs="Tahoma"/>
          <w:noProof w:val="0"/>
          <w:color w:val="333333"/>
          <w:sz w:val="26"/>
          <w:szCs w:val="26"/>
          <w:lang w:val="en-GB"/>
        </w:rPr>
        <w:t>4.Project Title: Automatic Testing Generator</w:t>
      </w:r>
    </w:p>
    <w:p w:rsidR="430EF2FD" w:rsidP="1A2E29CF" w:rsidRDefault="430EF2FD" w14:paraId="3C46CCE5" w14:textId="56CD638D">
      <w:pPr>
        <w:spacing w:line="360" w:lineRule="auto"/>
        <w:jc w:val="both"/>
      </w:pPr>
      <w:r w:rsidRPr="1A2E29CF" w:rsidR="430EF2FD">
        <w:rPr>
          <w:rFonts w:ascii="Tahoma" w:hAnsi="Tahoma" w:eastAsia="Tahoma" w:cs="Tahoma"/>
          <w:noProof w:val="0"/>
          <w:color w:val="333333"/>
          <w:sz w:val="26"/>
          <w:szCs w:val="26"/>
          <w:lang w:val="en-GB"/>
        </w:rPr>
        <w:t>5.Supervisor: David Smallwood</w:t>
      </w:r>
    </w:p>
    <w:p w:rsidR="430EF2FD" w:rsidP="1A2E29CF" w:rsidRDefault="430EF2FD" w14:paraId="3F8D6E48" w14:textId="4C18709D">
      <w:pPr>
        <w:spacing w:line="360" w:lineRule="auto"/>
        <w:jc w:val="both"/>
      </w:pPr>
      <w:r w:rsidRPr="1A2E29CF" w:rsidR="430EF2FD">
        <w:rPr>
          <w:rFonts w:ascii="Tahoma" w:hAnsi="Tahoma" w:eastAsia="Tahoma" w:cs="Tahoma"/>
          <w:noProof w:val="0"/>
          <w:color w:val="333333"/>
          <w:sz w:val="26"/>
          <w:szCs w:val="26"/>
          <w:lang w:val="en-GB"/>
        </w:rPr>
        <w:t>6.Objectives for Period (max 100 words):</w:t>
      </w:r>
    </w:p>
    <w:p w:rsidR="430EF2FD" w:rsidP="1A2E29CF" w:rsidRDefault="430EF2FD" w14:paraId="3A40A11D" w14:textId="6FA8843C">
      <w:pPr>
        <w:pStyle w:val="ListParagraph"/>
        <w:numPr>
          <w:ilvl w:val="0"/>
          <w:numId w:val="3"/>
        </w:numPr>
        <w:spacing w:line="360" w:lineRule="auto"/>
        <w:jc w:val="both"/>
        <w:rPr>
          <w:rFonts w:ascii="Tahoma" w:hAnsi="Tahoma" w:eastAsia="Tahoma" w:cs="Tahoma" w:asciiTheme="minorAscii" w:hAnsiTheme="minorAscii" w:eastAsiaTheme="minorAscii" w:cstheme="minorAscii"/>
          <w:color w:val="333333"/>
          <w:sz w:val="26"/>
          <w:szCs w:val="26"/>
        </w:rPr>
      </w:pPr>
      <w:r w:rsidRPr="1A2E29CF" w:rsidR="430EF2FD">
        <w:rPr>
          <w:rFonts w:ascii="Tahoma" w:hAnsi="Tahoma" w:eastAsia="Tahoma" w:cs="Tahoma"/>
          <w:noProof w:val="0"/>
          <w:color w:val="333333"/>
          <w:sz w:val="26"/>
          <w:szCs w:val="26"/>
          <w:lang w:val="en-GB"/>
        </w:rPr>
        <w:t>Think what project I want to develop</w:t>
      </w:r>
    </w:p>
    <w:p w:rsidR="430EF2FD" w:rsidP="1A2E29CF" w:rsidRDefault="430EF2FD" w14:paraId="67E523B9" w14:textId="6053F877">
      <w:pPr>
        <w:pStyle w:val="ListParagraph"/>
        <w:numPr>
          <w:ilvl w:val="0"/>
          <w:numId w:val="3"/>
        </w:numPr>
        <w:spacing w:line="360" w:lineRule="auto"/>
        <w:jc w:val="both"/>
        <w:rPr>
          <w:rFonts w:ascii="Tahoma" w:hAnsi="Tahoma" w:eastAsia="Tahoma" w:cs="Tahoma" w:asciiTheme="minorAscii" w:hAnsiTheme="minorAscii" w:eastAsiaTheme="minorAscii" w:cstheme="minorAscii"/>
          <w:color w:val="333333"/>
          <w:sz w:val="26"/>
          <w:szCs w:val="26"/>
        </w:rPr>
      </w:pPr>
      <w:r w:rsidRPr="1A2E29CF" w:rsidR="430EF2FD">
        <w:rPr>
          <w:rFonts w:ascii="Tahoma" w:hAnsi="Tahoma" w:eastAsia="Tahoma" w:cs="Tahoma"/>
          <w:noProof w:val="0"/>
          <w:color w:val="333333"/>
          <w:sz w:val="26"/>
          <w:szCs w:val="26"/>
          <w:lang w:val="en-GB"/>
        </w:rPr>
        <w:t>Discuss it with Supervisor and agree on a title and a rough development plan.</w:t>
      </w:r>
    </w:p>
    <w:p w:rsidR="430EF2FD" w:rsidP="1A2E29CF" w:rsidRDefault="430EF2FD" w14:paraId="4E8314CA" w14:textId="4D536ADC">
      <w:pPr>
        <w:pStyle w:val="ListParagraph"/>
        <w:numPr>
          <w:ilvl w:val="0"/>
          <w:numId w:val="3"/>
        </w:numPr>
        <w:spacing w:line="360" w:lineRule="auto"/>
        <w:jc w:val="both"/>
        <w:rPr>
          <w:rFonts w:ascii="Tahoma" w:hAnsi="Tahoma" w:eastAsia="Tahoma" w:cs="Tahoma" w:asciiTheme="minorAscii" w:hAnsiTheme="minorAscii" w:eastAsiaTheme="minorAscii" w:cstheme="minorAscii"/>
          <w:color w:val="333333"/>
          <w:sz w:val="26"/>
          <w:szCs w:val="26"/>
        </w:rPr>
      </w:pPr>
      <w:r w:rsidRPr="1A2E29CF" w:rsidR="430EF2FD">
        <w:rPr>
          <w:rFonts w:ascii="Tahoma" w:hAnsi="Tahoma" w:eastAsia="Tahoma" w:cs="Tahoma"/>
          <w:noProof w:val="0"/>
          <w:color w:val="333333"/>
          <w:sz w:val="26"/>
          <w:szCs w:val="26"/>
          <w:lang w:val="en-GB"/>
        </w:rPr>
        <w:t>Further explanation on the Starting Forms and what is needed to be filled.</w:t>
      </w:r>
    </w:p>
    <w:p w:rsidR="430EF2FD" w:rsidP="1A2E29CF" w:rsidRDefault="430EF2FD" w14:paraId="40549B36" w14:textId="0712FEE6">
      <w:pPr>
        <w:spacing w:line="360" w:lineRule="auto"/>
        <w:jc w:val="both"/>
      </w:pPr>
      <w:r w:rsidRPr="1A2E29CF" w:rsidR="430EF2FD">
        <w:rPr>
          <w:rFonts w:ascii="Tahoma" w:hAnsi="Tahoma" w:eastAsia="Tahoma" w:cs="Tahoma"/>
          <w:noProof w:val="0"/>
          <w:color w:val="333333"/>
          <w:sz w:val="26"/>
          <w:szCs w:val="26"/>
          <w:lang w:val="en-GB"/>
        </w:rPr>
        <w:t>7.Summary of Progress for Period (max 100 words):</w:t>
      </w:r>
    </w:p>
    <w:p w:rsidR="430EF2FD" w:rsidP="1A2E29CF" w:rsidRDefault="430EF2FD" w14:paraId="7F1FCD71" w14:textId="4BBFFEAA">
      <w:pPr>
        <w:spacing w:line="360" w:lineRule="auto"/>
        <w:jc w:val="both"/>
      </w:pPr>
      <w:r w:rsidRPr="1A2E29CF" w:rsidR="430EF2FD">
        <w:rPr>
          <w:rFonts w:ascii="Tahoma" w:hAnsi="Tahoma" w:eastAsia="Tahoma" w:cs="Tahoma"/>
          <w:noProof w:val="0"/>
          <w:color w:val="333333"/>
          <w:sz w:val="26"/>
          <w:szCs w:val="26"/>
          <w:lang w:val="en-GB"/>
        </w:rPr>
        <w:t xml:space="preserve">          I tried to come up of a project idea reading the spreadsheets in Blackboard. I liked couple of ideas, but I have not settled with one. Dr. Smallwood helped me choose, by proposing different ideas closely to the ones I liked, one of which I quite liked. </w:t>
      </w:r>
    </w:p>
    <w:p w:rsidR="430EF2FD" w:rsidP="1A2E29CF" w:rsidRDefault="430EF2FD" w14:paraId="3DF9B164" w14:textId="7EF3540C">
      <w:pPr>
        <w:spacing w:line="360" w:lineRule="auto"/>
        <w:jc w:val="both"/>
      </w:pPr>
      <w:r w:rsidRPr="1A2E29CF" w:rsidR="430EF2FD">
        <w:rPr>
          <w:rFonts w:ascii="Tahoma" w:hAnsi="Tahoma" w:eastAsia="Tahoma" w:cs="Tahoma"/>
          <w:noProof w:val="0"/>
          <w:color w:val="333333"/>
          <w:sz w:val="26"/>
          <w:szCs w:val="26"/>
          <w:lang w:val="en-GB"/>
        </w:rPr>
        <w:t>8.Problem Areas and Suggested Solutions (max 100 words):</w:t>
      </w:r>
    </w:p>
    <w:p w:rsidR="430EF2FD" w:rsidP="1A2E29CF" w:rsidRDefault="430EF2FD" w14:paraId="7B92F486" w14:textId="2EADA199">
      <w:pPr>
        <w:spacing w:line="360" w:lineRule="auto"/>
        <w:jc w:val="both"/>
      </w:pPr>
      <w:r w:rsidRPr="1A2E29CF" w:rsidR="430EF2FD">
        <w:rPr>
          <w:rFonts w:ascii="Tahoma" w:hAnsi="Tahoma" w:eastAsia="Tahoma" w:cs="Tahoma"/>
          <w:noProof w:val="0"/>
          <w:color w:val="333333"/>
          <w:sz w:val="26"/>
          <w:szCs w:val="26"/>
          <w:lang w:val="en-GB"/>
        </w:rPr>
        <w:t xml:space="preserve">          Starting of a whole new project on my own seems very demanding and difficult. But now that I have chosen a project, I can research already developed ones, different technologies that I should incorporate and come up with a development plan.</w:t>
      </w:r>
    </w:p>
    <w:p w:rsidR="430EF2FD" w:rsidP="1A2E29CF" w:rsidRDefault="430EF2FD" w14:paraId="1E60C257" w14:textId="47E36FE9">
      <w:pPr>
        <w:spacing w:line="360" w:lineRule="auto"/>
        <w:jc w:val="both"/>
      </w:pPr>
      <w:r w:rsidRPr="1A2E29CF" w:rsidR="430EF2FD">
        <w:rPr>
          <w:rFonts w:ascii="Tahoma" w:hAnsi="Tahoma" w:eastAsia="Tahoma" w:cs="Tahoma"/>
          <w:noProof w:val="0"/>
          <w:color w:val="333333"/>
          <w:sz w:val="26"/>
          <w:szCs w:val="26"/>
          <w:lang w:val="en-GB"/>
        </w:rPr>
        <w:t xml:space="preserve"> </w:t>
      </w:r>
    </w:p>
    <w:p w:rsidR="430EF2FD" w:rsidP="1A2E29CF" w:rsidRDefault="430EF2FD" w14:paraId="027DC8B7" w14:textId="3AD2AE79">
      <w:pPr>
        <w:spacing w:line="360" w:lineRule="auto"/>
        <w:jc w:val="both"/>
      </w:pPr>
      <w:r w:rsidRPr="1A2E29CF" w:rsidR="430EF2FD">
        <w:rPr>
          <w:rFonts w:ascii="Calibri" w:hAnsi="Calibri" w:eastAsia="Calibri" w:cs="Calibri"/>
          <w:noProof w:val="0"/>
          <w:sz w:val="24"/>
          <w:szCs w:val="24"/>
          <w:lang w:val="en-GB"/>
        </w:rPr>
        <w:t xml:space="preserve"> </w:t>
      </w:r>
    </w:p>
    <w:p w:rsidR="430EF2FD" w:rsidP="1A2E29CF" w:rsidRDefault="430EF2FD" w14:paraId="48FF5846" w14:textId="05B8BE58">
      <w:pPr>
        <w:spacing w:line="360" w:lineRule="auto"/>
        <w:jc w:val="both"/>
      </w:pPr>
      <w:r w:rsidRPr="1A2E29CF" w:rsidR="430EF2FD">
        <w:rPr>
          <w:rFonts w:ascii="Tahoma" w:hAnsi="Tahoma" w:eastAsia="Tahoma" w:cs="Tahoma"/>
          <w:noProof w:val="0"/>
          <w:color w:val="333333"/>
          <w:sz w:val="26"/>
          <w:szCs w:val="26"/>
          <w:lang w:val="en-GB"/>
        </w:rPr>
        <w:t>9.Objectives, Deliverables &amp; Plan for Next Period (max 100 words):</w:t>
      </w:r>
    </w:p>
    <w:p w:rsidR="430EF2FD" w:rsidP="1A2E29CF" w:rsidRDefault="430EF2FD" w14:paraId="58989468" w14:textId="29F799D1">
      <w:pPr>
        <w:pStyle w:val="ListParagraph"/>
        <w:numPr>
          <w:ilvl w:val="0"/>
          <w:numId w:val="4"/>
        </w:numPr>
        <w:spacing w:line="360" w:lineRule="auto"/>
        <w:jc w:val="both"/>
        <w:rPr>
          <w:rFonts w:ascii="Tahoma" w:hAnsi="Tahoma" w:eastAsia="Tahoma" w:cs="Tahoma" w:asciiTheme="minorAscii" w:hAnsiTheme="minorAscii" w:eastAsiaTheme="minorAscii" w:cstheme="minorAscii"/>
          <w:color w:val="333333"/>
          <w:sz w:val="26"/>
          <w:szCs w:val="26"/>
        </w:rPr>
      </w:pPr>
      <w:r w:rsidRPr="1A2E29CF" w:rsidR="430EF2FD">
        <w:rPr>
          <w:rFonts w:ascii="Tahoma" w:hAnsi="Tahoma" w:eastAsia="Tahoma" w:cs="Tahoma"/>
          <w:noProof w:val="0"/>
          <w:color w:val="333333"/>
          <w:sz w:val="26"/>
          <w:szCs w:val="26"/>
          <w:lang w:val="en-GB"/>
        </w:rPr>
        <w:t>Complete the starting forms.</w:t>
      </w:r>
    </w:p>
    <w:p w:rsidR="430EF2FD" w:rsidP="1A2E29CF" w:rsidRDefault="430EF2FD" w14:paraId="00C37360" w14:textId="7DB34F8C">
      <w:pPr>
        <w:pStyle w:val="ListParagraph"/>
        <w:numPr>
          <w:ilvl w:val="0"/>
          <w:numId w:val="4"/>
        </w:numPr>
        <w:spacing w:line="360" w:lineRule="auto"/>
        <w:jc w:val="both"/>
        <w:rPr>
          <w:rFonts w:ascii="Tahoma" w:hAnsi="Tahoma" w:eastAsia="Tahoma" w:cs="Tahoma" w:asciiTheme="minorAscii" w:hAnsiTheme="minorAscii" w:eastAsiaTheme="minorAscii" w:cstheme="minorAscii"/>
          <w:color w:val="333333"/>
          <w:sz w:val="26"/>
          <w:szCs w:val="26"/>
        </w:rPr>
      </w:pPr>
      <w:r w:rsidRPr="1A2E29CF" w:rsidR="430EF2FD">
        <w:rPr>
          <w:rFonts w:ascii="Tahoma" w:hAnsi="Tahoma" w:eastAsia="Tahoma" w:cs="Tahoma"/>
          <w:noProof w:val="0"/>
          <w:color w:val="333333"/>
          <w:sz w:val="26"/>
          <w:szCs w:val="26"/>
          <w:lang w:val="en-GB"/>
        </w:rPr>
        <w:t>Complete the meeting forms.</w:t>
      </w:r>
    </w:p>
    <w:p w:rsidR="430EF2FD" w:rsidP="1A2E29CF" w:rsidRDefault="430EF2FD" w14:paraId="2BE6199F" w14:textId="4EAA354B">
      <w:pPr>
        <w:pStyle w:val="ListParagraph"/>
        <w:numPr>
          <w:ilvl w:val="0"/>
          <w:numId w:val="4"/>
        </w:numPr>
        <w:spacing w:line="360" w:lineRule="auto"/>
        <w:jc w:val="both"/>
        <w:rPr>
          <w:rFonts w:ascii="Tahoma" w:hAnsi="Tahoma" w:eastAsia="Tahoma" w:cs="Tahoma" w:asciiTheme="minorAscii" w:hAnsiTheme="minorAscii" w:eastAsiaTheme="minorAscii" w:cstheme="minorAscii"/>
          <w:color w:val="333333"/>
          <w:sz w:val="26"/>
          <w:szCs w:val="26"/>
        </w:rPr>
      </w:pPr>
      <w:r w:rsidRPr="1A2E29CF" w:rsidR="430EF2FD">
        <w:rPr>
          <w:rFonts w:ascii="Tahoma" w:hAnsi="Tahoma" w:eastAsia="Tahoma" w:cs="Tahoma"/>
          <w:noProof w:val="0"/>
          <w:color w:val="333333"/>
          <w:sz w:val="26"/>
          <w:szCs w:val="26"/>
          <w:lang w:val="en-GB"/>
        </w:rPr>
        <w:t>Research my project idea. Is there already developed similar projects as my idea? What my project should do and its functionality? What is the end plan and how can I make it useful for others?</w:t>
      </w:r>
    </w:p>
    <w:p w:rsidR="430EF2FD" w:rsidP="1A2E29CF" w:rsidRDefault="430EF2FD" w14:paraId="46CCECC0" w14:textId="00871B1F">
      <w:pPr>
        <w:pStyle w:val="ListParagraph"/>
        <w:numPr>
          <w:ilvl w:val="0"/>
          <w:numId w:val="4"/>
        </w:numPr>
        <w:spacing w:line="360" w:lineRule="auto"/>
        <w:jc w:val="both"/>
        <w:rPr>
          <w:rFonts w:ascii="Tahoma" w:hAnsi="Tahoma" w:eastAsia="Tahoma" w:cs="Tahoma" w:asciiTheme="minorAscii" w:hAnsiTheme="minorAscii" w:eastAsiaTheme="minorAscii" w:cstheme="minorAscii"/>
          <w:color w:val="333333"/>
          <w:sz w:val="26"/>
          <w:szCs w:val="26"/>
        </w:rPr>
      </w:pPr>
      <w:r w:rsidRPr="1A2E29CF" w:rsidR="430EF2FD">
        <w:rPr>
          <w:rFonts w:ascii="Tahoma" w:hAnsi="Tahoma" w:eastAsia="Tahoma" w:cs="Tahoma"/>
          <w:noProof w:val="0"/>
          <w:color w:val="333333"/>
          <w:sz w:val="26"/>
          <w:szCs w:val="26"/>
          <w:lang w:val="en-GB"/>
        </w:rPr>
        <w:t>Come up with a skeleton development plan for the whole project.</w:t>
      </w:r>
    </w:p>
    <w:p w:rsidR="430EF2FD" w:rsidP="68F27365" w:rsidRDefault="430EF2FD" w14:paraId="59264D6A" w14:textId="56C86EAB">
      <w:pPr>
        <w:pStyle w:val="Normal"/>
        <w:spacing w:line="360" w:lineRule="auto"/>
        <w:jc w:val="both"/>
      </w:pPr>
      <w:r w:rsidRPr="68F27365" w:rsidR="430EF2FD">
        <w:rPr>
          <w:rFonts w:ascii="Tahoma" w:hAnsi="Tahoma" w:eastAsia="Tahoma" w:cs="Tahoma"/>
          <w:noProof w:val="0"/>
          <w:color w:val="333333"/>
          <w:sz w:val="26"/>
          <w:szCs w:val="26"/>
          <w:lang w:val="en-GB"/>
        </w:rPr>
        <w:t>10.Student Signature:</w:t>
      </w:r>
      <w:r w:rsidRPr="68F27365" w:rsidR="6B666FC3">
        <w:rPr>
          <w:rFonts w:ascii="Tahoma" w:hAnsi="Tahoma" w:eastAsia="Tahoma" w:cs="Tahoma"/>
          <w:noProof w:val="0"/>
          <w:color w:val="333333"/>
          <w:sz w:val="26"/>
          <w:szCs w:val="26"/>
          <w:lang w:val="en-GB"/>
        </w:rPr>
        <w:t xml:space="preserve"> </w:t>
      </w:r>
      <w:r w:rsidRPr="68F27365" w:rsidR="6B666FC3">
        <w:rPr>
          <w:rFonts w:ascii="Tahoma" w:hAnsi="Tahoma" w:eastAsia="Tahoma" w:cs="Tahoma"/>
          <w:b w:val="0"/>
          <w:bCs w:val="0"/>
          <w:i w:val="0"/>
          <w:iCs w:val="0"/>
          <w:noProof w:val="0"/>
          <w:color w:val="333333"/>
          <w:sz w:val="25"/>
          <w:szCs w:val="25"/>
          <w:lang w:val="en-GB"/>
        </w:rPr>
        <w:t xml:space="preserve">Lampros </w:t>
      </w:r>
      <w:r w:rsidRPr="68F27365" w:rsidR="6B666FC3">
        <w:rPr>
          <w:rFonts w:ascii="Tahoma" w:hAnsi="Tahoma" w:eastAsia="Tahoma" w:cs="Tahoma"/>
          <w:b w:val="0"/>
          <w:bCs w:val="0"/>
          <w:i w:val="0"/>
          <w:iCs w:val="0"/>
          <w:noProof w:val="0"/>
          <w:color w:val="000000" w:themeColor="text1" w:themeTint="FF" w:themeShade="FF"/>
          <w:sz w:val="25"/>
          <w:szCs w:val="25"/>
          <w:lang w:val="en-GB"/>
        </w:rPr>
        <w:t>Karseras</w:t>
      </w:r>
    </w:p>
    <w:p w:rsidR="430EF2FD" w:rsidP="1A2E29CF" w:rsidRDefault="430EF2FD" w14:paraId="2DE2F954" w14:textId="0EC2D10E">
      <w:pPr>
        <w:spacing w:line="360" w:lineRule="auto"/>
        <w:jc w:val="both"/>
      </w:pPr>
      <w:r w:rsidRPr="06CFA047" w:rsidR="430EF2FD">
        <w:rPr>
          <w:rFonts w:ascii="Tahoma" w:hAnsi="Tahoma" w:eastAsia="Tahoma" w:cs="Tahoma"/>
          <w:noProof w:val="0"/>
          <w:color w:val="333333"/>
          <w:sz w:val="26"/>
          <w:szCs w:val="26"/>
          <w:lang w:val="en-GB"/>
        </w:rPr>
        <w:t>11.Supervisor Signature:</w:t>
      </w:r>
      <w:r w:rsidRPr="06CFA047" w:rsidR="12DDD348">
        <w:rPr>
          <w:rFonts w:ascii="Tahoma" w:hAnsi="Tahoma" w:eastAsia="Tahoma" w:cs="Tahoma"/>
          <w:noProof w:val="0"/>
          <w:color w:val="333333"/>
          <w:sz w:val="26"/>
          <w:szCs w:val="26"/>
          <w:lang w:val="en-GB"/>
        </w:rPr>
        <w:t xml:space="preserve"> David Smallwood</w:t>
      </w:r>
    </w:p>
    <w:p w:rsidR="430EF2FD" w:rsidP="1A2E29CF" w:rsidRDefault="430EF2FD" w14:paraId="2302F7BC" w14:textId="651CDD87">
      <w:pPr>
        <w:spacing w:line="360" w:lineRule="auto"/>
        <w:jc w:val="both"/>
      </w:pPr>
      <w:r w:rsidRPr="1A2E29CF" w:rsidR="430EF2FD">
        <w:rPr>
          <w:rFonts w:ascii="Tahoma" w:hAnsi="Tahoma" w:eastAsia="Tahoma" w:cs="Tahoma"/>
          <w:noProof w:val="0"/>
          <w:color w:val="333333"/>
          <w:sz w:val="26"/>
          <w:szCs w:val="26"/>
          <w:lang w:val="en-GB"/>
        </w:rPr>
        <w:t>12.Comments (if any, max. 200 words):</w:t>
      </w:r>
    </w:p>
    <w:p w:rsidR="430EF2FD" w:rsidP="1A2E29CF" w:rsidRDefault="430EF2FD" w14:paraId="125F2045" w14:textId="3CD03B32">
      <w:pPr>
        <w:spacing w:line="360" w:lineRule="auto"/>
        <w:jc w:val="both"/>
      </w:pPr>
      <w:r w:rsidRPr="1A2E29CF" w:rsidR="430EF2FD">
        <w:rPr>
          <w:rFonts w:ascii="Tahoma" w:hAnsi="Tahoma" w:eastAsia="Tahoma" w:cs="Tahoma"/>
          <w:noProof w:val="0"/>
          <w:color w:val="333333"/>
          <w:sz w:val="26"/>
          <w:szCs w:val="26"/>
          <w:lang w:val="en-GB"/>
        </w:rPr>
        <w:t>13.Date of the Meeting: 13/10/2020</w:t>
      </w:r>
    </w:p>
    <w:p w:rsidR="430EF2FD" w:rsidP="1A2E29CF" w:rsidRDefault="430EF2FD" w14:paraId="459B8D5F" w14:textId="7001EB9D">
      <w:pPr>
        <w:spacing w:line="360" w:lineRule="auto"/>
        <w:jc w:val="both"/>
      </w:pPr>
      <w:r w:rsidRPr="1A2E29CF" w:rsidR="430EF2FD">
        <w:rPr>
          <w:rFonts w:ascii="Tahoma" w:hAnsi="Tahoma" w:eastAsia="Tahoma" w:cs="Tahoma"/>
          <w:noProof w:val="0"/>
          <w:color w:val="333333"/>
          <w:sz w:val="26"/>
          <w:szCs w:val="26"/>
          <w:lang w:val="en-GB"/>
        </w:rPr>
        <w:t>14.Date of next Meeting: 27/10/2020</w:t>
      </w:r>
    </w:p>
    <w:sectPr w:rsidR="6C946B26" w:rsidSect="00CF35CC">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F5F5052"/>
    <w:multiLevelType w:val="hybridMultilevel"/>
    <w:tmpl w:val="270082D0"/>
    <w:lvl w:ilvl="0" w:tplc="F348CB5C">
      <w:start w:val="1"/>
      <w:numFmt w:val="bullet"/>
      <w:lvlText w:val="·"/>
      <w:lvlJc w:val="left"/>
      <w:pPr>
        <w:ind w:left="720" w:hanging="360"/>
      </w:pPr>
      <w:rPr>
        <w:rFonts w:hint="default" w:ascii="Symbol" w:hAnsi="Symbol"/>
      </w:rPr>
    </w:lvl>
    <w:lvl w:ilvl="1" w:tplc="099ABABA">
      <w:start w:val="1"/>
      <w:numFmt w:val="bullet"/>
      <w:lvlText w:val="o"/>
      <w:lvlJc w:val="left"/>
      <w:pPr>
        <w:ind w:left="1440" w:hanging="360"/>
      </w:pPr>
      <w:rPr>
        <w:rFonts w:hint="default" w:ascii="Courier New" w:hAnsi="Courier New"/>
      </w:rPr>
    </w:lvl>
    <w:lvl w:ilvl="2" w:tplc="E634186A">
      <w:start w:val="1"/>
      <w:numFmt w:val="bullet"/>
      <w:lvlText w:val=""/>
      <w:lvlJc w:val="left"/>
      <w:pPr>
        <w:ind w:left="2160" w:hanging="360"/>
      </w:pPr>
      <w:rPr>
        <w:rFonts w:hint="default" w:ascii="Wingdings" w:hAnsi="Wingdings"/>
      </w:rPr>
    </w:lvl>
    <w:lvl w:ilvl="3" w:tplc="EFAC1EB6">
      <w:start w:val="1"/>
      <w:numFmt w:val="bullet"/>
      <w:lvlText w:val=""/>
      <w:lvlJc w:val="left"/>
      <w:pPr>
        <w:ind w:left="2880" w:hanging="360"/>
      </w:pPr>
      <w:rPr>
        <w:rFonts w:hint="default" w:ascii="Symbol" w:hAnsi="Symbol"/>
      </w:rPr>
    </w:lvl>
    <w:lvl w:ilvl="4" w:tplc="9DB4AD12">
      <w:start w:val="1"/>
      <w:numFmt w:val="bullet"/>
      <w:lvlText w:val="o"/>
      <w:lvlJc w:val="left"/>
      <w:pPr>
        <w:ind w:left="3600" w:hanging="360"/>
      </w:pPr>
      <w:rPr>
        <w:rFonts w:hint="default" w:ascii="Courier New" w:hAnsi="Courier New"/>
      </w:rPr>
    </w:lvl>
    <w:lvl w:ilvl="5" w:tplc="22742C62">
      <w:start w:val="1"/>
      <w:numFmt w:val="bullet"/>
      <w:lvlText w:val=""/>
      <w:lvlJc w:val="left"/>
      <w:pPr>
        <w:ind w:left="4320" w:hanging="360"/>
      </w:pPr>
      <w:rPr>
        <w:rFonts w:hint="default" w:ascii="Wingdings" w:hAnsi="Wingdings"/>
      </w:rPr>
    </w:lvl>
    <w:lvl w:ilvl="6" w:tplc="09AC535A">
      <w:start w:val="1"/>
      <w:numFmt w:val="bullet"/>
      <w:lvlText w:val=""/>
      <w:lvlJc w:val="left"/>
      <w:pPr>
        <w:ind w:left="5040" w:hanging="360"/>
      </w:pPr>
      <w:rPr>
        <w:rFonts w:hint="default" w:ascii="Symbol" w:hAnsi="Symbol"/>
      </w:rPr>
    </w:lvl>
    <w:lvl w:ilvl="7" w:tplc="01C68600">
      <w:start w:val="1"/>
      <w:numFmt w:val="bullet"/>
      <w:lvlText w:val="o"/>
      <w:lvlJc w:val="left"/>
      <w:pPr>
        <w:ind w:left="5760" w:hanging="360"/>
      </w:pPr>
      <w:rPr>
        <w:rFonts w:hint="default" w:ascii="Courier New" w:hAnsi="Courier New"/>
      </w:rPr>
    </w:lvl>
    <w:lvl w:ilvl="8" w:tplc="4B883412">
      <w:start w:val="1"/>
      <w:numFmt w:val="bullet"/>
      <w:lvlText w:val=""/>
      <w:lvlJc w:val="left"/>
      <w:pPr>
        <w:ind w:left="6480" w:hanging="360"/>
      </w:pPr>
      <w:rPr>
        <w:rFonts w:hint="default" w:ascii="Wingdings" w:hAnsi="Wingdings"/>
      </w:rPr>
    </w:lvl>
  </w:abstractNum>
  <w:abstractNum w:abstractNumId="1" w15:restartNumberingAfterBreak="0">
    <w:nsid w:val="59F2516B"/>
    <w:multiLevelType w:val="hybridMultilevel"/>
    <w:tmpl w:val="76C4E25E"/>
    <w:lvl w:ilvl="0" w:tplc="ACDA98C2">
      <w:start w:val="1"/>
      <w:numFmt w:val="bullet"/>
      <w:lvlText w:val="·"/>
      <w:lvlJc w:val="left"/>
      <w:pPr>
        <w:ind w:left="720" w:hanging="360"/>
      </w:pPr>
      <w:rPr>
        <w:rFonts w:hint="default" w:ascii="Symbol" w:hAnsi="Symbol"/>
      </w:rPr>
    </w:lvl>
    <w:lvl w:ilvl="1" w:tplc="F9DE5616">
      <w:start w:val="1"/>
      <w:numFmt w:val="bullet"/>
      <w:lvlText w:val="o"/>
      <w:lvlJc w:val="left"/>
      <w:pPr>
        <w:ind w:left="1440" w:hanging="360"/>
      </w:pPr>
      <w:rPr>
        <w:rFonts w:hint="default" w:ascii="Courier New" w:hAnsi="Courier New"/>
      </w:rPr>
    </w:lvl>
    <w:lvl w:ilvl="2" w:tplc="01F42908">
      <w:start w:val="1"/>
      <w:numFmt w:val="bullet"/>
      <w:lvlText w:val=""/>
      <w:lvlJc w:val="left"/>
      <w:pPr>
        <w:ind w:left="2160" w:hanging="360"/>
      </w:pPr>
      <w:rPr>
        <w:rFonts w:hint="default" w:ascii="Wingdings" w:hAnsi="Wingdings"/>
      </w:rPr>
    </w:lvl>
    <w:lvl w:ilvl="3" w:tplc="7C4AA1B2">
      <w:start w:val="1"/>
      <w:numFmt w:val="bullet"/>
      <w:lvlText w:val=""/>
      <w:lvlJc w:val="left"/>
      <w:pPr>
        <w:ind w:left="2880" w:hanging="360"/>
      </w:pPr>
      <w:rPr>
        <w:rFonts w:hint="default" w:ascii="Symbol" w:hAnsi="Symbol"/>
      </w:rPr>
    </w:lvl>
    <w:lvl w:ilvl="4" w:tplc="BDCCEBAE">
      <w:start w:val="1"/>
      <w:numFmt w:val="bullet"/>
      <w:lvlText w:val="o"/>
      <w:lvlJc w:val="left"/>
      <w:pPr>
        <w:ind w:left="3600" w:hanging="360"/>
      </w:pPr>
      <w:rPr>
        <w:rFonts w:hint="default" w:ascii="Courier New" w:hAnsi="Courier New"/>
      </w:rPr>
    </w:lvl>
    <w:lvl w:ilvl="5" w:tplc="00C84EFC">
      <w:start w:val="1"/>
      <w:numFmt w:val="bullet"/>
      <w:lvlText w:val=""/>
      <w:lvlJc w:val="left"/>
      <w:pPr>
        <w:ind w:left="4320" w:hanging="360"/>
      </w:pPr>
      <w:rPr>
        <w:rFonts w:hint="default" w:ascii="Wingdings" w:hAnsi="Wingdings"/>
      </w:rPr>
    </w:lvl>
    <w:lvl w:ilvl="6" w:tplc="9046711A">
      <w:start w:val="1"/>
      <w:numFmt w:val="bullet"/>
      <w:lvlText w:val=""/>
      <w:lvlJc w:val="left"/>
      <w:pPr>
        <w:ind w:left="5040" w:hanging="360"/>
      </w:pPr>
      <w:rPr>
        <w:rFonts w:hint="default" w:ascii="Symbol" w:hAnsi="Symbol"/>
      </w:rPr>
    </w:lvl>
    <w:lvl w:ilvl="7" w:tplc="93A226AA">
      <w:start w:val="1"/>
      <w:numFmt w:val="bullet"/>
      <w:lvlText w:val="o"/>
      <w:lvlJc w:val="left"/>
      <w:pPr>
        <w:ind w:left="5760" w:hanging="360"/>
      </w:pPr>
      <w:rPr>
        <w:rFonts w:hint="default" w:ascii="Courier New" w:hAnsi="Courier New"/>
      </w:rPr>
    </w:lvl>
    <w:lvl w:ilvl="8" w:tplc="92847178">
      <w:start w:val="1"/>
      <w:numFmt w:val="bullet"/>
      <w:lvlText w:val=""/>
      <w:lvlJc w:val="left"/>
      <w:pPr>
        <w:ind w:left="6480" w:hanging="360"/>
      </w:pPr>
      <w:rPr>
        <w:rFonts w:hint="default" w:ascii="Wingdings" w:hAnsi="Wingdings"/>
      </w:rPr>
    </w:lvl>
  </w:abstract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607840"/>
    <w:rsid w:val="009B6FD0"/>
    <w:rsid w:val="00B44CDC"/>
    <w:rsid w:val="00CF35CC"/>
    <w:rsid w:val="06CFA047"/>
    <w:rsid w:val="12DDD348"/>
    <w:rsid w:val="1A2E29CF"/>
    <w:rsid w:val="2F9DEB3C"/>
    <w:rsid w:val="3EF33D32"/>
    <w:rsid w:val="430EF2FD"/>
    <w:rsid w:val="4383CFC4"/>
    <w:rsid w:val="511905E5"/>
    <w:rsid w:val="58602D07"/>
    <w:rsid w:val="59D201B8"/>
    <w:rsid w:val="5C30FE40"/>
    <w:rsid w:val="68F27365"/>
    <w:rsid w:val="6B666FC3"/>
    <w:rsid w:val="6C946B26"/>
    <w:rsid w:val="704E63F1"/>
    <w:rsid w:val="79BDB2B9"/>
    <w:rsid w:val="7BD29F78"/>
    <w:rsid w:val="7DD3088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1sms4htnnjniwulombfia" w:customStyle="1">
    <w:name w:val="_1sms4htnnjniwulombf_ia"/>
    <w:basedOn w:val="DefaultParagraphFont"/>
    <w:rsid w:val="001444E0"/>
  </w:style>
  <w:style w:type="character" w:styleId="suiteheader-savingstatusdash" w:customStyle="1">
    <w:name w:val="suiteheader-savingstatusdash"/>
    <w:basedOn w:val="DefaultParagraphFont"/>
    <w:rsid w:val="001444E0"/>
  </w:style>
  <w:style w:type="character" w:styleId="suiteheader-savingstatus" w:customStyle="1">
    <w:name w:val="suiteheader-savingstatus"/>
    <w:basedOn w:val="DefaultParagraphFont"/>
    <w:rsid w:val="001444E0"/>
  </w:style>
  <w:style w:type="character" w:styleId="headbar-button-text" w:customStyle="1">
    <w:name w:val="headbar-button-text"/>
    <w:basedOn w:val="DefaultParagraphFont"/>
    <w:rsid w:val="001444E0"/>
  </w:style>
  <w:style w:type="character" w:styleId="ordinal-number" w:customStyle="1">
    <w:name w:val="ordinal-number"/>
    <w:basedOn w:val="DefaultParagraphFont"/>
    <w:rsid w:val="001444E0"/>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mailto:p2424629@my365.dmu.ac.uk" TargetMode="External" Id="R23f0658c462643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David Smallwood</lastModifiedBy>
  <revision>9</revision>
  <dcterms:created xsi:type="dcterms:W3CDTF">2019-09-19T11:11:00.0000000Z</dcterms:created>
  <dcterms:modified xsi:type="dcterms:W3CDTF">2020-11-03T18:43:48.7069392Z</dcterms:modified>
</coreProperties>
</file>