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CD611" w14:textId="77777777" w:rsidR="004C18DF" w:rsidRPr="0062653A" w:rsidRDefault="004C18DF" w:rsidP="004C18DF">
      <w:pPr>
        <w:pStyle w:val="Default"/>
        <w:ind w:left="2880" w:firstLine="720"/>
        <w:rPr>
          <w:rFonts w:ascii="Arial" w:hAnsi="Arial" w:cs="Arial"/>
          <w:color w:val="auto"/>
          <w:sz w:val="28"/>
          <w:szCs w:val="28"/>
        </w:rPr>
      </w:pPr>
      <w:r w:rsidRPr="0062653A">
        <w:rPr>
          <w:rFonts w:ascii="Arial" w:hAnsi="Arial" w:cs="Arial"/>
          <w:b/>
          <w:bCs/>
          <w:color w:val="auto"/>
          <w:sz w:val="28"/>
          <w:szCs w:val="28"/>
        </w:rPr>
        <w:t>IMAT</w:t>
      </w:r>
      <w:r w:rsidR="009753D7">
        <w:rPr>
          <w:rFonts w:ascii="Arial" w:hAnsi="Arial" w:cs="Arial"/>
          <w:b/>
          <w:bCs/>
          <w:color w:val="auto"/>
          <w:sz w:val="28"/>
          <w:szCs w:val="28"/>
        </w:rPr>
        <w:t>3613</w:t>
      </w:r>
      <w:r w:rsidRPr="0062653A">
        <w:rPr>
          <w:rFonts w:ascii="Arial" w:hAnsi="Arial" w:cs="Arial"/>
          <w:b/>
          <w:bCs/>
          <w:color w:val="auto"/>
          <w:sz w:val="28"/>
          <w:szCs w:val="28"/>
        </w:rPr>
        <w:t xml:space="preserve"> Data Mining </w:t>
      </w:r>
    </w:p>
    <w:p w14:paraId="616D17BA" w14:textId="77777777" w:rsidR="004C18DF" w:rsidRPr="00EA6B6D" w:rsidRDefault="004C18DF" w:rsidP="004C18DF">
      <w:pPr>
        <w:pStyle w:val="Default"/>
        <w:rPr>
          <w:rFonts w:ascii="Arial" w:hAnsi="Arial" w:cs="Arial"/>
        </w:rPr>
      </w:pPr>
    </w:p>
    <w:p w14:paraId="31341456" w14:textId="77777777" w:rsidR="002E5B03" w:rsidRDefault="002E5B03" w:rsidP="001F7BA5">
      <w:pPr>
        <w:pStyle w:val="Default"/>
        <w:rPr>
          <w:rFonts w:ascii="Arial" w:hAnsi="Arial" w:cs="Arial"/>
          <w:b/>
        </w:rPr>
      </w:pPr>
      <w:r w:rsidRPr="002E5B03">
        <w:rPr>
          <w:rFonts w:ascii="Arial" w:hAnsi="Arial" w:cs="Arial"/>
        </w:rPr>
        <w:t xml:space="preserve">References will be made to the text: </w:t>
      </w:r>
      <w:r w:rsidRPr="001F7BA5">
        <w:rPr>
          <w:rFonts w:ascii="Arial" w:hAnsi="Arial" w:cs="Arial"/>
          <w:b/>
        </w:rPr>
        <w:t>Data Mining using SAS Enterprise Miner</w:t>
      </w:r>
      <w:r w:rsidR="001F7BA5">
        <w:rPr>
          <w:rFonts w:ascii="Arial" w:hAnsi="Arial" w:cs="Arial"/>
          <w:b/>
        </w:rPr>
        <w:t>: A Case Study Approach (SAS Publishing).</w:t>
      </w:r>
    </w:p>
    <w:p w14:paraId="35FCF1F2" w14:textId="77777777" w:rsidR="008953D5" w:rsidRDefault="008953D5" w:rsidP="001F7BA5">
      <w:pPr>
        <w:pStyle w:val="Default"/>
        <w:rPr>
          <w:rFonts w:ascii="Arial" w:hAnsi="Arial" w:cs="Arial"/>
          <w:b/>
        </w:rPr>
      </w:pPr>
    </w:p>
    <w:p w14:paraId="43DAAE6D" w14:textId="77777777" w:rsidR="008953D5" w:rsidRPr="001F7BA5" w:rsidRDefault="008953D5" w:rsidP="001F7BA5">
      <w:pPr>
        <w:pStyle w:val="Default"/>
        <w:rPr>
          <w:rFonts w:ascii="Arial" w:hAnsi="Arial" w:cs="Arial"/>
          <w:b/>
        </w:rPr>
      </w:pPr>
      <w:r>
        <w:rPr>
          <w:rFonts w:ascii="Arial" w:hAnsi="Arial" w:cs="Arial"/>
          <w:b/>
        </w:rPr>
        <w:t>The pdf can be obtained from Blackboard.</w:t>
      </w:r>
    </w:p>
    <w:p w14:paraId="37625973" w14:textId="77777777" w:rsidR="002E5B03" w:rsidRDefault="002E5B03" w:rsidP="004C18DF">
      <w:pPr>
        <w:pStyle w:val="Default"/>
        <w:rPr>
          <w:rFonts w:ascii="Arial" w:hAnsi="Arial" w:cs="Arial"/>
          <w:b/>
          <w:u w:val="single"/>
        </w:rPr>
      </w:pPr>
    </w:p>
    <w:p w14:paraId="530E600D" w14:textId="77777777" w:rsidR="007E4DA1" w:rsidRDefault="004C18DF" w:rsidP="007E4DA1">
      <w:pPr>
        <w:pStyle w:val="Header"/>
      </w:pPr>
      <w:r w:rsidRPr="00EA6B6D">
        <w:rPr>
          <w:rFonts w:ascii="Arial" w:hAnsi="Arial" w:cs="Arial"/>
          <w:b/>
          <w:u w:val="single"/>
        </w:rPr>
        <w:t xml:space="preserve">Week </w:t>
      </w:r>
      <w:r w:rsidR="009753D7">
        <w:rPr>
          <w:rFonts w:ascii="Arial" w:hAnsi="Arial" w:cs="Arial"/>
          <w:b/>
          <w:u w:val="single"/>
        </w:rPr>
        <w:t>2</w:t>
      </w:r>
      <w:r w:rsidRPr="007E4DA1">
        <w:rPr>
          <w:rFonts w:ascii="Arial" w:hAnsi="Arial" w:cs="Arial"/>
          <w:b/>
        </w:rPr>
        <w:t xml:space="preserve"> </w:t>
      </w:r>
      <w:r w:rsidR="007E4DA1">
        <w:rPr>
          <w:rFonts w:ascii="Arial" w:hAnsi="Arial" w:cs="Arial"/>
          <w:b/>
          <w:u w:val="single"/>
        </w:rPr>
        <w:t>(</w:t>
      </w:r>
      <w:r w:rsidR="007E4DA1" w:rsidRPr="007E4DA1">
        <w:rPr>
          <w:rFonts w:ascii="Arial" w:hAnsi="Arial" w:cs="Arial"/>
          <w:b/>
        </w:rPr>
        <w:t>Lab Lesson 1)</w:t>
      </w:r>
      <w:r w:rsidR="007E4DA1">
        <w:rPr>
          <w:rFonts w:ascii="Arial" w:hAnsi="Arial" w:cs="Arial"/>
          <w:b/>
        </w:rPr>
        <w:t>:</w:t>
      </w:r>
      <w:r w:rsidR="007E4DA1" w:rsidRPr="007E4DA1">
        <w:rPr>
          <w:rFonts w:ascii="Arial" w:hAnsi="Arial" w:cs="Arial"/>
          <w:b/>
        </w:rPr>
        <w:t xml:space="preserve"> A brief overview of SAS. Creating a Process Flow Diagram in SAS Enterprise Miner. Exploratory data analysis of SAMPSIO.HMEQ dataset.  </w:t>
      </w:r>
    </w:p>
    <w:p w14:paraId="6987B34E" w14:textId="77777777" w:rsidR="00EA6B6D" w:rsidRDefault="00EA6B6D" w:rsidP="004C18DF">
      <w:pPr>
        <w:pStyle w:val="Default"/>
        <w:rPr>
          <w:rFonts w:ascii="Arial" w:hAnsi="Arial" w:cs="Arial"/>
          <w:b/>
        </w:rPr>
      </w:pPr>
    </w:p>
    <w:p w14:paraId="15F69659" w14:textId="77777777" w:rsidR="002336B4" w:rsidRPr="002336B4" w:rsidRDefault="002336B4" w:rsidP="00EA6B6D">
      <w:pPr>
        <w:pStyle w:val="Default"/>
        <w:rPr>
          <w:rFonts w:ascii="Arial" w:hAnsi="Arial" w:cs="Arial"/>
          <w:b/>
          <w:color w:val="FF0000"/>
        </w:rPr>
      </w:pPr>
    </w:p>
    <w:p w14:paraId="2FF29419" w14:textId="77777777" w:rsidR="002336B4" w:rsidRPr="002336B4" w:rsidRDefault="002336B4" w:rsidP="004C18DF">
      <w:pPr>
        <w:pStyle w:val="Default"/>
        <w:rPr>
          <w:rFonts w:ascii="Arial" w:hAnsi="Arial" w:cs="Arial"/>
          <w:b/>
          <w:u w:val="single"/>
        </w:rPr>
      </w:pPr>
      <w:r w:rsidRPr="002336B4">
        <w:rPr>
          <w:rFonts w:ascii="Arial" w:hAnsi="Arial" w:cs="Arial"/>
          <w:b/>
          <w:u w:val="single"/>
        </w:rPr>
        <w:t>Introductory Task:  On-line SAS tutorial</w:t>
      </w:r>
    </w:p>
    <w:p w14:paraId="08284CAA" w14:textId="77777777" w:rsidR="004C18DF" w:rsidRPr="002336B4" w:rsidRDefault="002336B4" w:rsidP="004C18DF">
      <w:pPr>
        <w:pStyle w:val="Default"/>
        <w:rPr>
          <w:rFonts w:ascii="Arial" w:hAnsi="Arial" w:cs="Arial"/>
          <w:b/>
          <w:color w:val="FF0000"/>
        </w:rPr>
      </w:pPr>
      <w:r w:rsidRPr="00EA6B6D">
        <w:rPr>
          <w:rFonts w:ascii="Arial" w:hAnsi="Arial" w:cs="Arial"/>
          <w:i/>
        </w:rPr>
        <w:t>(Time Scale</w:t>
      </w:r>
      <w:r>
        <w:rPr>
          <w:rFonts w:ascii="Arial" w:hAnsi="Arial" w:cs="Arial"/>
          <w:i/>
        </w:rPr>
        <w:t xml:space="preserve"> in lab: max 20</w:t>
      </w:r>
      <w:r w:rsidRPr="00EA6B6D">
        <w:rPr>
          <w:rFonts w:ascii="Arial" w:hAnsi="Arial" w:cs="Arial"/>
          <w:i/>
        </w:rPr>
        <w:t>mins)</w:t>
      </w:r>
    </w:p>
    <w:p w14:paraId="0D11D779" w14:textId="77777777" w:rsidR="002336B4" w:rsidRDefault="002336B4" w:rsidP="004C18DF">
      <w:pPr>
        <w:pStyle w:val="Default"/>
        <w:rPr>
          <w:rFonts w:ascii="Arial" w:hAnsi="Arial" w:cs="Arial"/>
          <w:b/>
          <w:bCs/>
          <w:color w:val="auto"/>
        </w:rPr>
      </w:pPr>
    </w:p>
    <w:p w14:paraId="0083FBE7" w14:textId="77777777" w:rsidR="004C18DF" w:rsidRPr="00EA6B6D" w:rsidRDefault="004C18DF" w:rsidP="004C18DF">
      <w:pPr>
        <w:pStyle w:val="Default"/>
        <w:rPr>
          <w:rFonts w:ascii="Arial" w:hAnsi="Arial" w:cs="Arial"/>
          <w:color w:val="auto"/>
        </w:rPr>
      </w:pPr>
      <w:r w:rsidRPr="00EA6B6D">
        <w:rPr>
          <w:rFonts w:ascii="Arial" w:hAnsi="Arial" w:cs="Arial"/>
          <w:b/>
          <w:bCs/>
          <w:color w:val="auto"/>
        </w:rPr>
        <w:t xml:space="preserve">Objectives: </w:t>
      </w:r>
    </w:p>
    <w:p w14:paraId="62637035" w14:textId="77777777" w:rsidR="004C18DF" w:rsidRPr="00EA6B6D" w:rsidRDefault="00EA6B6D" w:rsidP="004C18DF">
      <w:pPr>
        <w:pStyle w:val="Default"/>
        <w:rPr>
          <w:rFonts w:ascii="Arial" w:hAnsi="Arial" w:cs="Arial"/>
          <w:color w:val="auto"/>
        </w:rPr>
      </w:pPr>
      <w:r w:rsidRPr="00EA6B6D">
        <w:rPr>
          <w:rFonts w:ascii="Arial" w:hAnsi="Arial" w:cs="Arial"/>
          <w:color w:val="auto"/>
        </w:rPr>
        <w:t xml:space="preserve">The aim of this practical </w:t>
      </w:r>
      <w:r w:rsidR="004C18DF" w:rsidRPr="00EA6B6D">
        <w:rPr>
          <w:rFonts w:ascii="Arial" w:hAnsi="Arial" w:cs="Arial"/>
          <w:color w:val="auto"/>
        </w:rPr>
        <w:t xml:space="preserve">is to give you an overview of the SAS system. </w:t>
      </w:r>
    </w:p>
    <w:p w14:paraId="1BD4904D" w14:textId="77777777" w:rsidR="00EA6B6D" w:rsidRPr="00EA6B6D" w:rsidRDefault="00EA6B6D" w:rsidP="004C18DF">
      <w:pPr>
        <w:pStyle w:val="Default"/>
        <w:rPr>
          <w:rFonts w:ascii="Arial" w:hAnsi="Arial" w:cs="Arial"/>
          <w:b/>
          <w:bCs/>
          <w:color w:val="auto"/>
        </w:rPr>
      </w:pPr>
    </w:p>
    <w:p w14:paraId="44B0A041" w14:textId="77777777" w:rsidR="004C18DF" w:rsidRPr="00EA6B6D" w:rsidRDefault="004C18DF" w:rsidP="004C18DF">
      <w:pPr>
        <w:pStyle w:val="Default"/>
        <w:rPr>
          <w:rFonts w:ascii="Arial" w:hAnsi="Arial" w:cs="Arial"/>
          <w:color w:val="auto"/>
        </w:rPr>
      </w:pPr>
      <w:r w:rsidRPr="00EA6B6D">
        <w:rPr>
          <w:rFonts w:ascii="Arial" w:hAnsi="Arial" w:cs="Arial"/>
          <w:b/>
          <w:bCs/>
          <w:color w:val="auto"/>
        </w:rPr>
        <w:t xml:space="preserve">By the end of this </w:t>
      </w:r>
      <w:r w:rsidR="00EA6B6D">
        <w:rPr>
          <w:rFonts w:ascii="Arial" w:hAnsi="Arial" w:cs="Arial"/>
          <w:b/>
          <w:bCs/>
          <w:color w:val="auto"/>
        </w:rPr>
        <w:t>practical</w:t>
      </w:r>
      <w:r w:rsidR="00EA6B6D" w:rsidRPr="00EA6B6D">
        <w:rPr>
          <w:rFonts w:ascii="Arial" w:hAnsi="Arial" w:cs="Arial"/>
          <w:b/>
          <w:bCs/>
          <w:color w:val="auto"/>
        </w:rPr>
        <w:t xml:space="preserve"> </w:t>
      </w:r>
      <w:r w:rsidRPr="00EA6B6D">
        <w:rPr>
          <w:rFonts w:ascii="Arial" w:hAnsi="Arial" w:cs="Arial"/>
          <w:b/>
          <w:bCs/>
          <w:color w:val="auto"/>
        </w:rPr>
        <w:t xml:space="preserve">you will: </w:t>
      </w:r>
    </w:p>
    <w:p w14:paraId="4700C5FD" w14:textId="77777777" w:rsidR="004C18DF" w:rsidRPr="00EA6B6D" w:rsidRDefault="004C18DF" w:rsidP="00EA6B6D">
      <w:pPr>
        <w:pStyle w:val="Default"/>
        <w:numPr>
          <w:ilvl w:val="0"/>
          <w:numId w:val="38"/>
        </w:numPr>
        <w:spacing w:after="36"/>
        <w:rPr>
          <w:rFonts w:ascii="Arial" w:hAnsi="Arial" w:cs="Arial"/>
          <w:color w:val="auto"/>
        </w:rPr>
      </w:pPr>
      <w:r w:rsidRPr="00EA6B6D">
        <w:rPr>
          <w:rFonts w:ascii="Arial" w:hAnsi="Arial" w:cs="Arial"/>
          <w:color w:val="auto"/>
        </w:rPr>
        <w:t xml:space="preserve">Have an overview of the SAS system. </w:t>
      </w:r>
    </w:p>
    <w:p w14:paraId="03B855BA" w14:textId="77777777" w:rsidR="004C18DF" w:rsidRPr="00EA6B6D" w:rsidRDefault="00EA6B6D" w:rsidP="004C18DF">
      <w:pPr>
        <w:pStyle w:val="Default"/>
        <w:numPr>
          <w:ilvl w:val="0"/>
          <w:numId w:val="38"/>
        </w:numPr>
        <w:spacing w:after="36"/>
        <w:rPr>
          <w:rFonts w:ascii="Arial" w:hAnsi="Arial" w:cs="Arial"/>
          <w:color w:val="auto"/>
        </w:rPr>
      </w:pPr>
      <w:r w:rsidRPr="00EA6B6D">
        <w:rPr>
          <w:rFonts w:ascii="Arial" w:hAnsi="Arial" w:cs="Arial"/>
          <w:color w:val="auto"/>
        </w:rPr>
        <w:t>B</w:t>
      </w:r>
      <w:r w:rsidR="004C18DF" w:rsidRPr="00EA6B6D">
        <w:rPr>
          <w:rFonts w:ascii="Arial" w:hAnsi="Arial" w:cs="Arial"/>
          <w:color w:val="auto"/>
        </w:rPr>
        <w:t xml:space="preserve">e familiar with the main components of the screen layout in SAS. </w:t>
      </w:r>
    </w:p>
    <w:p w14:paraId="51BD79BD" w14:textId="77777777" w:rsidR="004C18DF" w:rsidRPr="00EA6B6D" w:rsidRDefault="004C18DF" w:rsidP="004C18DF">
      <w:pPr>
        <w:pStyle w:val="Default"/>
        <w:rPr>
          <w:rFonts w:ascii="Arial" w:hAnsi="Arial" w:cs="Arial"/>
          <w:color w:val="auto"/>
        </w:rPr>
      </w:pPr>
    </w:p>
    <w:p w14:paraId="6CF43833" w14:textId="77777777" w:rsidR="008953D5" w:rsidRDefault="004C18DF" w:rsidP="004C18DF">
      <w:pPr>
        <w:pStyle w:val="Default"/>
        <w:rPr>
          <w:rFonts w:ascii="Arial" w:hAnsi="Arial" w:cs="Arial"/>
          <w:b/>
          <w:bCs/>
          <w:color w:val="auto"/>
        </w:rPr>
      </w:pPr>
      <w:r w:rsidRPr="00D24E60">
        <w:rPr>
          <w:rFonts w:ascii="Arial" w:hAnsi="Arial" w:cs="Arial"/>
          <w:b/>
          <w:color w:val="auto"/>
          <w:u w:val="single"/>
        </w:rPr>
        <w:t>Enter</w:t>
      </w:r>
      <w:r w:rsidR="00D24E60" w:rsidRPr="00D24E60">
        <w:rPr>
          <w:rFonts w:ascii="Arial" w:hAnsi="Arial" w:cs="Arial"/>
          <w:b/>
          <w:color w:val="auto"/>
          <w:u w:val="single"/>
        </w:rPr>
        <w:t xml:space="preserve"> </w:t>
      </w:r>
      <w:r w:rsidRPr="00D24E60">
        <w:rPr>
          <w:rFonts w:ascii="Arial" w:hAnsi="Arial" w:cs="Arial"/>
          <w:b/>
          <w:color w:val="auto"/>
          <w:u w:val="single"/>
        </w:rPr>
        <w:t>the SAS System</w:t>
      </w:r>
      <w:r w:rsidRPr="00EA6B6D">
        <w:rPr>
          <w:rFonts w:ascii="Arial" w:hAnsi="Arial" w:cs="Arial"/>
          <w:color w:val="auto"/>
        </w:rPr>
        <w:t xml:space="preserve"> </w:t>
      </w:r>
      <w:r w:rsidR="008953D5">
        <w:rPr>
          <w:rFonts w:ascii="Arial" w:hAnsi="Arial" w:cs="Arial"/>
          <w:color w:val="auto"/>
        </w:rPr>
        <w:t xml:space="preserve">via the desktop </w:t>
      </w:r>
      <w:r w:rsidRPr="00EA6B6D">
        <w:rPr>
          <w:rFonts w:ascii="Arial" w:hAnsi="Arial" w:cs="Arial"/>
          <w:color w:val="auto"/>
        </w:rPr>
        <w:t xml:space="preserve">by: </w:t>
      </w:r>
      <w:r w:rsidRPr="00EA6B6D">
        <w:rPr>
          <w:rFonts w:ascii="Arial" w:hAnsi="Arial" w:cs="Arial"/>
          <w:b/>
          <w:bCs/>
          <w:color w:val="auto"/>
        </w:rPr>
        <w:t>Start</w:t>
      </w:r>
      <w:r w:rsidR="00EA6B6D">
        <w:rPr>
          <w:rFonts w:ascii="Arial" w:hAnsi="Arial" w:cs="Arial"/>
          <w:b/>
          <w:bCs/>
          <w:color w:val="auto"/>
        </w:rPr>
        <w:t xml:space="preserve"> -&gt;</w:t>
      </w:r>
      <w:r w:rsidRPr="00EA6B6D">
        <w:rPr>
          <w:rFonts w:ascii="Arial" w:hAnsi="Arial" w:cs="Arial"/>
          <w:color w:val="auto"/>
        </w:rPr>
        <w:t xml:space="preserve"> </w:t>
      </w:r>
      <w:r w:rsidRPr="00EA6B6D">
        <w:rPr>
          <w:rFonts w:ascii="Arial" w:hAnsi="Arial" w:cs="Arial"/>
          <w:b/>
          <w:bCs/>
          <w:color w:val="auto"/>
        </w:rPr>
        <w:t xml:space="preserve">Programs </w:t>
      </w:r>
      <w:r w:rsidR="00EA6B6D">
        <w:rPr>
          <w:rFonts w:ascii="Arial" w:hAnsi="Arial" w:cs="Arial"/>
          <w:b/>
          <w:bCs/>
          <w:color w:val="auto"/>
        </w:rPr>
        <w:t>-&gt;</w:t>
      </w:r>
      <w:r w:rsidRPr="00EA6B6D">
        <w:rPr>
          <w:rFonts w:ascii="Arial" w:hAnsi="Arial" w:cs="Arial"/>
          <w:color w:val="auto"/>
        </w:rPr>
        <w:t xml:space="preserve"> </w:t>
      </w:r>
      <w:r w:rsidRPr="00EA6B6D">
        <w:rPr>
          <w:rFonts w:ascii="Arial" w:hAnsi="Arial" w:cs="Arial"/>
          <w:b/>
          <w:bCs/>
          <w:color w:val="auto"/>
        </w:rPr>
        <w:t>SAS v9.</w:t>
      </w:r>
      <w:r w:rsidR="009753D7">
        <w:rPr>
          <w:rFonts w:ascii="Arial" w:hAnsi="Arial" w:cs="Arial"/>
          <w:b/>
          <w:bCs/>
          <w:color w:val="auto"/>
        </w:rPr>
        <w:t>4</w:t>
      </w:r>
      <w:r w:rsidR="008953D5">
        <w:rPr>
          <w:rFonts w:ascii="Arial" w:hAnsi="Arial" w:cs="Arial"/>
          <w:b/>
          <w:bCs/>
          <w:color w:val="auto"/>
        </w:rPr>
        <w:t xml:space="preserve"> -&gt; Enterprise Miner</w:t>
      </w:r>
      <w:r w:rsidR="009753D7">
        <w:rPr>
          <w:rFonts w:ascii="Arial" w:hAnsi="Arial" w:cs="Arial"/>
          <w:b/>
          <w:bCs/>
          <w:color w:val="auto"/>
        </w:rPr>
        <w:t xml:space="preserve"> Workstation</w:t>
      </w:r>
      <w:r w:rsidR="008953D5">
        <w:rPr>
          <w:rFonts w:ascii="Arial" w:hAnsi="Arial" w:cs="Arial"/>
          <w:b/>
          <w:bCs/>
          <w:color w:val="auto"/>
        </w:rPr>
        <w:t xml:space="preserve"> Client 1</w:t>
      </w:r>
      <w:r w:rsidR="009753D7">
        <w:rPr>
          <w:rFonts w:ascii="Arial" w:hAnsi="Arial" w:cs="Arial"/>
          <w:b/>
          <w:bCs/>
          <w:color w:val="auto"/>
        </w:rPr>
        <w:t>4</w:t>
      </w:r>
      <w:r w:rsidR="008953D5">
        <w:rPr>
          <w:rFonts w:ascii="Arial" w:hAnsi="Arial" w:cs="Arial"/>
          <w:b/>
          <w:bCs/>
          <w:color w:val="auto"/>
        </w:rPr>
        <w:t>.1</w:t>
      </w:r>
    </w:p>
    <w:p w14:paraId="701CF5FC" w14:textId="77777777" w:rsidR="008953D5" w:rsidRDefault="008953D5" w:rsidP="004C18DF">
      <w:pPr>
        <w:pStyle w:val="Default"/>
        <w:rPr>
          <w:rFonts w:ascii="Arial" w:hAnsi="Arial" w:cs="Arial"/>
          <w:b/>
          <w:bCs/>
          <w:color w:val="auto"/>
        </w:rPr>
      </w:pPr>
    </w:p>
    <w:p w14:paraId="2215AF52" w14:textId="77777777" w:rsidR="008953D5" w:rsidRDefault="0053277A" w:rsidP="004C18DF">
      <w:pPr>
        <w:pStyle w:val="Default"/>
        <w:rPr>
          <w:rFonts w:ascii="Arial" w:hAnsi="Arial" w:cs="Arial"/>
          <w:b/>
          <w:bCs/>
          <w:color w:val="auto"/>
        </w:rPr>
      </w:pPr>
      <w:r>
        <w:rPr>
          <w:noProof/>
        </w:rPr>
        <w:drawing>
          <wp:inline distT="0" distB="0" distL="0" distR="0" wp14:anchorId="5A0ED1B2" wp14:editId="058F7BAD">
            <wp:extent cx="1615440" cy="3409472"/>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5771" r="40048"/>
                    <a:stretch/>
                  </pic:blipFill>
                  <pic:spPr bwMode="auto">
                    <a:xfrm>
                      <a:off x="0" y="0"/>
                      <a:ext cx="1617932" cy="3414731"/>
                    </a:xfrm>
                    <a:prstGeom prst="rect">
                      <a:avLst/>
                    </a:prstGeom>
                    <a:ln>
                      <a:noFill/>
                    </a:ln>
                    <a:extLst>
                      <a:ext uri="{53640926-AAD7-44D8-BBD7-CCE9431645EC}">
                        <a14:shadowObscured xmlns:a14="http://schemas.microsoft.com/office/drawing/2010/main"/>
                      </a:ext>
                    </a:extLst>
                  </pic:spPr>
                </pic:pic>
              </a:graphicData>
            </a:graphic>
          </wp:inline>
        </w:drawing>
      </w:r>
      <w:r w:rsidR="008953D5">
        <w:rPr>
          <w:rFonts w:ascii="Arial" w:hAnsi="Arial" w:cs="Arial"/>
          <w:b/>
          <w:bCs/>
          <w:color w:val="auto"/>
        </w:rPr>
        <w:br w:type="textWrapping" w:clear="all"/>
      </w:r>
    </w:p>
    <w:p w14:paraId="34F3B07C" w14:textId="77777777" w:rsidR="008953D5" w:rsidRDefault="0053277A" w:rsidP="004C18DF">
      <w:pPr>
        <w:pStyle w:val="Default"/>
        <w:rPr>
          <w:rFonts w:ascii="Arial" w:hAnsi="Arial" w:cs="Arial"/>
          <w:bCs/>
          <w:color w:val="auto"/>
        </w:rPr>
      </w:pPr>
      <w:r>
        <w:rPr>
          <w:rFonts w:ascii="Arial" w:hAnsi="Arial" w:cs="Arial"/>
          <w:bCs/>
          <w:color w:val="auto"/>
        </w:rPr>
        <w:lastRenderedPageBreak/>
        <w:t xml:space="preserve">There are two icons very similar to each other do not, I repeat do not select the Enterprise Miner </w:t>
      </w:r>
      <w:proofErr w:type="gramStart"/>
      <w:r>
        <w:rPr>
          <w:rFonts w:ascii="Arial" w:hAnsi="Arial" w:cs="Arial"/>
          <w:bCs/>
          <w:color w:val="auto"/>
        </w:rPr>
        <w:t>Client,  this</w:t>
      </w:r>
      <w:proofErr w:type="gramEnd"/>
      <w:r>
        <w:rPr>
          <w:rFonts w:ascii="Arial" w:hAnsi="Arial" w:cs="Arial"/>
          <w:bCs/>
          <w:color w:val="auto"/>
        </w:rPr>
        <w:t xml:space="preserve"> is the client server application which we will not be using this term.  If you accidently click on this </w:t>
      </w:r>
      <w:proofErr w:type="gramStart"/>
      <w:r>
        <w:rPr>
          <w:rFonts w:ascii="Arial" w:hAnsi="Arial" w:cs="Arial"/>
          <w:bCs/>
          <w:color w:val="auto"/>
        </w:rPr>
        <w:t>icon,  you</w:t>
      </w:r>
      <w:proofErr w:type="gramEnd"/>
      <w:r>
        <w:rPr>
          <w:rFonts w:ascii="Arial" w:hAnsi="Arial" w:cs="Arial"/>
          <w:bCs/>
          <w:color w:val="auto"/>
        </w:rPr>
        <w:t xml:space="preserve"> will be asked for a user id and an password.  Close down the application and pick the workstation client.</w:t>
      </w:r>
    </w:p>
    <w:p w14:paraId="03C65AC5" w14:textId="77777777" w:rsidR="0053277A" w:rsidRDefault="0053277A" w:rsidP="004C18DF">
      <w:pPr>
        <w:pStyle w:val="Default"/>
        <w:rPr>
          <w:rFonts w:ascii="Arial" w:hAnsi="Arial" w:cs="Arial"/>
          <w:bCs/>
          <w:color w:val="auto"/>
        </w:rPr>
      </w:pPr>
    </w:p>
    <w:p w14:paraId="6B94E33F" w14:textId="77777777" w:rsidR="0053277A" w:rsidRDefault="00F80DB1" w:rsidP="004C18DF">
      <w:pPr>
        <w:pStyle w:val="Default"/>
        <w:rPr>
          <w:rFonts w:ascii="Arial" w:hAnsi="Arial" w:cs="Arial"/>
          <w:bCs/>
          <w:color w:val="auto"/>
        </w:rPr>
      </w:pPr>
      <w:r>
        <w:rPr>
          <w:rFonts w:ascii="Arial" w:hAnsi="Arial" w:cs="Arial"/>
          <w:bCs/>
          <w:color w:val="auto"/>
        </w:rPr>
        <w:t>If all is well you will be gree</w:t>
      </w:r>
      <w:r w:rsidR="0053277A">
        <w:rPr>
          <w:rFonts w:ascii="Arial" w:hAnsi="Arial" w:cs="Arial"/>
          <w:bCs/>
          <w:color w:val="auto"/>
        </w:rPr>
        <w:t xml:space="preserve">ted by a splash screen and the following </w:t>
      </w:r>
      <w:r>
        <w:rPr>
          <w:rFonts w:ascii="Arial" w:hAnsi="Arial" w:cs="Arial"/>
          <w:bCs/>
          <w:color w:val="auto"/>
        </w:rPr>
        <w:t>project area.</w:t>
      </w:r>
    </w:p>
    <w:p w14:paraId="49DEE41E" w14:textId="77777777" w:rsidR="00F80DB1" w:rsidRDefault="00F80DB1" w:rsidP="004C18DF">
      <w:pPr>
        <w:pStyle w:val="Default"/>
        <w:rPr>
          <w:rFonts w:ascii="Arial" w:hAnsi="Arial" w:cs="Arial"/>
          <w:bCs/>
          <w:color w:val="auto"/>
        </w:rPr>
      </w:pPr>
    </w:p>
    <w:p w14:paraId="06E23309" w14:textId="77777777" w:rsidR="00F80DB1" w:rsidRPr="0053277A" w:rsidRDefault="00F80DB1" w:rsidP="004C18DF">
      <w:pPr>
        <w:pStyle w:val="Default"/>
        <w:rPr>
          <w:rFonts w:ascii="Arial" w:hAnsi="Arial" w:cs="Arial"/>
          <w:bCs/>
          <w:color w:val="auto"/>
        </w:rPr>
      </w:pPr>
      <w:r>
        <w:rPr>
          <w:noProof/>
        </w:rPr>
        <w:drawing>
          <wp:inline distT="0" distB="0" distL="0" distR="0" wp14:anchorId="6C883F70" wp14:editId="41F6903E">
            <wp:extent cx="4785360" cy="4671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5360" cy="4671060"/>
                    </a:xfrm>
                    <a:prstGeom prst="rect">
                      <a:avLst/>
                    </a:prstGeom>
                  </pic:spPr>
                </pic:pic>
              </a:graphicData>
            </a:graphic>
          </wp:inline>
        </w:drawing>
      </w:r>
    </w:p>
    <w:p w14:paraId="2ECC9578" w14:textId="77777777" w:rsidR="00863BB8" w:rsidRDefault="00863BB8" w:rsidP="004C18DF">
      <w:pPr>
        <w:pStyle w:val="Default"/>
        <w:rPr>
          <w:rFonts w:ascii="Arial" w:hAnsi="Arial" w:cs="Arial"/>
          <w:bCs/>
          <w:color w:val="auto"/>
        </w:rPr>
      </w:pPr>
    </w:p>
    <w:p w14:paraId="798EF515" w14:textId="77777777" w:rsidR="00863BB8" w:rsidRDefault="00863BB8" w:rsidP="004C18DF">
      <w:pPr>
        <w:pStyle w:val="Default"/>
        <w:rPr>
          <w:rFonts w:ascii="Arial" w:hAnsi="Arial" w:cs="Arial"/>
          <w:bCs/>
          <w:color w:val="auto"/>
        </w:rPr>
      </w:pPr>
      <w:r>
        <w:rPr>
          <w:rFonts w:ascii="Arial" w:hAnsi="Arial" w:cs="Arial"/>
          <w:bCs/>
          <w:color w:val="auto"/>
        </w:rPr>
        <w:t xml:space="preserve"> </w:t>
      </w:r>
    </w:p>
    <w:p w14:paraId="7C5D1452" w14:textId="77777777" w:rsidR="0053277A" w:rsidRDefault="00F80DB1" w:rsidP="004C18DF">
      <w:pPr>
        <w:pStyle w:val="Default"/>
        <w:rPr>
          <w:rFonts w:ascii="Arial" w:hAnsi="Arial" w:cs="Arial"/>
          <w:bCs/>
          <w:color w:val="auto"/>
        </w:rPr>
      </w:pPr>
      <w:r>
        <w:rPr>
          <w:rFonts w:ascii="Arial" w:hAnsi="Arial" w:cs="Arial"/>
          <w:bCs/>
          <w:color w:val="auto"/>
        </w:rPr>
        <w:t xml:space="preserve">Select the menu option Help, then select Contents.  Read the data mining overview, then select </w:t>
      </w:r>
      <w:r w:rsidRPr="00F80DB1">
        <w:rPr>
          <w:rFonts w:ascii="Arial" w:hAnsi="Arial" w:cs="Arial"/>
          <w:bCs/>
          <w:i/>
          <w:color w:val="auto"/>
        </w:rPr>
        <w:t>“Getting Started”</w:t>
      </w:r>
      <w:r>
        <w:rPr>
          <w:rFonts w:ascii="Arial" w:hAnsi="Arial" w:cs="Arial"/>
          <w:bCs/>
          <w:color w:val="auto"/>
        </w:rPr>
        <w:t>.</w:t>
      </w:r>
    </w:p>
    <w:p w14:paraId="19E18AFF" w14:textId="77777777" w:rsidR="00F80DB1" w:rsidRDefault="00F80DB1" w:rsidP="004C18DF">
      <w:pPr>
        <w:pStyle w:val="Default"/>
        <w:rPr>
          <w:rFonts w:ascii="Arial" w:hAnsi="Arial" w:cs="Arial"/>
          <w:bCs/>
          <w:color w:val="auto"/>
        </w:rPr>
      </w:pPr>
    </w:p>
    <w:p w14:paraId="7C9E2031" w14:textId="77777777" w:rsidR="00F80DB1" w:rsidRDefault="00F80DB1" w:rsidP="004C18DF">
      <w:pPr>
        <w:pStyle w:val="Default"/>
        <w:rPr>
          <w:rFonts w:ascii="Arial" w:hAnsi="Arial" w:cs="Arial"/>
          <w:bCs/>
          <w:color w:val="auto"/>
        </w:rPr>
      </w:pPr>
      <w:r>
        <w:rPr>
          <w:noProof/>
        </w:rPr>
        <w:lastRenderedPageBreak/>
        <w:drawing>
          <wp:inline distT="0" distB="0" distL="0" distR="0" wp14:anchorId="2B086B5F" wp14:editId="7D0BF4F9">
            <wp:extent cx="5486400" cy="3734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734972"/>
                    </a:xfrm>
                    <a:prstGeom prst="rect">
                      <a:avLst/>
                    </a:prstGeom>
                  </pic:spPr>
                </pic:pic>
              </a:graphicData>
            </a:graphic>
          </wp:inline>
        </w:drawing>
      </w:r>
    </w:p>
    <w:p w14:paraId="5945E38C" w14:textId="77777777" w:rsidR="0053277A" w:rsidRDefault="0053277A" w:rsidP="004C18DF">
      <w:pPr>
        <w:pStyle w:val="Default"/>
        <w:rPr>
          <w:rFonts w:ascii="Arial" w:hAnsi="Arial" w:cs="Arial"/>
          <w:bCs/>
          <w:color w:val="auto"/>
        </w:rPr>
      </w:pPr>
    </w:p>
    <w:p w14:paraId="6937537D" w14:textId="77777777" w:rsidR="00F57B45" w:rsidRDefault="00F57B45" w:rsidP="004C18DF">
      <w:pPr>
        <w:pStyle w:val="Default"/>
        <w:rPr>
          <w:rFonts w:ascii="Arial" w:hAnsi="Arial" w:cs="Arial"/>
          <w:bCs/>
          <w:color w:val="auto"/>
        </w:rPr>
      </w:pPr>
    </w:p>
    <w:p w14:paraId="0A8AD641" w14:textId="77777777" w:rsidR="00DA6EF1" w:rsidRPr="008953D5" w:rsidRDefault="00DA6EF1" w:rsidP="004C18DF">
      <w:pPr>
        <w:pStyle w:val="Default"/>
        <w:rPr>
          <w:rFonts w:ascii="Arial" w:hAnsi="Arial" w:cs="Arial"/>
          <w:bCs/>
          <w:color w:val="auto"/>
        </w:rPr>
      </w:pPr>
    </w:p>
    <w:p w14:paraId="0B4A280D" w14:textId="77777777" w:rsidR="004C18DF" w:rsidRPr="00EA6B6D" w:rsidRDefault="004C18DF" w:rsidP="004C18DF">
      <w:pPr>
        <w:pStyle w:val="Default"/>
        <w:rPr>
          <w:rFonts w:ascii="Arial" w:hAnsi="Arial" w:cs="Arial"/>
          <w:b/>
          <w:bCs/>
          <w:color w:val="auto"/>
        </w:rPr>
      </w:pPr>
      <w:r w:rsidRPr="00EA6B6D">
        <w:rPr>
          <w:rFonts w:ascii="Arial" w:hAnsi="Arial" w:cs="Arial"/>
          <w:b/>
          <w:bCs/>
          <w:color w:val="auto"/>
        </w:rPr>
        <w:t xml:space="preserve"> </w:t>
      </w:r>
    </w:p>
    <w:p w14:paraId="36EF232F" w14:textId="77777777" w:rsidR="004C18DF" w:rsidRPr="00EA6B6D" w:rsidRDefault="00F80DB1" w:rsidP="004C18DF">
      <w:pPr>
        <w:pStyle w:val="Default"/>
        <w:rPr>
          <w:rFonts w:ascii="Arial" w:hAnsi="Arial" w:cs="Arial"/>
          <w:color w:val="auto"/>
        </w:rPr>
      </w:pPr>
      <w:r>
        <w:rPr>
          <w:rFonts w:ascii="Arial" w:hAnsi="Arial" w:cs="Arial"/>
          <w:color w:val="auto"/>
        </w:rPr>
        <w:t>Read the overview</w:t>
      </w:r>
      <w:r w:rsidR="004C18DF" w:rsidRPr="00EA6B6D">
        <w:rPr>
          <w:rFonts w:ascii="Arial" w:hAnsi="Arial" w:cs="Arial"/>
          <w:color w:val="auto"/>
        </w:rPr>
        <w:t>. The parts of particular interest are</w:t>
      </w:r>
      <w:r w:rsidR="00DA6EF1">
        <w:rPr>
          <w:rFonts w:ascii="Arial" w:hAnsi="Arial" w:cs="Arial"/>
          <w:color w:val="auto"/>
        </w:rPr>
        <w:t xml:space="preserve"> the following links</w:t>
      </w:r>
      <w:r w:rsidR="004C18DF" w:rsidRPr="00EA6B6D">
        <w:rPr>
          <w:rFonts w:ascii="Arial" w:hAnsi="Arial" w:cs="Arial"/>
          <w:color w:val="auto"/>
        </w:rPr>
        <w:t xml:space="preserve">: </w:t>
      </w:r>
    </w:p>
    <w:p w14:paraId="0F259F37" w14:textId="77777777" w:rsidR="004C18DF" w:rsidRPr="00EA6B6D" w:rsidRDefault="004C18DF" w:rsidP="004C18DF">
      <w:pPr>
        <w:pStyle w:val="Default"/>
        <w:spacing w:after="20"/>
        <w:rPr>
          <w:rFonts w:ascii="Arial" w:hAnsi="Arial" w:cs="Arial"/>
          <w:color w:val="auto"/>
        </w:rPr>
      </w:pPr>
      <w:r w:rsidRPr="00EA6B6D">
        <w:rPr>
          <w:rFonts w:ascii="Arial" w:hAnsi="Arial" w:cs="Arial"/>
          <w:color w:val="auto"/>
        </w:rPr>
        <w:t xml:space="preserve">a) see an overview of the </w:t>
      </w:r>
      <w:r w:rsidR="00DA6EF1">
        <w:rPr>
          <w:rFonts w:ascii="Arial" w:hAnsi="Arial" w:cs="Arial"/>
          <w:color w:val="auto"/>
        </w:rPr>
        <w:t>SAS Enterprise Miner User Interface.</w:t>
      </w:r>
      <w:r w:rsidRPr="00EA6B6D">
        <w:rPr>
          <w:rFonts w:ascii="Arial" w:hAnsi="Arial" w:cs="Arial"/>
          <w:color w:val="auto"/>
        </w:rPr>
        <w:t xml:space="preserve"> </w:t>
      </w:r>
    </w:p>
    <w:p w14:paraId="3159ABFE" w14:textId="77777777" w:rsidR="004C18DF" w:rsidRPr="00EA6B6D" w:rsidRDefault="004C18DF" w:rsidP="004C18DF">
      <w:pPr>
        <w:pStyle w:val="Default"/>
        <w:spacing w:after="20"/>
        <w:rPr>
          <w:rFonts w:ascii="Arial" w:hAnsi="Arial" w:cs="Arial"/>
          <w:color w:val="auto"/>
        </w:rPr>
      </w:pPr>
      <w:r w:rsidRPr="00EA6B6D">
        <w:rPr>
          <w:rFonts w:ascii="Arial" w:hAnsi="Arial" w:cs="Arial"/>
          <w:color w:val="auto"/>
        </w:rPr>
        <w:t xml:space="preserve">b) explore the SAS workspace </w:t>
      </w:r>
    </w:p>
    <w:p w14:paraId="5827ECCA" w14:textId="77777777" w:rsidR="004C18DF" w:rsidRDefault="004C18DF" w:rsidP="004C18DF">
      <w:pPr>
        <w:pStyle w:val="Default"/>
        <w:rPr>
          <w:rFonts w:ascii="Arial" w:hAnsi="Arial" w:cs="Arial"/>
          <w:color w:val="auto"/>
        </w:rPr>
      </w:pPr>
      <w:r w:rsidRPr="00EA6B6D">
        <w:rPr>
          <w:rFonts w:ascii="Arial" w:hAnsi="Arial" w:cs="Arial"/>
          <w:color w:val="auto"/>
        </w:rPr>
        <w:t xml:space="preserve">c) working with SAS datasets. </w:t>
      </w:r>
    </w:p>
    <w:p w14:paraId="0EB3E018" w14:textId="77777777" w:rsidR="00DA6EF1" w:rsidRDefault="00DA6EF1" w:rsidP="004C18DF">
      <w:pPr>
        <w:pStyle w:val="Default"/>
        <w:rPr>
          <w:rFonts w:ascii="Arial" w:hAnsi="Arial" w:cs="Arial"/>
          <w:color w:val="auto"/>
        </w:rPr>
      </w:pPr>
    </w:p>
    <w:p w14:paraId="25A8C2FA" w14:textId="77777777" w:rsidR="00DA6EF1" w:rsidRPr="00EA6B6D" w:rsidRDefault="00DA6EF1" w:rsidP="004C18DF">
      <w:pPr>
        <w:pStyle w:val="Default"/>
        <w:rPr>
          <w:rFonts w:ascii="Arial" w:hAnsi="Arial" w:cs="Arial"/>
          <w:color w:val="auto"/>
        </w:rPr>
      </w:pPr>
    </w:p>
    <w:p w14:paraId="564CA485" w14:textId="77777777" w:rsidR="004C18DF" w:rsidRDefault="004C18DF" w:rsidP="004C18DF">
      <w:pPr>
        <w:pStyle w:val="Default"/>
        <w:rPr>
          <w:rFonts w:ascii="Arial" w:hAnsi="Arial" w:cs="Arial"/>
          <w:color w:val="auto"/>
        </w:rPr>
      </w:pPr>
      <w:r w:rsidRPr="00EA6B6D">
        <w:rPr>
          <w:rFonts w:ascii="Arial" w:hAnsi="Arial" w:cs="Arial"/>
          <w:color w:val="auto"/>
        </w:rPr>
        <w:t xml:space="preserve">Make sure you are clear about the following: </w:t>
      </w:r>
    </w:p>
    <w:p w14:paraId="555068E4" w14:textId="77777777" w:rsidR="00921264" w:rsidRPr="00EA6B6D" w:rsidRDefault="00921264" w:rsidP="004C18DF">
      <w:pPr>
        <w:pStyle w:val="Default"/>
        <w:rPr>
          <w:rFonts w:ascii="Arial" w:hAnsi="Arial" w:cs="Arial"/>
          <w:color w:val="auto"/>
        </w:rPr>
      </w:pPr>
    </w:p>
    <w:p w14:paraId="08D4E639" w14:textId="77777777" w:rsidR="00EA6B6D" w:rsidRDefault="004C18DF" w:rsidP="00EA6B6D">
      <w:pPr>
        <w:pStyle w:val="Default"/>
        <w:numPr>
          <w:ilvl w:val="0"/>
          <w:numId w:val="39"/>
        </w:numPr>
        <w:rPr>
          <w:rFonts w:ascii="Arial" w:hAnsi="Arial" w:cs="Arial"/>
          <w:color w:val="auto"/>
        </w:rPr>
      </w:pPr>
      <w:r w:rsidRPr="00EA6B6D">
        <w:rPr>
          <w:rFonts w:ascii="Arial" w:hAnsi="Arial" w:cs="Arial"/>
          <w:color w:val="auto"/>
        </w:rPr>
        <w:t>The n</w:t>
      </w:r>
      <w:r w:rsidR="00F57B45">
        <w:rPr>
          <w:rFonts w:ascii="Arial" w:hAnsi="Arial" w:cs="Arial"/>
          <w:color w:val="auto"/>
        </w:rPr>
        <w:t xml:space="preserve">ame and purpose of each of the </w:t>
      </w:r>
      <w:r w:rsidR="00DA6EF1">
        <w:rPr>
          <w:rFonts w:ascii="Arial" w:hAnsi="Arial" w:cs="Arial"/>
          <w:color w:val="auto"/>
        </w:rPr>
        <w:t>6</w:t>
      </w:r>
      <w:r w:rsidRPr="00EA6B6D">
        <w:rPr>
          <w:rFonts w:ascii="Arial" w:hAnsi="Arial" w:cs="Arial"/>
          <w:color w:val="auto"/>
        </w:rPr>
        <w:t xml:space="preserve"> main SAS</w:t>
      </w:r>
      <w:r w:rsidR="00DA6EF1">
        <w:rPr>
          <w:rFonts w:ascii="Arial" w:hAnsi="Arial" w:cs="Arial"/>
          <w:color w:val="auto"/>
        </w:rPr>
        <w:t xml:space="preserve"> GUI components</w:t>
      </w:r>
      <w:r w:rsidRPr="00EA6B6D">
        <w:rPr>
          <w:rFonts w:ascii="Arial" w:hAnsi="Arial" w:cs="Arial"/>
          <w:color w:val="auto"/>
        </w:rPr>
        <w:t xml:space="preserve">. </w:t>
      </w:r>
      <w:r w:rsidR="00F57B45">
        <w:rPr>
          <w:rFonts w:ascii="Arial" w:hAnsi="Arial" w:cs="Arial"/>
          <w:color w:val="auto"/>
        </w:rPr>
        <w:t>The two main windows are diagram and properties.</w:t>
      </w:r>
      <w:r w:rsidR="00DA6EF1">
        <w:rPr>
          <w:rFonts w:ascii="Arial" w:hAnsi="Arial" w:cs="Arial"/>
          <w:color w:val="auto"/>
        </w:rPr>
        <w:t xml:space="preserve">  Tool ribbon bar and a node ribbon bar.</w:t>
      </w:r>
    </w:p>
    <w:p w14:paraId="6A90C1B1" w14:textId="77777777" w:rsidR="00921264" w:rsidRDefault="00921264" w:rsidP="00921264">
      <w:pPr>
        <w:pStyle w:val="Default"/>
        <w:rPr>
          <w:rFonts w:ascii="Arial" w:hAnsi="Arial" w:cs="Arial"/>
          <w:color w:val="auto"/>
        </w:rPr>
      </w:pPr>
    </w:p>
    <w:p w14:paraId="4E638ADA" w14:textId="77777777" w:rsidR="00EA6B6D" w:rsidRPr="00EA6B6D" w:rsidRDefault="00EA6B6D" w:rsidP="00EA6B6D">
      <w:pPr>
        <w:pStyle w:val="Default"/>
        <w:rPr>
          <w:rFonts w:ascii="Arial" w:hAnsi="Arial" w:cs="Arial"/>
          <w:color w:val="auto"/>
        </w:rPr>
      </w:pPr>
    </w:p>
    <w:p w14:paraId="5BD2A815" w14:textId="77777777" w:rsidR="004C18DF" w:rsidRDefault="004C18DF" w:rsidP="00EA6B6D">
      <w:pPr>
        <w:pStyle w:val="Default"/>
        <w:numPr>
          <w:ilvl w:val="0"/>
          <w:numId w:val="39"/>
        </w:numPr>
        <w:rPr>
          <w:rFonts w:ascii="Arial" w:hAnsi="Arial" w:cs="Arial"/>
          <w:color w:val="auto"/>
        </w:rPr>
      </w:pPr>
      <w:r w:rsidRPr="00EA6B6D">
        <w:rPr>
          <w:rFonts w:ascii="Arial" w:hAnsi="Arial" w:cs="Arial"/>
          <w:color w:val="auto"/>
        </w:rPr>
        <w:t>What a SAS library</w:t>
      </w:r>
      <w:r w:rsidR="00EA6B6D" w:rsidRPr="00EA6B6D">
        <w:rPr>
          <w:rFonts w:ascii="Arial" w:hAnsi="Arial" w:cs="Arial"/>
          <w:color w:val="auto"/>
        </w:rPr>
        <w:t xml:space="preserve"> is.</w:t>
      </w:r>
      <w:r w:rsidR="00DA6EF1">
        <w:rPr>
          <w:rFonts w:ascii="Arial" w:hAnsi="Arial" w:cs="Arial"/>
          <w:color w:val="auto"/>
        </w:rPr>
        <w:t xml:space="preserve">   Note </w:t>
      </w:r>
      <w:proofErr w:type="spellStart"/>
      <w:r w:rsidR="00DA6EF1">
        <w:rPr>
          <w:rFonts w:ascii="Arial" w:hAnsi="Arial" w:cs="Arial"/>
          <w:color w:val="auto"/>
        </w:rPr>
        <w:t>libname</w:t>
      </w:r>
      <w:proofErr w:type="spellEnd"/>
      <w:r w:rsidR="00DA6EF1">
        <w:rPr>
          <w:rFonts w:ascii="Arial" w:hAnsi="Arial" w:cs="Arial"/>
          <w:color w:val="auto"/>
        </w:rPr>
        <w:t xml:space="preserve"> is an internal alias for a dataset, follows a library path akin to SAS internal file structure.   Look up </w:t>
      </w:r>
      <w:proofErr w:type="spellStart"/>
      <w:r w:rsidR="00DA6EF1">
        <w:rPr>
          <w:rFonts w:ascii="Arial" w:hAnsi="Arial" w:cs="Arial"/>
          <w:color w:val="auto"/>
        </w:rPr>
        <w:t>libname</w:t>
      </w:r>
      <w:proofErr w:type="spellEnd"/>
      <w:r w:rsidR="00DA6EF1">
        <w:rPr>
          <w:rFonts w:ascii="Arial" w:hAnsi="Arial" w:cs="Arial"/>
          <w:color w:val="auto"/>
        </w:rPr>
        <w:t xml:space="preserve"> or </w:t>
      </w:r>
      <w:proofErr w:type="spellStart"/>
      <w:r w:rsidR="00DA6EF1">
        <w:rPr>
          <w:rFonts w:ascii="Arial" w:hAnsi="Arial" w:cs="Arial"/>
          <w:color w:val="auto"/>
        </w:rPr>
        <w:t>libref</w:t>
      </w:r>
      <w:proofErr w:type="spellEnd"/>
      <w:r w:rsidR="00DA6EF1">
        <w:rPr>
          <w:rFonts w:ascii="Arial" w:hAnsi="Arial" w:cs="Arial"/>
          <w:color w:val="auto"/>
        </w:rPr>
        <w:t xml:space="preserve"> in the help.</w:t>
      </w:r>
    </w:p>
    <w:p w14:paraId="3B871422" w14:textId="77777777" w:rsidR="00921264" w:rsidRPr="00EA6B6D" w:rsidRDefault="00921264" w:rsidP="00F57B45">
      <w:pPr>
        <w:pStyle w:val="Default"/>
        <w:rPr>
          <w:rFonts w:ascii="Arial" w:hAnsi="Arial" w:cs="Arial"/>
          <w:color w:val="auto"/>
        </w:rPr>
      </w:pPr>
    </w:p>
    <w:p w14:paraId="481C2269" w14:textId="77777777" w:rsidR="00EA6B6D" w:rsidRPr="00EA6B6D" w:rsidRDefault="00F57B45" w:rsidP="00F57B45">
      <w:pPr>
        <w:pStyle w:val="Default"/>
        <w:numPr>
          <w:ilvl w:val="0"/>
          <w:numId w:val="39"/>
        </w:numPr>
        <w:rPr>
          <w:rFonts w:ascii="Arial" w:hAnsi="Arial" w:cs="Arial"/>
          <w:b/>
        </w:rPr>
      </w:pPr>
      <w:r>
        <w:rPr>
          <w:rFonts w:ascii="Arial" w:hAnsi="Arial" w:cs="Arial"/>
          <w:color w:val="auto"/>
        </w:rPr>
        <w:t>Understand the distinction between, project, library, data table, diagram, node.</w:t>
      </w:r>
      <w:r w:rsidR="00DA6EF1">
        <w:rPr>
          <w:rFonts w:ascii="Arial" w:hAnsi="Arial" w:cs="Arial"/>
          <w:color w:val="auto"/>
        </w:rPr>
        <w:t xml:space="preserve">  One project can contain many data objects and many diagram </w:t>
      </w:r>
      <w:proofErr w:type="gramStart"/>
      <w:r w:rsidR="00DA6EF1">
        <w:rPr>
          <w:rFonts w:ascii="Arial" w:hAnsi="Arial" w:cs="Arial"/>
          <w:color w:val="auto"/>
        </w:rPr>
        <w:t>objects,  one</w:t>
      </w:r>
      <w:proofErr w:type="gramEnd"/>
      <w:r w:rsidR="00DA6EF1">
        <w:rPr>
          <w:rFonts w:ascii="Arial" w:hAnsi="Arial" w:cs="Arial"/>
          <w:color w:val="auto"/>
        </w:rPr>
        <w:t xml:space="preserve"> diagram can contain one or more workflow, and </w:t>
      </w:r>
      <w:r w:rsidR="00014858">
        <w:rPr>
          <w:rFonts w:ascii="Arial" w:hAnsi="Arial" w:cs="Arial"/>
          <w:color w:val="auto"/>
        </w:rPr>
        <w:t>a workflow is composed of nodes.</w:t>
      </w:r>
      <w:r w:rsidR="004C18DF" w:rsidRPr="00EA6B6D">
        <w:rPr>
          <w:rFonts w:ascii="Arial" w:hAnsi="Arial" w:cs="Arial"/>
          <w:color w:val="auto"/>
        </w:rPr>
        <w:t xml:space="preserve"> </w:t>
      </w:r>
    </w:p>
    <w:p w14:paraId="7A60E99D" w14:textId="77777777" w:rsidR="00EA6B6D" w:rsidRDefault="00EA6B6D" w:rsidP="00EA6B6D">
      <w:pPr>
        <w:pStyle w:val="Default"/>
        <w:rPr>
          <w:b/>
        </w:rPr>
      </w:pPr>
    </w:p>
    <w:p w14:paraId="72EF1335" w14:textId="77777777" w:rsidR="00EA6B6D" w:rsidRDefault="00EA6B6D" w:rsidP="00EA6B6D">
      <w:pPr>
        <w:rPr>
          <w:rFonts w:ascii="Arial" w:hAnsi="Arial" w:cs="Arial"/>
          <w:b/>
        </w:rPr>
      </w:pPr>
    </w:p>
    <w:p w14:paraId="58C0DD1A" w14:textId="77777777" w:rsidR="00EA6B6D" w:rsidRDefault="00EA6B6D" w:rsidP="00EA6B6D">
      <w:pPr>
        <w:rPr>
          <w:rFonts w:ascii="Arial" w:hAnsi="Arial" w:cs="Arial"/>
          <w:b/>
        </w:rPr>
      </w:pPr>
    </w:p>
    <w:p w14:paraId="79EF0A3B" w14:textId="77777777" w:rsidR="002336B4" w:rsidRDefault="002336B4" w:rsidP="00EA6B6D">
      <w:pPr>
        <w:rPr>
          <w:rFonts w:ascii="Arial" w:hAnsi="Arial" w:cs="Arial"/>
          <w:b/>
        </w:rPr>
      </w:pPr>
    </w:p>
    <w:p w14:paraId="626866D4" w14:textId="77777777" w:rsidR="00D24E60" w:rsidRDefault="00D24E60" w:rsidP="00EA6B6D">
      <w:pPr>
        <w:rPr>
          <w:rFonts w:ascii="Arial" w:hAnsi="Arial" w:cs="Arial"/>
          <w:b/>
          <w:u w:val="single"/>
        </w:rPr>
      </w:pPr>
    </w:p>
    <w:p w14:paraId="5A3DB459" w14:textId="77777777" w:rsidR="00014858" w:rsidRDefault="00014858" w:rsidP="00014858">
      <w:pPr>
        <w:pStyle w:val="Heading1"/>
      </w:pPr>
      <w:r>
        <w:t>Data Exploratory Analysis Task</w:t>
      </w:r>
    </w:p>
    <w:p w14:paraId="0C3C924D" w14:textId="77777777" w:rsidR="00014858" w:rsidRDefault="00014858" w:rsidP="00014858">
      <w:pPr>
        <w:rPr>
          <w:rFonts w:ascii="Arial" w:hAnsi="Arial" w:cs="Arial"/>
          <w:b/>
        </w:rPr>
      </w:pPr>
    </w:p>
    <w:p w14:paraId="0AC550E5" w14:textId="77777777" w:rsidR="00014858" w:rsidRPr="00B27F45" w:rsidRDefault="00014858" w:rsidP="00014858">
      <w:pPr>
        <w:rPr>
          <w:rFonts w:ascii="Arial" w:hAnsi="Arial" w:cs="Arial"/>
        </w:rPr>
      </w:pPr>
      <w:r>
        <w:rPr>
          <w:rFonts w:ascii="Arial" w:hAnsi="Arial" w:cs="Arial"/>
          <w:bCs/>
          <w:i/>
        </w:rPr>
        <w:t>(T</w:t>
      </w:r>
      <w:r w:rsidRPr="00EA6B6D">
        <w:rPr>
          <w:rFonts w:ascii="Arial" w:hAnsi="Arial" w:cs="Arial"/>
          <w:bCs/>
          <w:i/>
        </w:rPr>
        <w:t>ime scale</w:t>
      </w:r>
      <w:r>
        <w:rPr>
          <w:rFonts w:ascii="Arial" w:hAnsi="Arial" w:cs="Arial"/>
          <w:bCs/>
          <w:i/>
        </w:rPr>
        <w:t xml:space="preserve"> in lab: 1 hour + own time) </w:t>
      </w:r>
    </w:p>
    <w:p w14:paraId="4EBD0827" w14:textId="77777777" w:rsidR="00014858" w:rsidRDefault="00014858" w:rsidP="00014858">
      <w:pPr>
        <w:rPr>
          <w:rFonts w:ascii="Arial" w:hAnsi="Arial" w:cs="Arial"/>
          <w:b/>
          <w:u w:val="single"/>
        </w:rPr>
      </w:pPr>
    </w:p>
    <w:p w14:paraId="44EEAB64" w14:textId="77777777" w:rsidR="00014858" w:rsidRPr="001F7BA5" w:rsidRDefault="00014858" w:rsidP="00014858">
      <w:pPr>
        <w:rPr>
          <w:rFonts w:ascii="Arial" w:hAnsi="Arial" w:cs="Arial"/>
          <w:b/>
        </w:rPr>
      </w:pPr>
      <w:r w:rsidRPr="001F7BA5">
        <w:rPr>
          <w:rFonts w:ascii="Arial" w:hAnsi="Arial" w:cs="Arial"/>
          <w:b/>
        </w:rPr>
        <w:t>Objectives:</w:t>
      </w:r>
    </w:p>
    <w:p w14:paraId="1331F266" w14:textId="77777777" w:rsidR="00014858" w:rsidRPr="001F7BA5" w:rsidRDefault="00014858" w:rsidP="00014858">
      <w:pPr>
        <w:rPr>
          <w:rFonts w:ascii="Arial" w:hAnsi="Arial" w:cs="Arial"/>
        </w:rPr>
      </w:pPr>
      <w:r w:rsidRPr="001F7BA5">
        <w:rPr>
          <w:rFonts w:ascii="Arial" w:hAnsi="Arial" w:cs="Arial"/>
        </w:rPr>
        <w:t xml:space="preserve">The aim of this </w:t>
      </w:r>
      <w:r>
        <w:rPr>
          <w:rFonts w:ascii="Arial" w:hAnsi="Arial" w:cs="Arial"/>
        </w:rPr>
        <w:t xml:space="preserve">practical </w:t>
      </w:r>
      <w:r w:rsidRPr="001F7BA5">
        <w:rPr>
          <w:rFonts w:ascii="Arial" w:hAnsi="Arial" w:cs="Arial"/>
        </w:rPr>
        <w:t xml:space="preserve">is to use SAS Enterprise Miner to start conducting an exploratory data analysis on the SAMPSIO.HMEQ dataset. </w:t>
      </w:r>
    </w:p>
    <w:p w14:paraId="7E2CE913" w14:textId="77777777" w:rsidR="00014858" w:rsidRDefault="00014858" w:rsidP="00014858">
      <w:pPr>
        <w:rPr>
          <w:b/>
        </w:rPr>
      </w:pPr>
    </w:p>
    <w:p w14:paraId="1BF67CAF" w14:textId="77777777" w:rsidR="00014858" w:rsidRPr="001F7BA5" w:rsidRDefault="00014858" w:rsidP="00014858">
      <w:pPr>
        <w:rPr>
          <w:rFonts w:ascii="Arial" w:hAnsi="Arial" w:cs="Arial"/>
          <w:b/>
        </w:rPr>
      </w:pPr>
      <w:r w:rsidRPr="001F7BA5">
        <w:rPr>
          <w:rFonts w:ascii="Arial" w:hAnsi="Arial" w:cs="Arial"/>
          <w:b/>
        </w:rPr>
        <w:t xml:space="preserve">By the end of this </w:t>
      </w:r>
      <w:r>
        <w:rPr>
          <w:rFonts w:ascii="Arial" w:hAnsi="Arial" w:cs="Arial"/>
          <w:b/>
        </w:rPr>
        <w:t xml:space="preserve">practical </w:t>
      </w:r>
      <w:r w:rsidRPr="001F7BA5">
        <w:rPr>
          <w:rFonts w:ascii="Arial" w:hAnsi="Arial" w:cs="Arial"/>
          <w:b/>
        </w:rPr>
        <w:t>you will be able to use SAS Enterprise Miner to:</w:t>
      </w:r>
    </w:p>
    <w:p w14:paraId="5A1A05F0" w14:textId="77777777" w:rsidR="00014858" w:rsidRPr="001F7BA5" w:rsidRDefault="00014858" w:rsidP="00014858">
      <w:pPr>
        <w:numPr>
          <w:ilvl w:val="0"/>
          <w:numId w:val="5"/>
        </w:numPr>
        <w:rPr>
          <w:rFonts w:ascii="Arial" w:hAnsi="Arial" w:cs="Arial"/>
        </w:rPr>
      </w:pPr>
      <w:r w:rsidRPr="001F7BA5">
        <w:rPr>
          <w:rFonts w:ascii="Arial" w:hAnsi="Arial" w:cs="Arial"/>
        </w:rPr>
        <w:t>Set up the initial project and diagram.</w:t>
      </w:r>
    </w:p>
    <w:p w14:paraId="3362A327" w14:textId="77777777" w:rsidR="00014858" w:rsidRPr="001F7BA5" w:rsidRDefault="00014858" w:rsidP="00014858">
      <w:pPr>
        <w:numPr>
          <w:ilvl w:val="0"/>
          <w:numId w:val="5"/>
        </w:numPr>
        <w:rPr>
          <w:rFonts w:ascii="Arial" w:hAnsi="Arial" w:cs="Arial"/>
        </w:rPr>
      </w:pPr>
      <w:r w:rsidRPr="001F7BA5">
        <w:rPr>
          <w:rFonts w:ascii="Arial" w:hAnsi="Arial" w:cs="Arial"/>
        </w:rPr>
        <w:t>Access the SAMPSIO.HMEQ data through a SAS library.</w:t>
      </w:r>
    </w:p>
    <w:p w14:paraId="6A19D646" w14:textId="77777777" w:rsidR="00014858" w:rsidRPr="001F7BA5" w:rsidRDefault="00014858" w:rsidP="00014858">
      <w:pPr>
        <w:numPr>
          <w:ilvl w:val="0"/>
          <w:numId w:val="5"/>
        </w:numPr>
        <w:rPr>
          <w:rFonts w:ascii="Arial" w:hAnsi="Arial" w:cs="Arial"/>
        </w:rPr>
      </w:pPr>
      <w:r w:rsidRPr="001F7BA5">
        <w:rPr>
          <w:rFonts w:ascii="Arial" w:hAnsi="Arial" w:cs="Arial"/>
        </w:rPr>
        <w:t>Start creating a Process Flow Diagram by adding the nodes, using the cursor, identifying the input data.</w:t>
      </w:r>
    </w:p>
    <w:p w14:paraId="7C3E23BA" w14:textId="77777777" w:rsidR="00014858" w:rsidRPr="001F7BA5" w:rsidRDefault="00014858" w:rsidP="00014858">
      <w:pPr>
        <w:numPr>
          <w:ilvl w:val="0"/>
          <w:numId w:val="5"/>
        </w:numPr>
        <w:rPr>
          <w:rFonts w:ascii="Arial" w:hAnsi="Arial" w:cs="Arial"/>
        </w:rPr>
      </w:pPr>
      <w:r w:rsidRPr="001F7BA5">
        <w:rPr>
          <w:rFonts w:ascii="Arial" w:hAnsi="Arial" w:cs="Arial"/>
        </w:rPr>
        <w:t>Start to understand the data by:</w:t>
      </w:r>
    </w:p>
    <w:p w14:paraId="76ED90C6" w14:textId="77777777" w:rsidR="00014858" w:rsidRPr="001F7BA5" w:rsidRDefault="00014858" w:rsidP="00014858">
      <w:pPr>
        <w:numPr>
          <w:ilvl w:val="0"/>
          <w:numId w:val="31"/>
        </w:numPr>
        <w:rPr>
          <w:rFonts w:ascii="Arial" w:hAnsi="Arial" w:cs="Arial"/>
        </w:rPr>
      </w:pPr>
      <w:r w:rsidRPr="001F7BA5">
        <w:rPr>
          <w:rFonts w:ascii="Arial" w:hAnsi="Arial" w:cs="Arial"/>
        </w:rPr>
        <w:t>Identifying target variables</w:t>
      </w:r>
    </w:p>
    <w:p w14:paraId="12D80607" w14:textId="77777777" w:rsidR="00014858" w:rsidRPr="001F7BA5" w:rsidRDefault="00014858" w:rsidP="00014858">
      <w:pPr>
        <w:numPr>
          <w:ilvl w:val="0"/>
          <w:numId w:val="31"/>
        </w:numPr>
        <w:rPr>
          <w:rFonts w:ascii="Arial" w:hAnsi="Arial" w:cs="Arial"/>
        </w:rPr>
      </w:pPr>
      <w:r w:rsidRPr="001F7BA5">
        <w:rPr>
          <w:rFonts w:ascii="Arial" w:hAnsi="Arial" w:cs="Arial"/>
        </w:rPr>
        <w:t>Inspecting the distribution</w:t>
      </w:r>
    </w:p>
    <w:p w14:paraId="046BE508" w14:textId="77777777" w:rsidR="00014858" w:rsidRPr="001F7BA5" w:rsidRDefault="00014858" w:rsidP="00014858">
      <w:pPr>
        <w:numPr>
          <w:ilvl w:val="0"/>
          <w:numId w:val="31"/>
        </w:numPr>
        <w:rPr>
          <w:rFonts w:ascii="Arial" w:hAnsi="Arial" w:cs="Arial"/>
        </w:rPr>
      </w:pPr>
      <w:r w:rsidRPr="001F7BA5">
        <w:rPr>
          <w:rFonts w:ascii="Arial" w:hAnsi="Arial" w:cs="Arial"/>
        </w:rPr>
        <w:t>Modifying variable information</w:t>
      </w:r>
    </w:p>
    <w:p w14:paraId="3A3E1702" w14:textId="77777777" w:rsidR="00014858" w:rsidRPr="001F7BA5" w:rsidRDefault="00014858" w:rsidP="00014858">
      <w:pPr>
        <w:numPr>
          <w:ilvl w:val="0"/>
          <w:numId w:val="31"/>
        </w:numPr>
        <w:rPr>
          <w:rFonts w:ascii="Arial" w:hAnsi="Arial" w:cs="Arial"/>
        </w:rPr>
      </w:pPr>
      <w:r w:rsidRPr="001F7BA5">
        <w:rPr>
          <w:rFonts w:ascii="Arial" w:hAnsi="Arial" w:cs="Arial"/>
        </w:rPr>
        <w:t>Investigating descriptive statistics</w:t>
      </w:r>
    </w:p>
    <w:p w14:paraId="7B057CEB" w14:textId="77777777" w:rsidR="00014858" w:rsidRPr="001F7BA5" w:rsidRDefault="00014858" w:rsidP="00014858">
      <w:pPr>
        <w:numPr>
          <w:ilvl w:val="0"/>
          <w:numId w:val="31"/>
        </w:numPr>
        <w:rPr>
          <w:rFonts w:ascii="Arial" w:hAnsi="Arial" w:cs="Arial"/>
        </w:rPr>
      </w:pPr>
      <w:r w:rsidRPr="001F7BA5">
        <w:rPr>
          <w:rFonts w:ascii="Arial" w:hAnsi="Arial" w:cs="Arial"/>
        </w:rPr>
        <w:t>Inspecting Default Settings in the Data Partition Node.</w:t>
      </w:r>
    </w:p>
    <w:p w14:paraId="1C96315E" w14:textId="77777777" w:rsidR="00014858" w:rsidRPr="00B27F45" w:rsidRDefault="00014858" w:rsidP="00014858">
      <w:pPr>
        <w:rPr>
          <w:rFonts w:ascii="Arial" w:hAnsi="Arial" w:cs="Arial"/>
        </w:rPr>
      </w:pPr>
    </w:p>
    <w:p w14:paraId="48F0AF80" w14:textId="77777777" w:rsidR="00014858" w:rsidRPr="008D3EE4" w:rsidRDefault="00014858" w:rsidP="00014858">
      <w:pPr>
        <w:pStyle w:val="Heading1"/>
      </w:pPr>
      <w:r w:rsidRPr="008D3EE4">
        <w:t>Setting Up the Initial Project and Diagram</w:t>
      </w:r>
    </w:p>
    <w:p w14:paraId="54899EDC" w14:textId="77777777" w:rsidR="00014858" w:rsidRPr="002E5B03" w:rsidRDefault="00014858" w:rsidP="00014858">
      <w:pPr>
        <w:rPr>
          <w:rFonts w:ascii="Arial" w:hAnsi="Arial" w:cs="Arial"/>
          <w:u w:val="single"/>
        </w:rPr>
      </w:pPr>
    </w:p>
    <w:p w14:paraId="3EA04433"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SAS Enterprise Miner organis</w:t>
      </w:r>
      <w:r w:rsidRPr="001F7BA5">
        <w:rPr>
          <w:rFonts w:ascii="Arial" w:hAnsi="Arial" w:cs="Arial"/>
          <w:lang w:eastAsia="en-GB"/>
        </w:rPr>
        <w:t xml:space="preserve">es data analyses into projects and diagrams. </w:t>
      </w:r>
    </w:p>
    <w:p w14:paraId="2565300C" w14:textId="77777777" w:rsidR="00014858" w:rsidRPr="001F7BA5" w:rsidRDefault="00014858" w:rsidP="00014858">
      <w:pPr>
        <w:rPr>
          <w:rFonts w:ascii="Arial" w:hAnsi="Arial" w:cs="Arial"/>
          <w:lang w:eastAsia="en-GB"/>
        </w:rPr>
      </w:pPr>
      <w:r w:rsidRPr="001F7BA5">
        <w:rPr>
          <w:rFonts w:ascii="Arial" w:hAnsi="Arial" w:cs="Arial"/>
          <w:lang w:eastAsia="en-GB"/>
        </w:rPr>
        <w:t>Each project</w:t>
      </w:r>
      <w:r>
        <w:rPr>
          <w:rFonts w:ascii="Arial" w:hAnsi="Arial" w:cs="Arial"/>
          <w:lang w:eastAsia="en-GB"/>
        </w:rPr>
        <w:t xml:space="preserve"> </w:t>
      </w:r>
      <w:r w:rsidRPr="001F7BA5">
        <w:rPr>
          <w:rFonts w:ascii="Arial" w:hAnsi="Arial" w:cs="Arial"/>
          <w:lang w:eastAsia="en-GB"/>
        </w:rPr>
        <w:t>may have several process flow diagrams, and each diagram may contain several</w:t>
      </w:r>
      <w:r>
        <w:rPr>
          <w:rFonts w:ascii="Arial" w:hAnsi="Arial" w:cs="Arial"/>
          <w:lang w:eastAsia="en-GB"/>
        </w:rPr>
        <w:t xml:space="preserve"> </w:t>
      </w:r>
      <w:r w:rsidRPr="001F7BA5">
        <w:rPr>
          <w:rFonts w:ascii="Arial" w:hAnsi="Arial" w:cs="Arial"/>
          <w:lang w:eastAsia="en-GB"/>
        </w:rPr>
        <w:t>analyses</w:t>
      </w:r>
      <w:r>
        <w:rPr>
          <w:rFonts w:ascii="Arial" w:hAnsi="Arial" w:cs="Arial"/>
          <w:lang w:eastAsia="en-GB"/>
        </w:rPr>
        <w:t>. T</w:t>
      </w:r>
      <w:r w:rsidRPr="001F7BA5">
        <w:rPr>
          <w:rFonts w:ascii="Arial" w:hAnsi="Arial" w:cs="Arial"/>
          <w:lang w:eastAsia="en-GB"/>
        </w:rPr>
        <w:t>ypically each diagram contains an analysis of one data set.</w:t>
      </w:r>
    </w:p>
    <w:p w14:paraId="35F0F5D5" w14:textId="77777777" w:rsidR="00014858" w:rsidRDefault="00014858" w:rsidP="00014858">
      <w:pPr>
        <w:autoSpaceDE w:val="0"/>
        <w:autoSpaceDN w:val="0"/>
        <w:adjustRightInd w:val="0"/>
        <w:rPr>
          <w:rFonts w:ascii="Arial" w:hAnsi="Arial" w:cs="Arial"/>
          <w:lang w:eastAsia="en-GB"/>
        </w:rPr>
      </w:pPr>
    </w:p>
    <w:p w14:paraId="7813AC11" w14:textId="77777777" w:rsidR="00014858" w:rsidRPr="001F7BA5" w:rsidRDefault="00014858" w:rsidP="00014858">
      <w:pPr>
        <w:autoSpaceDE w:val="0"/>
        <w:autoSpaceDN w:val="0"/>
        <w:adjustRightInd w:val="0"/>
        <w:rPr>
          <w:rFonts w:ascii="Arial" w:hAnsi="Arial" w:cs="Arial"/>
          <w:lang w:eastAsia="en-GB"/>
        </w:rPr>
      </w:pPr>
      <w:r w:rsidRPr="001F7BA5">
        <w:rPr>
          <w:rFonts w:ascii="Arial" w:hAnsi="Arial" w:cs="Arial"/>
          <w:lang w:eastAsia="en-GB"/>
        </w:rPr>
        <w:t>Follow these steps to create a project</w:t>
      </w:r>
      <w:r>
        <w:rPr>
          <w:rFonts w:ascii="Arial" w:hAnsi="Arial" w:cs="Arial"/>
          <w:lang w:eastAsia="en-GB"/>
        </w:rPr>
        <w:t>:</w:t>
      </w:r>
    </w:p>
    <w:p w14:paraId="25BCF127" w14:textId="77777777" w:rsidR="00014858" w:rsidRDefault="00014858" w:rsidP="00014858">
      <w:pPr>
        <w:autoSpaceDE w:val="0"/>
        <w:autoSpaceDN w:val="0"/>
        <w:adjustRightInd w:val="0"/>
        <w:rPr>
          <w:rFonts w:ascii="Arial" w:hAnsi="Arial" w:cs="Arial"/>
          <w:b/>
          <w:lang w:eastAsia="en-GB"/>
        </w:rPr>
      </w:pPr>
      <w:r w:rsidRPr="001F7BA5">
        <w:rPr>
          <w:rFonts w:ascii="Arial" w:hAnsi="Arial" w:cs="Arial"/>
          <w:b/>
          <w:bCs/>
          <w:lang w:eastAsia="en-GB"/>
        </w:rPr>
        <w:t xml:space="preserve">1 </w:t>
      </w:r>
      <w:r>
        <w:rPr>
          <w:rFonts w:ascii="Arial" w:hAnsi="Arial" w:cs="Arial"/>
          <w:bCs/>
          <w:lang w:eastAsia="en-GB"/>
        </w:rPr>
        <w:t xml:space="preserve">Note if using the server version projects must have a unique name, prefix directory with your initials and last three digits from your student ID.  </w:t>
      </w:r>
      <w:r>
        <w:rPr>
          <w:rFonts w:ascii="Arial" w:hAnsi="Arial" w:cs="Arial"/>
          <w:lang w:eastAsia="en-GB"/>
        </w:rPr>
        <w:t xml:space="preserve">From the SAS menu bar, select </w:t>
      </w:r>
      <w:r w:rsidRPr="009354F2">
        <w:rPr>
          <w:rFonts w:ascii="Arial" w:hAnsi="Arial" w:cs="Arial"/>
          <w:b/>
          <w:lang w:eastAsia="en-GB"/>
        </w:rPr>
        <w:t>File -&gt; New -&gt; Project</w:t>
      </w:r>
    </w:p>
    <w:p w14:paraId="5C7C2B13" w14:textId="77777777" w:rsidR="00014858" w:rsidRDefault="00014858" w:rsidP="00014858">
      <w:pPr>
        <w:autoSpaceDE w:val="0"/>
        <w:autoSpaceDN w:val="0"/>
        <w:adjustRightInd w:val="0"/>
        <w:rPr>
          <w:rFonts w:ascii="Arial" w:hAnsi="Arial" w:cs="Arial"/>
          <w:b/>
          <w:lang w:eastAsia="en-GB"/>
        </w:rPr>
      </w:pPr>
    </w:p>
    <w:p w14:paraId="228D63CD" w14:textId="77777777" w:rsidR="00014858" w:rsidRPr="001F7BA5" w:rsidRDefault="00014858" w:rsidP="00014858">
      <w:pPr>
        <w:autoSpaceDE w:val="0"/>
        <w:autoSpaceDN w:val="0"/>
        <w:adjustRightInd w:val="0"/>
        <w:rPr>
          <w:rFonts w:ascii="Arial" w:hAnsi="Arial" w:cs="Arial"/>
          <w:lang w:eastAsia="en-GB"/>
        </w:rPr>
      </w:pPr>
    </w:p>
    <w:p w14:paraId="253A7888" w14:textId="77777777" w:rsidR="00014858" w:rsidRDefault="00014858" w:rsidP="00014858">
      <w:pPr>
        <w:autoSpaceDE w:val="0"/>
        <w:autoSpaceDN w:val="0"/>
        <w:adjustRightInd w:val="0"/>
        <w:rPr>
          <w:rFonts w:ascii="Arial" w:hAnsi="Arial" w:cs="Arial"/>
          <w:lang w:eastAsia="en-GB"/>
        </w:rPr>
      </w:pPr>
      <w:r w:rsidRPr="001F7BA5">
        <w:rPr>
          <w:rFonts w:ascii="Arial" w:hAnsi="Arial" w:cs="Arial"/>
          <w:b/>
          <w:bCs/>
          <w:lang w:eastAsia="en-GB"/>
        </w:rPr>
        <w:t xml:space="preserve">2 </w:t>
      </w:r>
      <w:r>
        <w:rPr>
          <w:rFonts w:ascii="Arial" w:hAnsi="Arial" w:cs="Arial"/>
          <w:bCs/>
          <w:lang w:eastAsia="en-GB"/>
        </w:rPr>
        <w:t xml:space="preserve">In the create project dialog box </w:t>
      </w:r>
      <w:r>
        <w:rPr>
          <w:rFonts w:ascii="Arial" w:hAnsi="Arial" w:cs="Arial"/>
          <w:lang w:eastAsia="en-GB"/>
        </w:rPr>
        <w:t>t</w:t>
      </w:r>
      <w:r w:rsidRPr="001F7BA5">
        <w:rPr>
          <w:rFonts w:ascii="Arial" w:hAnsi="Arial" w:cs="Arial"/>
          <w:lang w:eastAsia="en-GB"/>
        </w:rPr>
        <w:t xml:space="preserve">ype a name for the project, such as </w:t>
      </w:r>
      <w:r>
        <w:rPr>
          <w:rFonts w:ascii="Arial" w:hAnsi="Arial" w:cs="Arial"/>
          <w:b/>
          <w:lang w:eastAsia="en-GB"/>
        </w:rPr>
        <w:t xml:space="preserve">USERNAMEDDESCRIPTION.  </w:t>
      </w:r>
      <w:r>
        <w:rPr>
          <w:rFonts w:ascii="Arial" w:hAnsi="Arial" w:cs="Arial"/>
          <w:lang w:eastAsia="en-GB"/>
        </w:rPr>
        <w:t>An error will occur if the name is not unique.</w:t>
      </w:r>
      <w:r>
        <w:rPr>
          <w:rFonts w:ascii="Arial" w:hAnsi="Arial" w:cs="Arial"/>
          <w:b/>
          <w:lang w:eastAsia="en-GB"/>
        </w:rPr>
        <w:t xml:space="preserve"> </w:t>
      </w:r>
      <w:r w:rsidRPr="009354F2">
        <w:rPr>
          <w:rFonts w:ascii="Arial" w:hAnsi="Arial" w:cs="Arial"/>
          <w:lang w:eastAsia="en-GB"/>
        </w:rPr>
        <w:t>BUT</w:t>
      </w:r>
      <w:r>
        <w:rPr>
          <w:rFonts w:ascii="Arial" w:hAnsi="Arial" w:cs="Arial"/>
          <w:lang w:eastAsia="en-GB"/>
        </w:rPr>
        <w:t xml:space="preserve"> </w:t>
      </w:r>
      <w:r w:rsidRPr="001F7BA5">
        <w:rPr>
          <w:rFonts w:ascii="Arial" w:hAnsi="Arial" w:cs="Arial"/>
          <w:lang w:eastAsia="en-GB"/>
        </w:rPr>
        <w:t xml:space="preserve">Modify the location of the project folder by </w:t>
      </w:r>
      <w:r>
        <w:rPr>
          <w:rFonts w:ascii="Arial" w:hAnsi="Arial" w:cs="Arial"/>
          <w:lang w:eastAsia="en-GB"/>
        </w:rPr>
        <w:t>clicking Browse and locating a suitable drive.  This will more likely be the H:\ drive and your home directory.</w:t>
      </w:r>
    </w:p>
    <w:p w14:paraId="4F2EB0B4" w14:textId="77777777" w:rsidR="00014858" w:rsidRDefault="00014858" w:rsidP="00014858">
      <w:pPr>
        <w:autoSpaceDE w:val="0"/>
        <w:autoSpaceDN w:val="0"/>
        <w:adjustRightInd w:val="0"/>
        <w:rPr>
          <w:rFonts w:ascii="Arial" w:hAnsi="Arial" w:cs="Arial"/>
          <w:lang w:eastAsia="en-GB"/>
        </w:rPr>
      </w:pPr>
    </w:p>
    <w:p w14:paraId="4D3DC52D"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4EC1F003" wp14:editId="0121912A">
            <wp:extent cx="4556760"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6760" cy="2278380"/>
                    </a:xfrm>
                    <a:prstGeom prst="rect">
                      <a:avLst/>
                    </a:prstGeom>
                  </pic:spPr>
                </pic:pic>
              </a:graphicData>
            </a:graphic>
          </wp:inline>
        </w:drawing>
      </w:r>
    </w:p>
    <w:p w14:paraId="55C23CBE" w14:textId="77777777" w:rsidR="00014858" w:rsidRDefault="00014858" w:rsidP="00014858">
      <w:pPr>
        <w:autoSpaceDE w:val="0"/>
        <w:autoSpaceDN w:val="0"/>
        <w:adjustRightInd w:val="0"/>
        <w:rPr>
          <w:rFonts w:ascii="Arial" w:hAnsi="Arial" w:cs="Arial"/>
          <w:lang w:eastAsia="en-GB"/>
        </w:rPr>
      </w:pPr>
    </w:p>
    <w:p w14:paraId="17A1265C" w14:textId="77777777" w:rsidR="00014858" w:rsidRDefault="00014858" w:rsidP="00014858">
      <w:pPr>
        <w:autoSpaceDE w:val="0"/>
        <w:autoSpaceDN w:val="0"/>
        <w:adjustRightInd w:val="0"/>
        <w:rPr>
          <w:rFonts w:ascii="Arial" w:hAnsi="Arial" w:cs="Arial"/>
          <w:lang w:eastAsia="en-GB"/>
        </w:rPr>
      </w:pPr>
    </w:p>
    <w:p w14:paraId="1C494907" w14:textId="77777777" w:rsidR="00014858" w:rsidRDefault="00014858" w:rsidP="00014858">
      <w:pPr>
        <w:autoSpaceDE w:val="0"/>
        <w:autoSpaceDN w:val="0"/>
        <w:adjustRightInd w:val="0"/>
        <w:rPr>
          <w:rFonts w:ascii="Arial" w:hAnsi="Arial" w:cs="Arial"/>
          <w:lang w:eastAsia="en-GB"/>
        </w:rPr>
      </w:pPr>
      <w:r>
        <w:rPr>
          <w:rFonts w:ascii="Arial" w:hAnsi="Arial" w:cs="Arial"/>
          <w:b/>
          <w:bCs/>
          <w:lang w:eastAsia="en-GB"/>
        </w:rPr>
        <w:t xml:space="preserve">3 </w:t>
      </w:r>
      <w:r>
        <w:rPr>
          <w:rFonts w:ascii="Arial" w:hAnsi="Arial" w:cs="Arial"/>
          <w:lang w:eastAsia="en-GB"/>
        </w:rPr>
        <w:t xml:space="preserve">Select next twice, a summary of the project workspace appears.  Then click finish. </w:t>
      </w:r>
    </w:p>
    <w:p w14:paraId="42834E76" w14:textId="77777777" w:rsidR="00014858" w:rsidRDefault="00014858" w:rsidP="00014858">
      <w:pPr>
        <w:autoSpaceDE w:val="0"/>
        <w:autoSpaceDN w:val="0"/>
        <w:adjustRightInd w:val="0"/>
        <w:rPr>
          <w:rFonts w:ascii="Arial" w:hAnsi="Arial" w:cs="Arial"/>
          <w:lang w:eastAsia="en-GB"/>
        </w:rPr>
      </w:pPr>
    </w:p>
    <w:p w14:paraId="4265D232"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7FCAA536" wp14:editId="1C310839">
            <wp:extent cx="4434840" cy="2171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4840" cy="2171700"/>
                    </a:xfrm>
                    <a:prstGeom prst="rect">
                      <a:avLst/>
                    </a:prstGeom>
                  </pic:spPr>
                </pic:pic>
              </a:graphicData>
            </a:graphic>
          </wp:inline>
        </w:drawing>
      </w:r>
    </w:p>
    <w:p w14:paraId="573D8D06" w14:textId="77777777" w:rsidR="00014858" w:rsidRDefault="00014858" w:rsidP="00014858">
      <w:pPr>
        <w:autoSpaceDE w:val="0"/>
        <w:autoSpaceDN w:val="0"/>
        <w:adjustRightInd w:val="0"/>
        <w:rPr>
          <w:rFonts w:ascii="Arial" w:hAnsi="Arial" w:cs="Arial"/>
          <w:lang w:eastAsia="en-GB"/>
        </w:rPr>
      </w:pPr>
    </w:p>
    <w:p w14:paraId="6F57F63E"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A blank project is created.  </w:t>
      </w:r>
    </w:p>
    <w:p w14:paraId="1C8EAB47" w14:textId="77777777" w:rsidR="00014858" w:rsidRDefault="00014858" w:rsidP="00014858">
      <w:pPr>
        <w:autoSpaceDE w:val="0"/>
        <w:autoSpaceDN w:val="0"/>
        <w:adjustRightInd w:val="0"/>
        <w:rPr>
          <w:rFonts w:ascii="Arial" w:hAnsi="Arial" w:cs="Arial"/>
          <w:lang w:eastAsia="en-GB"/>
        </w:rPr>
      </w:pPr>
    </w:p>
    <w:p w14:paraId="284D74EC"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You must create a “</w:t>
      </w:r>
      <w:proofErr w:type="gramStart"/>
      <w:r>
        <w:rPr>
          <w:rFonts w:ascii="Arial" w:hAnsi="Arial" w:cs="Arial"/>
          <w:lang w:eastAsia="en-GB"/>
        </w:rPr>
        <w:t>diagram”  this</w:t>
      </w:r>
      <w:proofErr w:type="gramEnd"/>
      <w:r>
        <w:rPr>
          <w:rFonts w:ascii="Arial" w:hAnsi="Arial" w:cs="Arial"/>
          <w:lang w:eastAsia="en-GB"/>
        </w:rPr>
        <w:t xml:space="preserve"> is a container which contains the data mining workflow.  A project can contain many diagrams a diagram can contain one or more workflows.</w:t>
      </w:r>
    </w:p>
    <w:p w14:paraId="3E8B4911" w14:textId="77777777" w:rsidR="00014858" w:rsidRDefault="00014858" w:rsidP="00014858">
      <w:pPr>
        <w:autoSpaceDE w:val="0"/>
        <w:autoSpaceDN w:val="0"/>
        <w:adjustRightInd w:val="0"/>
        <w:rPr>
          <w:rFonts w:ascii="Arial" w:hAnsi="Arial" w:cs="Arial"/>
          <w:lang w:eastAsia="en-GB"/>
        </w:rPr>
      </w:pPr>
    </w:p>
    <w:p w14:paraId="007EE806" w14:textId="77777777" w:rsidR="00014858" w:rsidRDefault="00014858" w:rsidP="00014858">
      <w:pPr>
        <w:autoSpaceDE w:val="0"/>
        <w:autoSpaceDN w:val="0"/>
        <w:adjustRightInd w:val="0"/>
        <w:rPr>
          <w:rFonts w:ascii="Arial" w:hAnsi="Arial" w:cs="Arial"/>
          <w:lang w:eastAsia="en-GB"/>
        </w:rPr>
      </w:pPr>
      <w:r>
        <w:rPr>
          <w:rFonts w:ascii="Arial" w:hAnsi="Arial" w:cs="Arial"/>
          <w:b/>
          <w:lang w:eastAsia="en-GB"/>
        </w:rPr>
        <w:t xml:space="preserve">4 </w:t>
      </w:r>
      <w:r>
        <w:rPr>
          <w:rFonts w:ascii="Arial" w:hAnsi="Arial" w:cs="Arial"/>
          <w:lang w:eastAsia="en-GB"/>
        </w:rPr>
        <w:t>Select menu option new diagram call it lab1.</w:t>
      </w:r>
    </w:p>
    <w:p w14:paraId="1F97CF4D" w14:textId="77777777" w:rsidR="00014858" w:rsidRDefault="00014858" w:rsidP="00014858">
      <w:pPr>
        <w:autoSpaceDE w:val="0"/>
        <w:autoSpaceDN w:val="0"/>
        <w:adjustRightInd w:val="0"/>
        <w:rPr>
          <w:rFonts w:ascii="Arial" w:hAnsi="Arial" w:cs="Arial"/>
          <w:lang w:eastAsia="en-GB"/>
        </w:rPr>
      </w:pPr>
    </w:p>
    <w:p w14:paraId="1DF87B64" w14:textId="77777777" w:rsidR="00014858" w:rsidRPr="00CA6384" w:rsidRDefault="00014858" w:rsidP="00014858">
      <w:pPr>
        <w:autoSpaceDE w:val="0"/>
        <w:autoSpaceDN w:val="0"/>
        <w:adjustRightInd w:val="0"/>
        <w:rPr>
          <w:rFonts w:ascii="Arial" w:hAnsi="Arial" w:cs="Arial"/>
          <w:lang w:eastAsia="en-GB"/>
        </w:rPr>
      </w:pPr>
      <w:r>
        <w:rPr>
          <w:noProof/>
          <w:lang w:eastAsia="en-GB"/>
        </w:rPr>
        <w:lastRenderedPageBreak/>
        <mc:AlternateContent>
          <mc:Choice Requires="wps">
            <w:drawing>
              <wp:anchor distT="0" distB="0" distL="114300" distR="114300" simplePos="0" relativeHeight="251663360" behindDoc="0" locked="0" layoutInCell="1" allowOverlap="1" wp14:anchorId="20153E9D" wp14:editId="6A0FC095">
                <wp:simplePos x="0" y="0"/>
                <wp:positionH relativeFrom="column">
                  <wp:posOffset>4572000</wp:posOffset>
                </wp:positionH>
                <wp:positionV relativeFrom="paragraph">
                  <wp:posOffset>236220</wp:posOffset>
                </wp:positionV>
                <wp:extent cx="1699260" cy="281940"/>
                <wp:effectExtent l="800100" t="0" r="15240" b="60960"/>
                <wp:wrapNone/>
                <wp:docPr id="28" name="Line Callout 2 28"/>
                <wp:cNvGraphicFramePr/>
                <a:graphic xmlns:a="http://schemas.openxmlformats.org/drawingml/2006/main">
                  <a:graphicData uri="http://schemas.microsoft.com/office/word/2010/wordprocessingShape">
                    <wps:wsp>
                      <wps:cNvSpPr/>
                      <wps:spPr>
                        <a:xfrm>
                          <a:off x="0" y="0"/>
                          <a:ext cx="1699260" cy="281940"/>
                        </a:xfrm>
                        <a:prstGeom prst="borderCallout2">
                          <a:avLst/>
                        </a:prstGeom>
                      </wps:spPr>
                      <wps:style>
                        <a:lnRef idx="2">
                          <a:schemeClr val="dk1"/>
                        </a:lnRef>
                        <a:fillRef idx="1">
                          <a:schemeClr val="lt1"/>
                        </a:fillRef>
                        <a:effectRef idx="0">
                          <a:schemeClr val="dk1"/>
                        </a:effectRef>
                        <a:fontRef idx="minor">
                          <a:schemeClr val="dk1"/>
                        </a:fontRef>
                      </wps:style>
                      <wps:txbx>
                        <w:txbxContent>
                          <w:p w14:paraId="2AF0ABBF" w14:textId="77777777" w:rsidR="00014858" w:rsidRPr="008E15EE" w:rsidRDefault="00014858" w:rsidP="00014858">
                            <w:pPr>
                              <w:jc w:val="center"/>
                              <w:rPr>
                                <w:rFonts w:ascii="Arial" w:hAnsi="Arial" w:cs="Arial"/>
                              </w:rPr>
                            </w:pPr>
                            <w:r w:rsidRPr="008E15EE">
                              <w:rPr>
                                <w:rFonts w:ascii="Arial" w:hAnsi="Arial" w:cs="Arial"/>
                              </w:rPr>
                              <w:t>SEMMA Toolbar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153E9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8" o:spid="_x0000_s1026" type="#_x0000_t48" style="position:absolute;margin-left:5in;margin-top:18.6pt;width:133.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" fillcolor="white [3201]" strokecolor="black [3200]" strokeweight="2pt">
                <v:textbox>
                  <w:txbxContent>
                    <w:p w14:paraId="2AF0ABBF" w14:textId="77777777" w:rsidR="00014858" w:rsidRPr="008E15EE" w:rsidRDefault="00014858" w:rsidP="00014858">
                      <w:pPr>
                        <w:jc w:val="center"/>
                        <w:rPr>
                          <w:rFonts w:ascii="Arial" w:hAnsi="Arial" w:cs="Arial"/>
                        </w:rPr>
                      </w:pPr>
                      <w:r w:rsidRPr="008E15EE">
                        <w:rPr>
                          <w:rFonts w:ascii="Arial" w:hAnsi="Arial" w:cs="Arial"/>
                        </w:rPr>
                        <w:t>SEMMA Toolbar Tab</w:t>
                      </w:r>
                    </w:p>
                  </w:txbxContent>
                </v:textbox>
                <o:callout v:ext="edit" minusy="t"/>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95C1321" wp14:editId="5C56D49E">
                <wp:simplePos x="0" y="0"/>
                <wp:positionH relativeFrom="column">
                  <wp:posOffset>5554980</wp:posOffset>
                </wp:positionH>
                <wp:positionV relativeFrom="paragraph">
                  <wp:posOffset>2103120</wp:posOffset>
                </wp:positionV>
                <wp:extent cx="982980" cy="449580"/>
                <wp:effectExtent l="476250" t="0" r="26670" b="83820"/>
                <wp:wrapNone/>
                <wp:docPr id="27" name="Line Callout 2 27"/>
                <wp:cNvGraphicFramePr/>
                <a:graphic xmlns:a="http://schemas.openxmlformats.org/drawingml/2006/main">
                  <a:graphicData uri="http://schemas.microsoft.com/office/word/2010/wordprocessingShape">
                    <wps:wsp>
                      <wps:cNvSpPr/>
                      <wps:spPr>
                        <a:xfrm>
                          <a:off x="0" y="0"/>
                          <a:ext cx="982980" cy="449580"/>
                        </a:xfrm>
                        <a:prstGeom prst="borderCallout2">
                          <a:avLst/>
                        </a:prstGeom>
                      </wps:spPr>
                      <wps:style>
                        <a:lnRef idx="2">
                          <a:schemeClr val="dk1"/>
                        </a:lnRef>
                        <a:fillRef idx="1">
                          <a:schemeClr val="lt1"/>
                        </a:fillRef>
                        <a:effectRef idx="0">
                          <a:schemeClr val="dk1"/>
                        </a:effectRef>
                        <a:fontRef idx="minor">
                          <a:schemeClr val="dk1"/>
                        </a:fontRef>
                      </wps:style>
                      <wps:txbx>
                        <w:txbxContent>
                          <w:p w14:paraId="175548A8" w14:textId="77777777" w:rsidR="00014858" w:rsidRPr="008E15EE" w:rsidRDefault="00014858" w:rsidP="00014858">
                            <w:pPr>
                              <w:jc w:val="center"/>
                              <w:rPr>
                                <w:rFonts w:ascii="Arial" w:hAnsi="Arial" w:cs="Arial"/>
                              </w:rPr>
                            </w:pPr>
                            <w:r w:rsidRPr="008E15EE">
                              <w:rPr>
                                <w:rFonts w:ascii="Arial" w:hAnsi="Arial" w:cs="Arial"/>
                              </w:rPr>
                              <w:t>Blank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C1321" id="Line Callout 2 27" o:spid="_x0000_s1027" type="#_x0000_t48" style="position:absolute;margin-left:437.4pt;margin-top:165.6pt;width:77.4pt;height:3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" fillcolor="white [3201]" strokecolor="black [3200]" strokeweight="2pt">
                <v:textbox>
                  <w:txbxContent>
                    <w:p w14:paraId="175548A8" w14:textId="77777777" w:rsidR="00014858" w:rsidRPr="008E15EE" w:rsidRDefault="00014858" w:rsidP="00014858">
                      <w:pPr>
                        <w:jc w:val="center"/>
                        <w:rPr>
                          <w:rFonts w:ascii="Arial" w:hAnsi="Arial" w:cs="Arial"/>
                        </w:rPr>
                      </w:pPr>
                      <w:r w:rsidRPr="008E15EE">
                        <w:rPr>
                          <w:rFonts w:ascii="Arial" w:hAnsi="Arial" w:cs="Arial"/>
                        </w:rPr>
                        <w:t>Blank Diagram</w:t>
                      </w:r>
                    </w:p>
                  </w:txbxContent>
                </v:textbox>
                <o:callout v:ext="edit" minusy="t"/>
              </v:shape>
            </w:pict>
          </mc:Fallback>
        </mc:AlternateContent>
      </w:r>
      <w:r>
        <w:rPr>
          <w:noProof/>
          <w:lang w:eastAsia="en-GB"/>
        </w:rPr>
        <mc:AlternateContent>
          <mc:Choice Requires="wps">
            <w:drawing>
              <wp:anchor distT="0" distB="0" distL="114300" distR="114300" simplePos="0" relativeHeight="251661312" behindDoc="0" locked="0" layoutInCell="1" allowOverlap="1" wp14:anchorId="0A27A684" wp14:editId="2E2BC5C2">
                <wp:simplePos x="0" y="0"/>
                <wp:positionH relativeFrom="column">
                  <wp:posOffset>-1021080</wp:posOffset>
                </wp:positionH>
                <wp:positionV relativeFrom="paragraph">
                  <wp:posOffset>1760219</wp:posOffset>
                </wp:positionV>
                <wp:extent cx="868680" cy="403860"/>
                <wp:effectExtent l="0" t="0" r="445770" b="72390"/>
                <wp:wrapNone/>
                <wp:docPr id="24" name="Line Callout 2 24"/>
                <wp:cNvGraphicFramePr/>
                <a:graphic xmlns:a="http://schemas.openxmlformats.org/drawingml/2006/main">
                  <a:graphicData uri="http://schemas.microsoft.com/office/word/2010/wordprocessingShape">
                    <wps:wsp>
                      <wps:cNvSpPr/>
                      <wps:spPr>
                        <a:xfrm rot="10800000" flipV="1">
                          <a:off x="0" y="0"/>
                          <a:ext cx="868680" cy="403860"/>
                        </a:xfrm>
                        <a:prstGeom prst="borderCallout2">
                          <a:avLst/>
                        </a:prstGeom>
                      </wps:spPr>
                      <wps:style>
                        <a:lnRef idx="2">
                          <a:schemeClr val="dk1"/>
                        </a:lnRef>
                        <a:fillRef idx="1">
                          <a:schemeClr val="lt1"/>
                        </a:fillRef>
                        <a:effectRef idx="0">
                          <a:schemeClr val="dk1"/>
                        </a:effectRef>
                        <a:fontRef idx="minor">
                          <a:schemeClr val="dk1"/>
                        </a:fontRef>
                      </wps:style>
                      <wps:txbx>
                        <w:txbxContent>
                          <w:p w14:paraId="17F82CA0" w14:textId="77777777" w:rsidR="00014858" w:rsidRPr="00222759" w:rsidRDefault="00014858" w:rsidP="00014858">
                            <w:pPr>
                              <w:jc w:val="center"/>
                              <w:rPr>
                                <w:rFonts w:ascii="Arial" w:hAnsi="Arial" w:cs="Arial"/>
                                <w:sz w:val="20"/>
                                <w:szCs w:val="20"/>
                              </w:rPr>
                            </w:pPr>
                            <w:r>
                              <w:rPr>
                                <w:rFonts w:ascii="Arial" w:hAnsi="Arial" w:cs="Arial"/>
                                <w:sz w:val="20"/>
                                <w:szCs w:val="20"/>
                              </w:rPr>
                              <w:t>Properties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7A684" id="Line Callout 2 24" o:spid="_x0000_s1028" type="#_x0000_t48" style="position:absolute;margin-left:-80.4pt;margin-top:138.6pt;width:68.4pt;height:31.8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" fillcolor="white [3201]" strokecolor="black [3200]" strokeweight="2pt">
                <v:textbox>
                  <w:txbxContent>
                    <w:p w14:paraId="17F82CA0" w14:textId="77777777" w:rsidR="00014858" w:rsidRPr="00222759" w:rsidRDefault="00014858" w:rsidP="00014858">
                      <w:pPr>
                        <w:jc w:val="center"/>
                        <w:rPr>
                          <w:rFonts w:ascii="Arial" w:hAnsi="Arial" w:cs="Arial"/>
                          <w:sz w:val="20"/>
                          <w:szCs w:val="20"/>
                        </w:rPr>
                      </w:pPr>
                      <w:r>
                        <w:rPr>
                          <w:rFonts w:ascii="Arial" w:hAnsi="Arial" w:cs="Arial"/>
                          <w:sz w:val="20"/>
                          <w:szCs w:val="20"/>
                        </w:rPr>
                        <w:t>Properties Box</w:t>
                      </w:r>
                    </w:p>
                  </w:txbxContent>
                </v:textbox>
                <o:callout v:ext="edit" minusy="t"/>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04E78F8" wp14:editId="3D83A599">
                <wp:simplePos x="0" y="0"/>
                <wp:positionH relativeFrom="column">
                  <wp:posOffset>-1059180</wp:posOffset>
                </wp:positionH>
                <wp:positionV relativeFrom="paragraph">
                  <wp:posOffset>396240</wp:posOffset>
                </wp:positionV>
                <wp:extent cx="868680" cy="792480"/>
                <wp:effectExtent l="0" t="0" r="445770" b="121920"/>
                <wp:wrapNone/>
                <wp:docPr id="23" name="Line Callout 2 23"/>
                <wp:cNvGraphicFramePr/>
                <a:graphic xmlns:a="http://schemas.openxmlformats.org/drawingml/2006/main">
                  <a:graphicData uri="http://schemas.microsoft.com/office/word/2010/wordprocessingShape">
                    <wps:wsp>
                      <wps:cNvSpPr/>
                      <wps:spPr>
                        <a:xfrm rot="10800000" flipV="1">
                          <a:off x="0" y="0"/>
                          <a:ext cx="868680" cy="792480"/>
                        </a:xfrm>
                        <a:prstGeom prst="borderCallout2">
                          <a:avLst/>
                        </a:prstGeom>
                      </wps:spPr>
                      <wps:style>
                        <a:lnRef idx="2">
                          <a:schemeClr val="dk1"/>
                        </a:lnRef>
                        <a:fillRef idx="1">
                          <a:schemeClr val="lt1"/>
                        </a:fillRef>
                        <a:effectRef idx="0">
                          <a:schemeClr val="dk1"/>
                        </a:effectRef>
                        <a:fontRef idx="minor">
                          <a:schemeClr val="dk1"/>
                        </a:fontRef>
                      </wps:style>
                      <wps:txbx>
                        <w:txbxContent>
                          <w:p w14:paraId="4822031E" w14:textId="77777777" w:rsidR="00014858" w:rsidRPr="00222759" w:rsidRDefault="00014858" w:rsidP="00014858">
                            <w:pPr>
                              <w:jc w:val="center"/>
                              <w:rPr>
                                <w:rFonts w:ascii="Arial" w:hAnsi="Arial" w:cs="Arial"/>
                                <w:sz w:val="20"/>
                                <w:szCs w:val="20"/>
                              </w:rPr>
                            </w:pPr>
                            <w:r w:rsidRPr="00222759">
                              <w:rPr>
                                <w:rFonts w:ascii="Arial" w:hAnsi="Arial" w:cs="Arial"/>
                                <w:sz w:val="20"/>
                                <w:szCs w:val="20"/>
                              </w:rPr>
                              <w:t xml:space="preserve">Project </w:t>
                            </w:r>
                            <w:r w:rsidRPr="00222759">
                              <w:rPr>
                                <w:rFonts w:ascii="Arial" w:hAnsi="Arial" w:cs="Arial"/>
                                <w:sz w:val="20"/>
                                <w:szCs w:val="20"/>
                              </w:rPr>
                              <w:t>Navigation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E78F8" id="Line Callout 2 23" o:spid="_x0000_s1029" type="#_x0000_t48" style="position:absolute;margin-left:-83.4pt;margin-top:31.2pt;width:68.4pt;height:62.4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" fillcolor="white [3201]" strokecolor="black [3200]" strokeweight="2pt">
                <v:textbox>
                  <w:txbxContent>
                    <w:p w14:paraId="4822031E" w14:textId="77777777" w:rsidR="00014858" w:rsidRPr="00222759" w:rsidRDefault="00014858" w:rsidP="00014858">
                      <w:pPr>
                        <w:jc w:val="center"/>
                        <w:rPr>
                          <w:rFonts w:ascii="Arial" w:hAnsi="Arial" w:cs="Arial"/>
                          <w:sz w:val="20"/>
                          <w:szCs w:val="20"/>
                        </w:rPr>
                      </w:pPr>
                      <w:r w:rsidRPr="00222759">
                        <w:rPr>
                          <w:rFonts w:ascii="Arial" w:hAnsi="Arial" w:cs="Arial"/>
                          <w:sz w:val="20"/>
                          <w:szCs w:val="20"/>
                        </w:rPr>
                        <w:t xml:space="preserve">Project </w:t>
                      </w:r>
                      <w:r w:rsidRPr="00222759">
                        <w:rPr>
                          <w:rFonts w:ascii="Arial" w:hAnsi="Arial" w:cs="Arial"/>
                          <w:sz w:val="20"/>
                          <w:szCs w:val="20"/>
                        </w:rPr>
                        <w:t>Navigation  Box</w:t>
                      </w:r>
                    </w:p>
                  </w:txbxContent>
                </v:textbox>
                <o:callout v:ext="edit" minusy="t"/>
              </v:shape>
            </w:pict>
          </mc:Fallback>
        </mc:AlternateContent>
      </w:r>
      <w:r>
        <w:rPr>
          <w:noProof/>
          <w:lang w:eastAsia="en-GB"/>
        </w:rPr>
        <w:drawing>
          <wp:inline distT="0" distB="0" distL="0" distR="0" wp14:anchorId="7E74C0CF" wp14:editId="6015CA6C">
            <wp:extent cx="5486400" cy="41382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138246"/>
                    </a:xfrm>
                    <a:prstGeom prst="rect">
                      <a:avLst/>
                    </a:prstGeom>
                  </pic:spPr>
                </pic:pic>
              </a:graphicData>
            </a:graphic>
          </wp:inline>
        </w:drawing>
      </w:r>
    </w:p>
    <w:p w14:paraId="60A27611" w14:textId="77777777" w:rsidR="00014858" w:rsidRDefault="00014858" w:rsidP="00014858">
      <w:pPr>
        <w:autoSpaceDE w:val="0"/>
        <w:autoSpaceDN w:val="0"/>
        <w:adjustRightInd w:val="0"/>
        <w:rPr>
          <w:rFonts w:ascii="Arial" w:hAnsi="Arial" w:cs="Arial"/>
          <w:lang w:eastAsia="en-GB"/>
        </w:rPr>
      </w:pPr>
    </w:p>
    <w:p w14:paraId="53985E5A" w14:textId="77777777" w:rsidR="00014858" w:rsidRDefault="00014858" w:rsidP="00014858">
      <w:pPr>
        <w:autoSpaceDE w:val="0"/>
        <w:autoSpaceDN w:val="0"/>
        <w:adjustRightInd w:val="0"/>
        <w:rPr>
          <w:rFonts w:ascii="Arial" w:hAnsi="Arial" w:cs="Arial"/>
          <w:lang w:eastAsia="en-GB"/>
        </w:rPr>
      </w:pPr>
      <w:r w:rsidRPr="009354F2">
        <w:rPr>
          <w:rFonts w:ascii="Arial" w:hAnsi="Arial" w:cs="Arial"/>
          <w:lang w:eastAsia="en-GB"/>
        </w:rPr>
        <w:t xml:space="preserve"> </w:t>
      </w:r>
      <w:r>
        <w:rPr>
          <w:rFonts w:ascii="Arial" w:hAnsi="Arial" w:cs="Arial"/>
          <w:lang w:eastAsia="en-GB"/>
        </w:rPr>
        <w:t>A new object appears under the diagram in the project navigation panel and a blank canvas appears. A properties panel on the left confirms the name of the diagram.</w:t>
      </w:r>
    </w:p>
    <w:p w14:paraId="176881B5" w14:textId="77777777" w:rsidR="00014858" w:rsidRPr="001F7BA5" w:rsidRDefault="00014858" w:rsidP="00014858">
      <w:pPr>
        <w:rPr>
          <w:rFonts w:ascii="Arial" w:hAnsi="Arial" w:cs="Arial"/>
        </w:rPr>
      </w:pPr>
    </w:p>
    <w:p w14:paraId="1F44BC85" w14:textId="77777777" w:rsidR="00014858" w:rsidRDefault="00014858" w:rsidP="00014858">
      <w:pPr>
        <w:rPr>
          <w:rFonts w:ascii="Arial" w:hAnsi="Arial" w:cs="Arial"/>
        </w:rPr>
      </w:pPr>
      <w:r w:rsidRPr="00912B72">
        <w:rPr>
          <w:rFonts w:ascii="Arial" w:hAnsi="Arial" w:cs="Arial"/>
          <w:u w:val="single"/>
        </w:rPr>
        <w:t>NOTE</w:t>
      </w:r>
      <w:r>
        <w:rPr>
          <w:rFonts w:ascii="Arial" w:hAnsi="Arial" w:cs="Arial"/>
        </w:rPr>
        <w:t xml:space="preserve"> It is strongly recommended that in </w:t>
      </w:r>
      <w:proofErr w:type="gramStart"/>
      <w:r>
        <w:rPr>
          <w:rFonts w:ascii="Arial" w:hAnsi="Arial" w:cs="Arial"/>
        </w:rPr>
        <w:t>the  module</w:t>
      </w:r>
      <w:proofErr w:type="gramEnd"/>
      <w:r>
        <w:rPr>
          <w:rFonts w:ascii="Arial" w:hAnsi="Arial" w:cs="Arial"/>
        </w:rPr>
        <w:t xml:space="preserve"> you only create ONE project and then add diagrams to this one project that have a descriptive meaning either the dataset or lab number.</w:t>
      </w:r>
    </w:p>
    <w:p w14:paraId="2B0103E6" w14:textId="77777777" w:rsidR="00014858" w:rsidRDefault="00014858" w:rsidP="00014858">
      <w:pPr>
        <w:rPr>
          <w:rFonts w:ascii="Arial" w:hAnsi="Arial" w:cs="Arial"/>
        </w:rPr>
      </w:pPr>
    </w:p>
    <w:p w14:paraId="60FF5044" w14:textId="77777777" w:rsidR="00014858" w:rsidRPr="002E5B03" w:rsidRDefault="00014858" w:rsidP="00014858">
      <w:pPr>
        <w:rPr>
          <w:rFonts w:ascii="Arial" w:hAnsi="Arial" w:cs="Arial"/>
          <w:u w:val="single"/>
        </w:rPr>
      </w:pPr>
    </w:p>
    <w:p w14:paraId="3DB72602" w14:textId="77777777" w:rsidR="00014858" w:rsidRDefault="00014858" w:rsidP="00014858">
      <w:pPr>
        <w:autoSpaceDE w:val="0"/>
        <w:autoSpaceDN w:val="0"/>
        <w:adjustRightInd w:val="0"/>
        <w:rPr>
          <w:rFonts w:ascii="Arial" w:hAnsi="Arial" w:cs="Arial"/>
          <w:lang w:eastAsia="en-GB"/>
        </w:rPr>
      </w:pPr>
      <w:r w:rsidRPr="009442D6">
        <w:rPr>
          <w:rFonts w:ascii="Arial" w:hAnsi="Arial" w:cs="Arial"/>
          <w:lang w:eastAsia="en-GB"/>
        </w:rPr>
        <w:t>The SAS Enterprise Miner window contains the following interface components:</w:t>
      </w:r>
    </w:p>
    <w:p w14:paraId="3639E462" w14:textId="77777777" w:rsidR="00014858" w:rsidRDefault="00014858" w:rsidP="00014858">
      <w:pPr>
        <w:autoSpaceDE w:val="0"/>
        <w:autoSpaceDN w:val="0"/>
        <w:adjustRightInd w:val="0"/>
        <w:rPr>
          <w:rFonts w:ascii="Arial" w:hAnsi="Arial" w:cs="Arial"/>
          <w:lang w:eastAsia="en-GB"/>
        </w:rPr>
      </w:pPr>
    </w:p>
    <w:p w14:paraId="65FB4C48" w14:textId="77777777" w:rsidR="00014858" w:rsidRPr="009442D6" w:rsidRDefault="00014858" w:rsidP="00014858">
      <w:pPr>
        <w:autoSpaceDE w:val="0"/>
        <w:autoSpaceDN w:val="0"/>
        <w:adjustRightInd w:val="0"/>
        <w:rPr>
          <w:rFonts w:ascii="Arial" w:hAnsi="Arial" w:cs="Arial"/>
          <w:lang w:eastAsia="en-GB"/>
        </w:rPr>
      </w:pPr>
    </w:p>
    <w:p w14:paraId="74AA4756" w14:textId="77777777" w:rsidR="00014858" w:rsidRDefault="00014858" w:rsidP="00014858">
      <w:pPr>
        <w:numPr>
          <w:ilvl w:val="0"/>
          <w:numId w:val="41"/>
        </w:numPr>
        <w:autoSpaceDE w:val="0"/>
        <w:autoSpaceDN w:val="0"/>
        <w:adjustRightInd w:val="0"/>
        <w:rPr>
          <w:rFonts w:ascii="Arial" w:hAnsi="Arial" w:cs="Arial"/>
          <w:lang w:eastAsia="en-GB"/>
        </w:rPr>
      </w:pPr>
      <w:r w:rsidRPr="00890223">
        <w:rPr>
          <w:rFonts w:ascii="Arial" w:hAnsi="Arial" w:cs="Arial"/>
          <w:lang w:eastAsia="en-GB"/>
        </w:rPr>
        <w:t>The Project Navigator — enables you to manage projects and diagrams and add tools to the Diagram Workspace.</w:t>
      </w:r>
    </w:p>
    <w:p w14:paraId="437F9EA2" w14:textId="77777777" w:rsidR="00014858" w:rsidRDefault="00014858" w:rsidP="00014858">
      <w:pPr>
        <w:autoSpaceDE w:val="0"/>
        <w:autoSpaceDN w:val="0"/>
        <w:adjustRightInd w:val="0"/>
        <w:rPr>
          <w:rFonts w:ascii="Arial" w:hAnsi="Arial" w:cs="Arial"/>
          <w:u w:val="single"/>
          <w:lang w:eastAsia="en-GB"/>
        </w:rPr>
      </w:pPr>
    </w:p>
    <w:p w14:paraId="11F59860" w14:textId="77777777" w:rsidR="00014858" w:rsidRDefault="00014858" w:rsidP="00014858">
      <w:pPr>
        <w:autoSpaceDE w:val="0"/>
        <w:autoSpaceDN w:val="0"/>
        <w:adjustRightInd w:val="0"/>
        <w:rPr>
          <w:rFonts w:ascii="Arial" w:hAnsi="Arial" w:cs="Arial"/>
          <w:lang w:eastAsia="en-GB"/>
        </w:rPr>
      </w:pPr>
      <w:r w:rsidRPr="00890223">
        <w:rPr>
          <w:rFonts w:ascii="Arial" w:hAnsi="Arial" w:cs="Arial"/>
          <w:u w:val="single"/>
          <w:lang w:eastAsia="en-GB"/>
        </w:rPr>
        <w:t>Note</w:t>
      </w:r>
      <w:r>
        <w:rPr>
          <w:rFonts w:ascii="Arial" w:hAnsi="Arial" w:cs="Arial"/>
          <w:lang w:eastAsia="en-GB"/>
        </w:rPr>
        <w:t xml:space="preserve"> W</w:t>
      </w:r>
      <w:r w:rsidRPr="00890223">
        <w:rPr>
          <w:rFonts w:ascii="Arial" w:hAnsi="Arial" w:cs="Arial"/>
          <w:lang w:eastAsia="en-GB"/>
        </w:rPr>
        <w:t>hen a tool is added to the Diagram Workspace, the tool is</w:t>
      </w:r>
      <w:r>
        <w:rPr>
          <w:rFonts w:ascii="Arial" w:hAnsi="Arial" w:cs="Arial"/>
          <w:lang w:eastAsia="en-GB"/>
        </w:rPr>
        <w:t xml:space="preserve"> called a node.</w:t>
      </w:r>
    </w:p>
    <w:p w14:paraId="15E36774" w14:textId="77777777" w:rsidR="00014858" w:rsidRPr="00890223" w:rsidRDefault="00014858" w:rsidP="00014858">
      <w:pPr>
        <w:autoSpaceDE w:val="0"/>
        <w:autoSpaceDN w:val="0"/>
        <w:adjustRightInd w:val="0"/>
        <w:rPr>
          <w:rFonts w:ascii="Arial" w:hAnsi="Arial" w:cs="Arial"/>
          <w:lang w:eastAsia="en-GB"/>
        </w:rPr>
      </w:pPr>
    </w:p>
    <w:p w14:paraId="5004990B" w14:textId="77777777" w:rsidR="00014858" w:rsidRDefault="00014858" w:rsidP="00014858">
      <w:pPr>
        <w:numPr>
          <w:ilvl w:val="0"/>
          <w:numId w:val="41"/>
        </w:numPr>
        <w:autoSpaceDE w:val="0"/>
        <w:autoSpaceDN w:val="0"/>
        <w:adjustRightInd w:val="0"/>
        <w:rPr>
          <w:rFonts w:ascii="Arial" w:hAnsi="Arial" w:cs="Arial"/>
          <w:lang w:eastAsia="en-GB"/>
        </w:rPr>
      </w:pPr>
      <w:r w:rsidRPr="009442D6">
        <w:rPr>
          <w:rFonts w:ascii="Arial" w:hAnsi="Arial" w:cs="Arial"/>
          <w:lang w:eastAsia="en-GB"/>
        </w:rPr>
        <w:t>Diagram Workspace — enables you to build, edit, run, and save process flow</w:t>
      </w:r>
      <w:r>
        <w:rPr>
          <w:rFonts w:ascii="Arial" w:hAnsi="Arial" w:cs="Arial"/>
          <w:lang w:eastAsia="en-GB"/>
        </w:rPr>
        <w:t xml:space="preserve"> </w:t>
      </w:r>
      <w:r w:rsidRPr="00890223">
        <w:rPr>
          <w:rFonts w:ascii="Arial" w:hAnsi="Arial" w:cs="Arial"/>
          <w:lang w:eastAsia="en-GB"/>
        </w:rPr>
        <w:t>diagrams.</w:t>
      </w:r>
    </w:p>
    <w:p w14:paraId="5B7014E9" w14:textId="77777777" w:rsidR="00014858" w:rsidRDefault="00014858" w:rsidP="00014858">
      <w:pPr>
        <w:numPr>
          <w:ilvl w:val="0"/>
          <w:numId w:val="41"/>
        </w:numPr>
        <w:autoSpaceDE w:val="0"/>
        <w:autoSpaceDN w:val="0"/>
        <w:adjustRightInd w:val="0"/>
        <w:rPr>
          <w:rFonts w:ascii="Arial" w:hAnsi="Arial" w:cs="Arial"/>
          <w:lang w:eastAsia="en-GB"/>
        </w:rPr>
      </w:pPr>
      <w:r w:rsidRPr="00890223">
        <w:rPr>
          <w:rFonts w:ascii="Arial" w:hAnsi="Arial" w:cs="Arial"/>
          <w:lang w:eastAsia="en-GB"/>
        </w:rPr>
        <w:t>T</w:t>
      </w:r>
      <w:r>
        <w:rPr>
          <w:rFonts w:ascii="Arial" w:hAnsi="Arial" w:cs="Arial"/>
          <w:lang w:eastAsia="en-GB"/>
        </w:rPr>
        <w:t>ools Bar — contains a customis</w:t>
      </w:r>
      <w:r w:rsidRPr="00890223">
        <w:rPr>
          <w:rFonts w:ascii="Arial" w:hAnsi="Arial" w:cs="Arial"/>
          <w:lang w:eastAsia="en-GB"/>
        </w:rPr>
        <w:t>able subset of Enterprise Miner tools that are</w:t>
      </w:r>
      <w:r>
        <w:rPr>
          <w:rFonts w:ascii="Arial" w:hAnsi="Arial" w:cs="Arial"/>
          <w:lang w:eastAsia="en-GB"/>
        </w:rPr>
        <w:t xml:space="preserve"> </w:t>
      </w:r>
      <w:r w:rsidRPr="00890223">
        <w:rPr>
          <w:rFonts w:ascii="Arial" w:hAnsi="Arial" w:cs="Arial"/>
          <w:lang w:eastAsia="en-GB"/>
        </w:rPr>
        <w:t xml:space="preserve">commonly used to build process flow diagrams in the Diagram Workspace. </w:t>
      </w:r>
    </w:p>
    <w:p w14:paraId="75DF0748" w14:textId="77777777" w:rsidR="00014858" w:rsidRDefault="00014858" w:rsidP="00014858">
      <w:pPr>
        <w:numPr>
          <w:ilvl w:val="0"/>
          <w:numId w:val="41"/>
        </w:numPr>
        <w:autoSpaceDE w:val="0"/>
        <w:autoSpaceDN w:val="0"/>
        <w:adjustRightInd w:val="0"/>
        <w:rPr>
          <w:rFonts w:ascii="Arial" w:hAnsi="Arial" w:cs="Arial"/>
          <w:lang w:eastAsia="en-GB"/>
        </w:rPr>
      </w:pPr>
      <w:r>
        <w:rPr>
          <w:rFonts w:ascii="Arial" w:hAnsi="Arial" w:cs="Arial"/>
          <w:lang w:eastAsia="en-GB"/>
        </w:rPr>
        <w:lastRenderedPageBreak/>
        <w:t>Each object on the diagram canvas can be configured by the property box on the left-hand side of the diagram.</w:t>
      </w:r>
    </w:p>
    <w:p w14:paraId="082750CB" w14:textId="77777777" w:rsidR="00014858" w:rsidRDefault="00014858" w:rsidP="00014858">
      <w:pPr>
        <w:autoSpaceDE w:val="0"/>
        <w:autoSpaceDN w:val="0"/>
        <w:adjustRightInd w:val="0"/>
        <w:ind w:left="720"/>
        <w:rPr>
          <w:rFonts w:ascii="Arial" w:hAnsi="Arial" w:cs="Arial"/>
          <w:lang w:eastAsia="en-GB"/>
        </w:rPr>
      </w:pPr>
    </w:p>
    <w:p w14:paraId="67532421" w14:textId="77777777" w:rsidR="00014858" w:rsidRDefault="00014858" w:rsidP="00014858">
      <w:pPr>
        <w:autoSpaceDE w:val="0"/>
        <w:autoSpaceDN w:val="0"/>
        <w:adjustRightInd w:val="0"/>
        <w:ind w:left="720"/>
        <w:rPr>
          <w:rFonts w:ascii="Arial" w:hAnsi="Arial" w:cs="Arial"/>
          <w:lang w:eastAsia="en-GB"/>
        </w:rPr>
      </w:pPr>
    </w:p>
    <w:p w14:paraId="7B9E0284" w14:textId="77777777" w:rsidR="00014858" w:rsidRDefault="00014858" w:rsidP="00014858">
      <w:pPr>
        <w:pStyle w:val="Heading1"/>
      </w:pPr>
      <w:r w:rsidRPr="00912B72">
        <w:t>The SAMPSIO.HMEQ dataset</w:t>
      </w:r>
    </w:p>
    <w:p w14:paraId="77D37DCE" w14:textId="77777777" w:rsidR="00014858" w:rsidRPr="00912B72" w:rsidRDefault="00014858" w:rsidP="00014858">
      <w:pPr>
        <w:rPr>
          <w:rFonts w:ascii="Arial" w:hAnsi="Arial" w:cs="Arial"/>
          <w:b/>
          <w:u w:val="single"/>
        </w:rPr>
      </w:pPr>
    </w:p>
    <w:p w14:paraId="078E51C8" w14:textId="77777777" w:rsidR="00014858" w:rsidRPr="00695F86" w:rsidRDefault="00014858" w:rsidP="00014858">
      <w:pPr>
        <w:rPr>
          <w:rFonts w:ascii="Arial" w:hAnsi="Arial" w:cs="Arial"/>
          <w:u w:val="single"/>
        </w:rPr>
      </w:pPr>
      <w:r w:rsidRPr="00695F86">
        <w:rPr>
          <w:rFonts w:ascii="Arial" w:hAnsi="Arial" w:cs="Arial"/>
          <w:u w:val="single"/>
        </w:rPr>
        <w:t xml:space="preserve">Ref pp20-21 </w:t>
      </w:r>
      <w:r w:rsidRPr="00695F86">
        <w:rPr>
          <w:rFonts w:ascii="Arial" w:hAnsi="Arial" w:cs="Arial"/>
          <w:i/>
          <w:u w:val="single"/>
        </w:rPr>
        <w:t>Predictive Modelling: Problem formulation.</w:t>
      </w:r>
    </w:p>
    <w:p w14:paraId="79E42890" w14:textId="77777777" w:rsidR="00014858" w:rsidRPr="001F7BA5" w:rsidRDefault="00014858" w:rsidP="00014858">
      <w:pPr>
        <w:rPr>
          <w:rFonts w:ascii="Arial" w:hAnsi="Arial" w:cs="Arial"/>
        </w:rPr>
      </w:pPr>
    </w:p>
    <w:p w14:paraId="40F52462" w14:textId="77777777" w:rsidR="00014858" w:rsidRDefault="00014858" w:rsidP="00014858">
      <w:pPr>
        <w:autoSpaceDE w:val="0"/>
        <w:autoSpaceDN w:val="0"/>
        <w:adjustRightInd w:val="0"/>
        <w:rPr>
          <w:rFonts w:ascii="Arial" w:hAnsi="Arial" w:cs="Arial"/>
          <w:u w:val="single"/>
          <w:lang w:eastAsia="en-GB"/>
        </w:rPr>
      </w:pPr>
      <w:r w:rsidRPr="00912B72">
        <w:rPr>
          <w:rFonts w:ascii="Arial" w:hAnsi="Arial" w:cs="Arial"/>
          <w:u w:val="single"/>
          <w:lang w:eastAsia="en-GB"/>
        </w:rPr>
        <w:t>Background</w:t>
      </w:r>
      <w:r>
        <w:rPr>
          <w:rFonts w:ascii="Arial" w:hAnsi="Arial" w:cs="Arial"/>
          <w:u w:val="single"/>
          <w:lang w:eastAsia="en-GB"/>
        </w:rPr>
        <w:t xml:space="preserve">. </w:t>
      </w:r>
    </w:p>
    <w:p w14:paraId="1781980C" w14:textId="77777777" w:rsidR="00014858" w:rsidRDefault="00014858" w:rsidP="00014858">
      <w:pPr>
        <w:autoSpaceDE w:val="0"/>
        <w:autoSpaceDN w:val="0"/>
        <w:adjustRightInd w:val="0"/>
        <w:rPr>
          <w:rFonts w:ascii="Arial" w:hAnsi="Arial" w:cs="Arial"/>
          <w:lang w:eastAsia="en-GB"/>
        </w:rPr>
      </w:pPr>
      <w:r w:rsidRPr="00912B72">
        <w:rPr>
          <w:rFonts w:ascii="Arial" w:hAnsi="Arial" w:cs="Arial"/>
          <w:lang w:eastAsia="en-GB"/>
        </w:rPr>
        <w:t>A financial services company offers a home equity line of credit to its clients. The</w:t>
      </w:r>
      <w:r>
        <w:rPr>
          <w:rFonts w:ascii="Arial" w:hAnsi="Arial" w:cs="Arial"/>
          <w:lang w:eastAsia="en-GB"/>
        </w:rPr>
        <w:t xml:space="preserve"> </w:t>
      </w:r>
      <w:r w:rsidRPr="00912B72">
        <w:rPr>
          <w:rFonts w:ascii="Arial" w:hAnsi="Arial" w:cs="Arial"/>
          <w:lang w:eastAsia="en-GB"/>
        </w:rPr>
        <w:t>company has extended several thousand lines of credit in the past, and many of these</w:t>
      </w:r>
      <w:r>
        <w:rPr>
          <w:rFonts w:ascii="Arial" w:hAnsi="Arial" w:cs="Arial"/>
          <w:lang w:eastAsia="en-GB"/>
        </w:rPr>
        <w:t xml:space="preserve"> </w:t>
      </w:r>
      <w:r w:rsidRPr="00912B72">
        <w:rPr>
          <w:rFonts w:ascii="Arial" w:hAnsi="Arial" w:cs="Arial"/>
          <w:lang w:eastAsia="en-GB"/>
        </w:rPr>
        <w:t xml:space="preserve">accepted applicants (approximately 20%) have defaulted on their loans. </w:t>
      </w:r>
    </w:p>
    <w:p w14:paraId="61B2D308" w14:textId="77777777" w:rsidR="00014858" w:rsidRPr="00912B72" w:rsidRDefault="00014858" w:rsidP="00014858">
      <w:pPr>
        <w:autoSpaceDE w:val="0"/>
        <w:autoSpaceDN w:val="0"/>
        <w:adjustRightInd w:val="0"/>
        <w:rPr>
          <w:rFonts w:ascii="Arial" w:hAnsi="Arial" w:cs="Arial"/>
          <w:lang w:eastAsia="en-GB"/>
        </w:rPr>
      </w:pPr>
      <w:r w:rsidRPr="00912B72">
        <w:rPr>
          <w:rFonts w:ascii="Arial" w:hAnsi="Arial" w:cs="Arial"/>
          <w:lang w:eastAsia="en-GB"/>
        </w:rPr>
        <w:t>By using</w:t>
      </w:r>
      <w:r>
        <w:rPr>
          <w:rFonts w:ascii="Arial" w:hAnsi="Arial" w:cs="Arial"/>
          <w:lang w:eastAsia="en-GB"/>
        </w:rPr>
        <w:t xml:space="preserve"> geographic, demographic</w:t>
      </w:r>
      <w:r w:rsidRPr="00912B72">
        <w:rPr>
          <w:rFonts w:ascii="Arial" w:hAnsi="Arial" w:cs="Arial"/>
          <w:lang w:eastAsia="en-GB"/>
        </w:rPr>
        <w:t xml:space="preserve"> and financial variables, the company wants to build a model</w:t>
      </w:r>
      <w:r>
        <w:rPr>
          <w:rFonts w:ascii="Arial" w:hAnsi="Arial" w:cs="Arial"/>
          <w:lang w:eastAsia="en-GB"/>
        </w:rPr>
        <w:t xml:space="preserve"> </w:t>
      </w:r>
      <w:r w:rsidRPr="00912B72">
        <w:rPr>
          <w:rFonts w:ascii="Arial" w:hAnsi="Arial" w:cs="Arial"/>
          <w:lang w:eastAsia="en-GB"/>
        </w:rPr>
        <w:t>to predict whether an applicant will default.</w:t>
      </w:r>
    </w:p>
    <w:p w14:paraId="2456CF79" w14:textId="77777777" w:rsidR="00014858" w:rsidRPr="00912B72" w:rsidRDefault="00014858" w:rsidP="00014858">
      <w:pPr>
        <w:autoSpaceDE w:val="0"/>
        <w:autoSpaceDN w:val="0"/>
        <w:adjustRightInd w:val="0"/>
        <w:rPr>
          <w:rFonts w:ascii="Arial" w:hAnsi="Arial" w:cs="Arial"/>
          <w:lang w:eastAsia="en-GB"/>
        </w:rPr>
      </w:pPr>
    </w:p>
    <w:p w14:paraId="31620836" w14:textId="77777777" w:rsidR="00014858" w:rsidRDefault="00014858" w:rsidP="00014858">
      <w:pPr>
        <w:ind w:left="840" w:hanging="840"/>
        <w:rPr>
          <w:rFonts w:ascii="Arial" w:hAnsi="Arial" w:cs="Arial"/>
        </w:rPr>
      </w:pPr>
      <w:r w:rsidRPr="00912B72">
        <w:rPr>
          <w:rFonts w:ascii="Arial" w:hAnsi="Arial" w:cs="Arial"/>
          <w:lang w:eastAsia="en-GB"/>
        </w:rPr>
        <w:t>Th</w:t>
      </w:r>
      <w:r>
        <w:rPr>
          <w:rFonts w:ascii="Arial" w:hAnsi="Arial" w:cs="Arial"/>
          <w:lang w:eastAsia="en-GB"/>
        </w:rPr>
        <w:t xml:space="preserve">e data is housed in the SAMPSIO library and </w:t>
      </w:r>
      <w:r w:rsidRPr="001F7BA5">
        <w:rPr>
          <w:rFonts w:ascii="Arial" w:hAnsi="Arial" w:cs="Arial"/>
        </w:rPr>
        <w:t xml:space="preserve">refers to the credit rating </w:t>
      </w:r>
      <w:r>
        <w:rPr>
          <w:rFonts w:ascii="Arial" w:hAnsi="Arial" w:cs="Arial"/>
        </w:rPr>
        <w:t xml:space="preserve">of loan </w:t>
      </w:r>
    </w:p>
    <w:p w14:paraId="18E1BC63" w14:textId="77777777" w:rsidR="00014858" w:rsidRDefault="00014858" w:rsidP="00014858">
      <w:pPr>
        <w:ind w:left="840" w:hanging="840"/>
        <w:rPr>
          <w:rFonts w:ascii="Arial" w:hAnsi="Arial" w:cs="Arial"/>
          <w:lang w:eastAsia="en-GB"/>
        </w:rPr>
      </w:pPr>
      <w:r>
        <w:rPr>
          <w:rFonts w:ascii="Arial" w:hAnsi="Arial" w:cs="Arial"/>
        </w:rPr>
        <w:t xml:space="preserve">applicants and is entitled HMEQ </w:t>
      </w:r>
      <w:r w:rsidRPr="001F7BA5">
        <w:rPr>
          <w:rFonts w:ascii="Arial" w:hAnsi="Arial" w:cs="Arial"/>
        </w:rPr>
        <w:t>(Home Equity)</w:t>
      </w:r>
      <w:r>
        <w:rPr>
          <w:rFonts w:ascii="Arial" w:hAnsi="Arial" w:cs="Arial"/>
        </w:rPr>
        <w:t xml:space="preserve">. </w:t>
      </w:r>
      <w:r>
        <w:rPr>
          <w:rFonts w:ascii="Arial" w:hAnsi="Arial" w:cs="Arial"/>
          <w:lang w:eastAsia="en-GB"/>
        </w:rPr>
        <w:t xml:space="preserve">It is a large dataset of 5960 </w:t>
      </w:r>
    </w:p>
    <w:p w14:paraId="2704E15B" w14:textId="77777777" w:rsidR="00014858" w:rsidRDefault="00014858" w:rsidP="00014858">
      <w:pPr>
        <w:ind w:left="840" w:hanging="840"/>
        <w:rPr>
          <w:rFonts w:ascii="Arial" w:hAnsi="Arial" w:cs="Arial"/>
        </w:rPr>
      </w:pPr>
      <w:r>
        <w:rPr>
          <w:rFonts w:ascii="Arial" w:hAnsi="Arial" w:cs="Arial"/>
          <w:lang w:eastAsia="en-GB"/>
        </w:rPr>
        <w:t xml:space="preserve">records </w:t>
      </w:r>
      <w:r>
        <w:rPr>
          <w:rFonts w:ascii="Arial" w:hAnsi="Arial" w:cs="Arial"/>
        </w:rPr>
        <w:t xml:space="preserve">and consists of 13 variables: </w:t>
      </w:r>
      <w:r w:rsidRPr="001F7BA5">
        <w:rPr>
          <w:rFonts w:ascii="Arial" w:hAnsi="Arial" w:cs="Arial"/>
        </w:rPr>
        <w:t xml:space="preserve">BAD, CLAGE, CLNO, DEBTINC, etc. </w:t>
      </w:r>
    </w:p>
    <w:p w14:paraId="01462D2A" w14:textId="77777777" w:rsidR="00014858" w:rsidRPr="008E7B29" w:rsidRDefault="00014858" w:rsidP="00014858">
      <w:pPr>
        <w:ind w:left="840" w:hanging="840"/>
        <w:rPr>
          <w:rFonts w:ascii="Arial" w:hAnsi="Arial" w:cs="Arial"/>
          <w:lang w:eastAsia="en-GB"/>
        </w:rPr>
      </w:pPr>
    </w:p>
    <w:p w14:paraId="7C3F5435" w14:textId="77777777" w:rsidR="00014858" w:rsidRPr="008E7B29" w:rsidRDefault="00014858" w:rsidP="00014858">
      <w:pPr>
        <w:rPr>
          <w:rFonts w:ascii="Arial" w:hAnsi="Arial" w:cs="Arial"/>
          <w:b/>
        </w:rPr>
      </w:pPr>
      <w:r w:rsidRPr="008E7B29">
        <w:rPr>
          <w:rFonts w:ascii="Arial" w:hAnsi="Arial" w:cs="Arial"/>
          <w:b/>
        </w:rPr>
        <w:t>The SAMPSIO.HMEQ dataset continued</w:t>
      </w:r>
    </w:p>
    <w:p w14:paraId="248E7F0D" w14:textId="77777777" w:rsidR="00014858" w:rsidRDefault="00014858" w:rsidP="00014858">
      <w:pPr>
        <w:ind w:left="840" w:hanging="840"/>
        <w:rPr>
          <w:rFonts w:ascii="Arial" w:hAnsi="Arial" w:cs="Arial"/>
          <w:lang w:eastAsia="en-GB"/>
        </w:rPr>
      </w:pPr>
      <w:r>
        <w:rPr>
          <w:rFonts w:ascii="Arial" w:hAnsi="Arial" w:cs="Arial"/>
          <w:lang w:eastAsia="en-GB"/>
        </w:rPr>
        <w:t xml:space="preserve">BAD is the response (or target) variable and </w:t>
      </w:r>
      <w:r w:rsidRPr="00912B72">
        <w:rPr>
          <w:rFonts w:ascii="Arial" w:hAnsi="Arial" w:cs="Arial"/>
          <w:lang w:eastAsia="en-GB"/>
        </w:rPr>
        <w:t xml:space="preserve">indicates whether an applicant </w:t>
      </w:r>
    </w:p>
    <w:p w14:paraId="09ACD63D" w14:textId="77777777" w:rsidR="00014858" w:rsidRDefault="00014858" w:rsidP="00014858">
      <w:pPr>
        <w:ind w:left="840" w:hanging="840"/>
        <w:rPr>
          <w:rFonts w:ascii="Arial" w:hAnsi="Arial" w:cs="Arial"/>
        </w:rPr>
      </w:pPr>
      <w:r w:rsidRPr="00912B72">
        <w:rPr>
          <w:rFonts w:ascii="Arial" w:hAnsi="Arial" w:cs="Arial"/>
          <w:lang w:eastAsia="en-GB"/>
        </w:rPr>
        <w:t>defaulted on the home equity line of credit.</w:t>
      </w:r>
      <w:r>
        <w:rPr>
          <w:rFonts w:ascii="Arial" w:hAnsi="Arial" w:cs="Arial"/>
          <w:lang w:eastAsia="en-GB"/>
        </w:rPr>
        <w:t xml:space="preserve"> </w:t>
      </w:r>
      <w:r w:rsidRPr="001F7BA5">
        <w:rPr>
          <w:rFonts w:ascii="Arial" w:hAnsi="Arial" w:cs="Arial"/>
        </w:rPr>
        <w:t xml:space="preserve">For example, BAD takes the value 1 if </w:t>
      </w:r>
    </w:p>
    <w:p w14:paraId="46A3A4B2" w14:textId="77777777" w:rsidR="00014858" w:rsidRDefault="00014858" w:rsidP="00014858">
      <w:pPr>
        <w:ind w:left="840" w:hanging="840"/>
        <w:rPr>
          <w:rFonts w:ascii="Arial" w:hAnsi="Arial" w:cs="Arial"/>
        </w:rPr>
      </w:pPr>
      <w:r w:rsidRPr="001F7BA5">
        <w:rPr>
          <w:rFonts w:ascii="Arial" w:hAnsi="Arial" w:cs="Arial"/>
        </w:rPr>
        <w:t xml:space="preserve">a loan applicant has ever defaulted on </w:t>
      </w:r>
      <w:r>
        <w:rPr>
          <w:rFonts w:ascii="Arial" w:hAnsi="Arial" w:cs="Arial"/>
        </w:rPr>
        <w:t xml:space="preserve">loan </w:t>
      </w:r>
      <w:r w:rsidRPr="001F7BA5">
        <w:rPr>
          <w:rFonts w:ascii="Arial" w:hAnsi="Arial" w:cs="Arial"/>
        </w:rPr>
        <w:t xml:space="preserve">payments and 0 if not. </w:t>
      </w:r>
    </w:p>
    <w:p w14:paraId="0EF225E5" w14:textId="77777777" w:rsidR="00014858" w:rsidRPr="00912B72" w:rsidRDefault="00014858" w:rsidP="00014858">
      <w:pPr>
        <w:autoSpaceDE w:val="0"/>
        <w:autoSpaceDN w:val="0"/>
        <w:adjustRightInd w:val="0"/>
        <w:rPr>
          <w:rFonts w:ascii="Arial" w:hAnsi="Arial" w:cs="Arial"/>
          <w:lang w:eastAsia="en-GB"/>
        </w:rPr>
      </w:pPr>
      <w:r>
        <w:rPr>
          <w:rFonts w:ascii="Arial" w:hAnsi="Arial" w:cs="Arial"/>
          <w:lang w:eastAsia="en-GB"/>
        </w:rPr>
        <w:t xml:space="preserve">There are </w:t>
      </w:r>
      <w:r w:rsidRPr="00912B72">
        <w:rPr>
          <w:rFonts w:ascii="Arial" w:hAnsi="Arial" w:cs="Arial"/>
          <w:lang w:eastAsia="en-GB"/>
        </w:rPr>
        <w:t>12 input</w:t>
      </w:r>
      <w:r>
        <w:rPr>
          <w:rFonts w:ascii="Arial" w:hAnsi="Arial" w:cs="Arial"/>
          <w:lang w:eastAsia="en-GB"/>
        </w:rPr>
        <w:t xml:space="preserve"> </w:t>
      </w:r>
      <w:r w:rsidRPr="00912B72">
        <w:rPr>
          <w:rFonts w:ascii="Arial" w:hAnsi="Arial" w:cs="Arial"/>
          <w:lang w:eastAsia="en-GB"/>
        </w:rPr>
        <w:t>variables to model whether each applicant defaulted. These variables, along with their model role, mea</w:t>
      </w:r>
      <w:r>
        <w:rPr>
          <w:rFonts w:ascii="Arial" w:hAnsi="Arial" w:cs="Arial"/>
          <w:lang w:eastAsia="en-GB"/>
        </w:rPr>
        <w:t>surement level, and description</w:t>
      </w:r>
      <w:r w:rsidRPr="00912B72">
        <w:rPr>
          <w:rFonts w:ascii="Arial" w:hAnsi="Arial" w:cs="Arial"/>
          <w:lang w:eastAsia="en-GB"/>
        </w:rPr>
        <w:t xml:space="preserve"> are</w:t>
      </w:r>
      <w:r>
        <w:rPr>
          <w:rFonts w:ascii="Arial" w:hAnsi="Arial" w:cs="Arial"/>
          <w:lang w:eastAsia="en-GB"/>
        </w:rPr>
        <w:t xml:space="preserve"> shown in T</w:t>
      </w:r>
      <w:r w:rsidRPr="00912B72">
        <w:rPr>
          <w:rFonts w:ascii="Arial" w:hAnsi="Arial" w:cs="Arial"/>
          <w:lang w:eastAsia="en-GB"/>
        </w:rPr>
        <w:t>able</w:t>
      </w:r>
      <w:r>
        <w:rPr>
          <w:rFonts w:ascii="Arial" w:hAnsi="Arial" w:cs="Arial"/>
          <w:lang w:eastAsia="en-GB"/>
        </w:rPr>
        <w:t xml:space="preserve"> 1</w:t>
      </w:r>
      <w:r w:rsidRPr="00912B72">
        <w:rPr>
          <w:rFonts w:ascii="Arial" w:hAnsi="Arial" w:cs="Arial"/>
          <w:lang w:eastAsia="en-GB"/>
        </w:rPr>
        <w:t>.</w:t>
      </w:r>
    </w:p>
    <w:p w14:paraId="7AA484E0" w14:textId="77777777" w:rsidR="00014858" w:rsidRDefault="00014858" w:rsidP="00014858">
      <w:pPr>
        <w:rPr>
          <w:rFonts w:ascii="HelveCon-Bold" w:hAnsi="HelveCon-Bold" w:cs="HelveCon-Bold"/>
          <w:b/>
          <w:bCs/>
          <w:sz w:val="18"/>
          <w:szCs w:val="18"/>
          <w:lang w:eastAsia="en-GB"/>
        </w:rPr>
      </w:pPr>
    </w:p>
    <w:p w14:paraId="148A788B" w14:textId="77777777" w:rsidR="00014858" w:rsidRDefault="00014858" w:rsidP="00014858">
      <w:pPr>
        <w:rPr>
          <w:rFonts w:ascii="HelveCon-Bold" w:hAnsi="HelveCon-Bold" w:cs="HelveCon-Bold"/>
          <w:b/>
          <w:bCs/>
          <w:sz w:val="18"/>
          <w:szCs w:val="18"/>
          <w:lang w:eastAsia="en-GB"/>
        </w:rPr>
      </w:pPr>
    </w:p>
    <w:p w14:paraId="1F3F2704" w14:textId="77777777" w:rsidR="00014858" w:rsidRDefault="00014858" w:rsidP="00014858">
      <w:pPr>
        <w:rPr>
          <w:rFonts w:ascii="HelveCon-Bold" w:hAnsi="HelveCon-Bold" w:cs="HelveCon-Bold"/>
          <w:b/>
          <w:bCs/>
          <w:sz w:val="18"/>
          <w:szCs w:val="18"/>
          <w:lang w:eastAsia="en-GB"/>
        </w:rPr>
      </w:pPr>
    </w:p>
    <w:p w14:paraId="54C898F9" w14:textId="77777777" w:rsidR="00014858" w:rsidRDefault="00014858" w:rsidP="00014858">
      <w:pPr>
        <w:ind w:left="840" w:hanging="840"/>
        <w:rPr>
          <w:rFonts w:ascii="HelveCon-Regular" w:hAnsi="HelveCon-Regular" w:cs="HelveCon-Regular"/>
          <w:lang w:eastAsia="en-GB"/>
        </w:rPr>
      </w:pPr>
      <w:r w:rsidRPr="00912B72">
        <w:rPr>
          <w:rFonts w:ascii="HelveCon-Bold" w:hAnsi="HelveCon-Bold" w:cs="HelveCon-Bold"/>
          <w:b/>
          <w:bCs/>
          <w:lang w:eastAsia="en-GB"/>
        </w:rPr>
        <w:t xml:space="preserve">Table 1 </w:t>
      </w:r>
      <w:r w:rsidRPr="00912B72">
        <w:rPr>
          <w:rFonts w:ascii="HelveCon-Regular" w:hAnsi="HelveCon-Regular" w:cs="HelveCon-Regular"/>
          <w:lang w:eastAsia="en-GB"/>
        </w:rPr>
        <w:t>Variables in the SAMPSIO.HMEQ Data Set</w:t>
      </w:r>
    </w:p>
    <w:p w14:paraId="2EA15E1A" w14:textId="77777777" w:rsidR="00014858" w:rsidRDefault="00014858">
      <w:pPr>
        <w:rPr>
          <w:rFonts w:ascii="HelveCon-Regular" w:hAnsi="HelveCon-Regular" w:cs="HelveCon-Regular"/>
          <w:lang w:eastAsia="en-GB"/>
        </w:rPr>
      </w:pPr>
      <w:r>
        <w:rPr>
          <w:rFonts w:ascii="HelveCon-Regular" w:hAnsi="HelveCon-Regular" w:cs="HelveCon-Regular"/>
          <w:lang w:eastAsia="en-GB"/>
        </w:rPr>
        <w:br w:type="page"/>
      </w:r>
    </w:p>
    <w:p w14:paraId="7FA3D685" w14:textId="77777777" w:rsidR="00014858" w:rsidRPr="00912B72" w:rsidRDefault="00014858" w:rsidP="00014858">
      <w:pPr>
        <w:ind w:left="840" w:hanging="840"/>
        <w:rPr>
          <w:rFonts w:ascii="HelveCon-Regular" w:hAnsi="HelveCon-Regular" w:cs="HelveCon-Regular"/>
          <w:lang w:eastAsia="en-GB"/>
        </w:rPr>
      </w:pPr>
    </w:p>
    <w:p w14:paraId="4B69ACAB" w14:textId="77777777" w:rsidR="00014858" w:rsidRDefault="00014858" w:rsidP="00014858">
      <w:pPr>
        <w:ind w:left="840" w:hanging="840"/>
        <w:jc w:val="center"/>
        <w:rPr>
          <w:rFonts w:ascii="Arial" w:hAnsi="Arial" w:cs="Arial"/>
          <w:b/>
          <w:u w:val="single"/>
        </w:rPr>
      </w:pPr>
    </w:p>
    <w:tbl>
      <w:tblPr>
        <w:tblStyle w:val="MediumShading1-Accent5"/>
        <w:tblW w:w="8766" w:type="dxa"/>
        <w:tblLook w:val="04A0" w:firstRow="1" w:lastRow="0" w:firstColumn="1" w:lastColumn="0" w:noHBand="0" w:noVBand="1"/>
      </w:tblPr>
      <w:tblGrid>
        <w:gridCol w:w="1536"/>
        <w:gridCol w:w="993"/>
        <w:gridCol w:w="1764"/>
        <w:gridCol w:w="4473"/>
      </w:tblGrid>
      <w:tr w:rsidR="00014858" w:rsidRPr="007F6E45" w14:paraId="67B5B550" w14:textId="77777777" w:rsidTr="007D7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3011FBCE" w14:textId="77777777" w:rsidR="00014858" w:rsidRPr="007F6E45" w:rsidRDefault="00014858" w:rsidP="007D7EF8">
            <w:pPr>
              <w:jc w:val="center"/>
              <w:rPr>
                <w:rFonts w:ascii="Arial" w:hAnsi="Arial" w:cs="Arial"/>
                <w:b w:val="0"/>
              </w:rPr>
            </w:pPr>
            <w:r w:rsidRPr="007F6E45">
              <w:rPr>
                <w:rFonts w:ascii="Arial" w:hAnsi="Arial" w:cs="Arial"/>
              </w:rPr>
              <w:t>Name</w:t>
            </w:r>
          </w:p>
        </w:tc>
        <w:tc>
          <w:tcPr>
            <w:tcW w:w="993" w:type="dxa"/>
          </w:tcPr>
          <w:p w14:paraId="3CF5E5F4" w14:textId="77777777" w:rsidR="00014858" w:rsidRPr="007F6E45" w:rsidRDefault="00014858" w:rsidP="007D7EF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7F6E45">
              <w:rPr>
                <w:rFonts w:ascii="Arial" w:hAnsi="Arial" w:cs="Arial"/>
              </w:rPr>
              <w:t>Model Role</w:t>
            </w:r>
          </w:p>
        </w:tc>
        <w:tc>
          <w:tcPr>
            <w:tcW w:w="1764" w:type="dxa"/>
          </w:tcPr>
          <w:p w14:paraId="40838C7F" w14:textId="77777777" w:rsidR="00014858" w:rsidRPr="007F6E45" w:rsidRDefault="00014858" w:rsidP="007D7EF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7F6E45">
              <w:rPr>
                <w:rFonts w:ascii="Arial" w:hAnsi="Arial" w:cs="Arial"/>
              </w:rPr>
              <w:t>Measurement Level</w:t>
            </w:r>
          </w:p>
        </w:tc>
        <w:tc>
          <w:tcPr>
            <w:tcW w:w="4473" w:type="dxa"/>
          </w:tcPr>
          <w:p w14:paraId="11B1A939" w14:textId="77777777" w:rsidR="00014858" w:rsidRPr="007F6E45" w:rsidRDefault="00014858" w:rsidP="007D7EF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7F6E45">
              <w:rPr>
                <w:rFonts w:ascii="Arial" w:hAnsi="Arial" w:cs="Arial"/>
              </w:rPr>
              <w:t>Description</w:t>
            </w:r>
          </w:p>
        </w:tc>
      </w:tr>
      <w:tr w:rsidR="00014858" w:rsidRPr="007F6E45" w14:paraId="762ECD36"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40F9B473" w14:textId="77777777" w:rsidR="00014858" w:rsidRPr="007F6E45" w:rsidRDefault="00014858" w:rsidP="007D7EF8">
            <w:pPr>
              <w:ind w:left="840" w:hanging="840"/>
              <w:rPr>
                <w:rFonts w:ascii="Arial" w:hAnsi="Arial" w:cs="Arial"/>
                <w:b w:val="0"/>
              </w:rPr>
            </w:pPr>
            <w:r w:rsidRPr="007F6E45">
              <w:rPr>
                <w:rFonts w:ascii="Arial" w:hAnsi="Arial" w:cs="Arial"/>
              </w:rPr>
              <w:t>BAD</w:t>
            </w:r>
          </w:p>
        </w:tc>
        <w:tc>
          <w:tcPr>
            <w:tcW w:w="993" w:type="dxa"/>
          </w:tcPr>
          <w:p w14:paraId="468C7951"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Target</w:t>
            </w:r>
          </w:p>
        </w:tc>
        <w:tc>
          <w:tcPr>
            <w:tcW w:w="1764" w:type="dxa"/>
          </w:tcPr>
          <w:p w14:paraId="1616F497"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Binary</w:t>
            </w:r>
          </w:p>
        </w:tc>
        <w:tc>
          <w:tcPr>
            <w:tcW w:w="4473" w:type="dxa"/>
          </w:tcPr>
          <w:p w14:paraId="09B2085F"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1 = applicant defaulted on loan or seriously delinquent,</w:t>
            </w:r>
          </w:p>
          <w:p w14:paraId="0DF7CAE1"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0 = applicant paid loan.</w:t>
            </w:r>
          </w:p>
        </w:tc>
      </w:tr>
      <w:tr w:rsidR="00014858" w:rsidRPr="007F6E45" w14:paraId="0CA55F5F"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C8388A6" w14:textId="77777777" w:rsidR="00014858" w:rsidRPr="007F6E45" w:rsidRDefault="00014858" w:rsidP="007D7EF8">
            <w:pPr>
              <w:rPr>
                <w:rFonts w:ascii="Arial" w:hAnsi="Arial" w:cs="Arial"/>
                <w:b w:val="0"/>
              </w:rPr>
            </w:pPr>
            <w:r w:rsidRPr="007F6E45">
              <w:rPr>
                <w:rFonts w:ascii="Arial" w:hAnsi="Arial" w:cs="Arial"/>
              </w:rPr>
              <w:t>CLAGE</w:t>
            </w:r>
          </w:p>
        </w:tc>
        <w:tc>
          <w:tcPr>
            <w:tcW w:w="993" w:type="dxa"/>
          </w:tcPr>
          <w:p w14:paraId="5D1E4835"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6DC4F57D"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380AAD41" w14:textId="77777777" w:rsidR="00014858" w:rsidRPr="007F6E45" w:rsidRDefault="00014858" w:rsidP="007D7E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hAnsi="Arial" w:cs="Arial"/>
                <w:b/>
              </w:rPr>
            </w:pPr>
            <w:r w:rsidRPr="007F6E45">
              <w:rPr>
                <w:rFonts w:ascii="Arial" w:hAnsi="Arial" w:cs="Arial"/>
                <w:lang w:eastAsia="en-GB"/>
              </w:rPr>
              <w:t>Age of oldest credit line (months)</w:t>
            </w:r>
          </w:p>
        </w:tc>
      </w:tr>
      <w:tr w:rsidR="00014858" w:rsidRPr="007F6E45" w14:paraId="78DEA9B9"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3F48814D" w14:textId="77777777" w:rsidR="00014858" w:rsidRPr="007F6E45" w:rsidRDefault="00014858" w:rsidP="007D7EF8">
            <w:pPr>
              <w:rPr>
                <w:rFonts w:ascii="Arial" w:hAnsi="Arial" w:cs="Arial"/>
                <w:b w:val="0"/>
              </w:rPr>
            </w:pPr>
            <w:r w:rsidRPr="007F6E45">
              <w:rPr>
                <w:rFonts w:ascii="Arial" w:hAnsi="Arial" w:cs="Arial"/>
              </w:rPr>
              <w:t>CLNO</w:t>
            </w:r>
          </w:p>
        </w:tc>
        <w:tc>
          <w:tcPr>
            <w:tcW w:w="993" w:type="dxa"/>
          </w:tcPr>
          <w:p w14:paraId="5B952CE1"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04E79FA4"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44E3F945"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F6E45">
              <w:rPr>
                <w:rFonts w:ascii="Arial" w:hAnsi="Arial" w:cs="Arial"/>
                <w:lang w:eastAsia="en-GB"/>
              </w:rPr>
              <w:t>Number of credit lines</w:t>
            </w:r>
          </w:p>
        </w:tc>
      </w:tr>
      <w:tr w:rsidR="00014858" w:rsidRPr="007F6E45" w14:paraId="60AD9137"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1122205C" w14:textId="77777777" w:rsidR="00014858" w:rsidRPr="007F6E45" w:rsidRDefault="00014858" w:rsidP="007D7EF8">
            <w:pPr>
              <w:rPr>
                <w:rFonts w:ascii="Arial" w:hAnsi="Arial" w:cs="Arial"/>
                <w:b w:val="0"/>
              </w:rPr>
            </w:pPr>
            <w:r w:rsidRPr="007F6E45">
              <w:rPr>
                <w:rFonts w:ascii="Arial" w:hAnsi="Arial" w:cs="Arial"/>
              </w:rPr>
              <w:t>DEBTINC</w:t>
            </w:r>
          </w:p>
        </w:tc>
        <w:tc>
          <w:tcPr>
            <w:tcW w:w="993" w:type="dxa"/>
          </w:tcPr>
          <w:p w14:paraId="65403087"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6A929357"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142B6AD1"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b/>
              </w:rPr>
            </w:pPr>
            <w:r w:rsidRPr="007F6E45">
              <w:rPr>
                <w:rFonts w:ascii="Arial" w:hAnsi="Arial" w:cs="Arial"/>
                <w:lang w:eastAsia="en-GB"/>
              </w:rPr>
              <w:t>Debt-to-income ratio</w:t>
            </w:r>
          </w:p>
        </w:tc>
      </w:tr>
      <w:tr w:rsidR="00014858" w:rsidRPr="007F6E45" w14:paraId="08C8301C"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DA8DB25" w14:textId="77777777" w:rsidR="00014858" w:rsidRPr="007F6E45" w:rsidRDefault="00014858" w:rsidP="007D7EF8">
            <w:pPr>
              <w:rPr>
                <w:rFonts w:ascii="Arial" w:hAnsi="Arial" w:cs="Arial"/>
                <w:b w:val="0"/>
              </w:rPr>
            </w:pPr>
            <w:r w:rsidRPr="007F6E45">
              <w:rPr>
                <w:rFonts w:ascii="Arial" w:hAnsi="Arial" w:cs="Arial"/>
              </w:rPr>
              <w:t>DELINQ</w:t>
            </w:r>
          </w:p>
        </w:tc>
        <w:tc>
          <w:tcPr>
            <w:tcW w:w="993" w:type="dxa"/>
          </w:tcPr>
          <w:p w14:paraId="51EC176C"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694B632C"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0C288021" w14:textId="77777777" w:rsidR="00014858" w:rsidRPr="007F6E45" w:rsidRDefault="00014858" w:rsidP="007D7E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lang w:eastAsia="en-GB"/>
              </w:rPr>
            </w:pPr>
            <w:r w:rsidRPr="007F6E45">
              <w:rPr>
                <w:rFonts w:ascii="Arial" w:hAnsi="Arial" w:cs="Arial"/>
                <w:lang w:eastAsia="en-GB"/>
              </w:rPr>
              <w:t>Number of delinquent credit lines</w:t>
            </w:r>
          </w:p>
        </w:tc>
      </w:tr>
      <w:tr w:rsidR="00014858" w:rsidRPr="007F6E45" w14:paraId="543A7D0E"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2EA458B" w14:textId="77777777" w:rsidR="00014858" w:rsidRPr="007F6E45" w:rsidRDefault="00014858" w:rsidP="007D7EF8">
            <w:pPr>
              <w:rPr>
                <w:rFonts w:ascii="Arial" w:hAnsi="Arial" w:cs="Arial"/>
                <w:b w:val="0"/>
              </w:rPr>
            </w:pPr>
            <w:r w:rsidRPr="007F6E45">
              <w:rPr>
                <w:rFonts w:ascii="Arial" w:hAnsi="Arial" w:cs="Arial"/>
              </w:rPr>
              <w:t>DEROG</w:t>
            </w:r>
          </w:p>
        </w:tc>
        <w:tc>
          <w:tcPr>
            <w:tcW w:w="993" w:type="dxa"/>
          </w:tcPr>
          <w:p w14:paraId="707A8EC7"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28C46BB9"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12655354" w14:textId="77777777" w:rsidR="00014858" w:rsidRPr="007F6E45" w:rsidRDefault="00014858" w:rsidP="007D7E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hAnsi="Arial" w:cs="Arial"/>
                <w:lang w:eastAsia="en-GB"/>
              </w:rPr>
            </w:pPr>
            <w:r w:rsidRPr="007F6E45">
              <w:rPr>
                <w:rFonts w:ascii="Arial" w:hAnsi="Arial" w:cs="Arial"/>
                <w:lang w:eastAsia="en-GB"/>
              </w:rPr>
              <w:t>Number of major derogatory reports</w:t>
            </w:r>
          </w:p>
        </w:tc>
      </w:tr>
      <w:tr w:rsidR="00014858" w:rsidRPr="007F6E45" w14:paraId="15652C18"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2DC5D1F" w14:textId="77777777" w:rsidR="00014858" w:rsidRPr="007F6E45" w:rsidRDefault="00014858" w:rsidP="007D7EF8">
            <w:pPr>
              <w:rPr>
                <w:rFonts w:ascii="Arial" w:hAnsi="Arial" w:cs="Arial"/>
                <w:b w:val="0"/>
              </w:rPr>
            </w:pPr>
            <w:r w:rsidRPr="007F6E45">
              <w:rPr>
                <w:rFonts w:ascii="Arial" w:hAnsi="Arial" w:cs="Arial"/>
              </w:rPr>
              <w:t>JOB</w:t>
            </w:r>
          </w:p>
        </w:tc>
        <w:tc>
          <w:tcPr>
            <w:tcW w:w="993" w:type="dxa"/>
          </w:tcPr>
          <w:p w14:paraId="3AED62B3"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3FF05135"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Nominal</w:t>
            </w:r>
          </w:p>
        </w:tc>
        <w:tc>
          <w:tcPr>
            <w:tcW w:w="4473" w:type="dxa"/>
          </w:tcPr>
          <w:p w14:paraId="0168327A"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F6E45">
              <w:rPr>
                <w:rFonts w:ascii="Arial" w:hAnsi="Arial" w:cs="Arial"/>
                <w:lang w:eastAsia="en-GB"/>
              </w:rPr>
              <w:t>Occupational categories</w:t>
            </w:r>
          </w:p>
        </w:tc>
      </w:tr>
      <w:tr w:rsidR="00014858" w:rsidRPr="007F6E45" w14:paraId="235D0314"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55949EB" w14:textId="77777777" w:rsidR="00014858" w:rsidRPr="007F6E45" w:rsidRDefault="00014858" w:rsidP="007D7EF8">
            <w:pPr>
              <w:rPr>
                <w:rFonts w:ascii="Arial" w:hAnsi="Arial" w:cs="Arial"/>
                <w:b w:val="0"/>
              </w:rPr>
            </w:pPr>
            <w:r w:rsidRPr="007F6E45">
              <w:rPr>
                <w:rFonts w:ascii="Arial" w:hAnsi="Arial" w:cs="Arial"/>
              </w:rPr>
              <w:t>LOAN</w:t>
            </w:r>
          </w:p>
        </w:tc>
        <w:tc>
          <w:tcPr>
            <w:tcW w:w="993" w:type="dxa"/>
          </w:tcPr>
          <w:p w14:paraId="2D75A05D"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1495E5CE"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559DD764"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b/>
              </w:rPr>
            </w:pPr>
            <w:r w:rsidRPr="007F6E45">
              <w:rPr>
                <w:rFonts w:ascii="Arial" w:hAnsi="Arial" w:cs="Arial"/>
                <w:lang w:eastAsia="en-GB"/>
              </w:rPr>
              <w:t>Amount of the loan request</w:t>
            </w:r>
          </w:p>
        </w:tc>
      </w:tr>
      <w:tr w:rsidR="00014858" w:rsidRPr="007F6E45" w14:paraId="49382453"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424BD162" w14:textId="77777777" w:rsidR="00014858" w:rsidRPr="007F6E45" w:rsidRDefault="00014858" w:rsidP="007D7EF8">
            <w:pPr>
              <w:rPr>
                <w:rFonts w:ascii="Arial" w:hAnsi="Arial" w:cs="Arial"/>
                <w:b w:val="0"/>
              </w:rPr>
            </w:pPr>
            <w:r w:rsidRPr="007F6E45">
              <w:rPr>
                <w:rFonts w:ascii="Arial" w:hAnsi="Arial" w:cs="Arial"/>
              </w:rPr>
              <w:t>MORTDUE</w:t>
            </w:r>
          </w:p>
        </w:tc>
        <w:tc>
          <w:tcPr>
            <w:tcW w:w="993" w:type="dxa"/>
          </w:tcPr>
          <w:p w14:paraId="71AC8280"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021769E8"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57469111" w14:textId="77777777" w:rsidR="00014858" w:rsidRPr="007F6E45" w:rsidRDefault="00014858" w:rsidP="007D7E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lang w:eastAsia="en-GB"/>
              </w:rPr>
            </w:pPr>
            <w:r w:rsidRPr="007F6E45">
              <w:rPr>
                <w:rFonts w:ascii="Arial" w:hAnsi="Arial" w:cs="Arial"/>
                <w:lang w:eastAsia="en-GB"/>
              </w:rPr>
              <w:t>Amount due on existing mortgage</w:t>
            </w:r>
          </w:p>
        </w:tc>
      </w:tr>
      <w:tr w:rsidR="00014858" w:rsidRPr="007F6E45" w14:paraId="0C1D3C62"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9D66B42" w14:textId="77777777" w:rsidR="00014858" w:rsidRPr="007F6E45" w:rsidRDefault="00014858" w:rsidP="007D7EF8">
            <w:pPr>
              <w:rPr>
                <w:rFonts w:ascii="Arial" w:hAnsi="Arial" w:cs="Arial"/>
                <w:b w:val="0"/>
              </w:rPr>
            </w:pPr>
            <w:r w:rsidRPr="007F6E45">
              <w:rPr>
                <w:rFonts w:ascii="Arial" w:hAnsi="Arial" w:cs="Arial"/>
              </w:rPr>
              <w:t>NINQ</w:t>
            </w:r>
          </w:p>
        </w:tc>
        <w:tc>
          <w:tcPr>
            <w:tcW w:w="993" w:type="dxa"/>
          </w:tcPr>
          <w:p w14:paraId="01DD740F"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27BA15F4"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28E8F574" w14:textId="77777777" w:rsidR="00014858" w:rsidRPr="007F6E45" w:rsidRDefault="00014858" w:rsidP="007D7E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hAnsi="Arial" w:cs="Arial"/>
                <w:lang w:eastAsia="en-GB"/>
              </w:rPr>
            </w:pPr>
            <w:r w:rsidRPr="007F6E45">
              <w:rPr>
                <w:rFonts w:ascii="Arial" w:hAnsi="Arial" w:cs="Arial"/>
                <w:lang w:eastAsia="en-GB"/>
              </w:rPr>
              <w:t>Number of recent credit inquiries</w:t>
            </w:r>
          </w:p>
        </w:tc>
      </w:tr>
      <w:tr w:rsidR="00014858" w:rsidRPr="007F6E45" w14:paraId="75FAEB85" w14:textId="77777777" w:rsidTr="007D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58A23BE4" w14:textId="77777777" w:rsidR="00014858" w:rsidRPr="007F6E45" w:rsidRDefault="00014858" w:rsidP="007D7EF8">
            <w:pPr>
              <w:rPr>
                <w:rFonts w:ascii="Arial" w:hAnsi="Arial" w:cs="Arial"/>
                <w:b w:val="0"/>
              </w:rPr>
            </w:pPr>
            <w:r w:rsidRPr="007F6E45">
              <w:rPr>
                <w:rFonts w:ascii="Arial" w:hAnsi="Arial" w:cs="Arial"/>
              </w:rPr>
              <w:t>REASON</w:t>
            </w:r>
          </w:p>
        </w:tc>
        <w:tc>
          <w:tcPr>
            <w:tcW w:w="993" w:type="dxa"/>
          </w:tcPr>
          <w:p w14:paraId="62E06DD2"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56E202E1"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Binary</w:t>
            </w:r>
          </w:p>
        </w:tc>
        <w:tc>
          <w:tcPr>
            <w:tcW w:w="4473" w:type="dxa"/>
          </w:tcPr>
          <w:p w14:paraId="379559AA" w14:textId="77777777" w:rsidR="00014858" w:rsidRPr="007F6E45" w:rsidRDefault="00014858" w:rsidP="007D7E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lang w:eastAsia="en-GB"/>
              </w:rPr>
            </w:pPr>
            <w:proofErr w:type="spellStart"/>
            <w:r w:rsidRPr="007F6E45">
              <w:rPr>
                <w:rFonts w:ascii="Arial" w:hAnsi="Arial" w:cs="Arial"/>
                <w:lang w:eastAsia="en-GB"/>
              </w:rPr>
              <w:t>DebtCon</w:t>
            </w:r>
            <w:proofErr w:type="spellEnd"/>
            <w:r w:rsidRPr="007F6E45">
              <w:rPr>
                <w:rFonts w:ascii="Arial" w:hAnsi="Arial" w:cs="Arial"/>
                <w:lang w:eastAsia="en-GB"/>
              </w:rPr>
              <w:t xml:space="preserve"> = debt consolidation,</w:t>
            </w:r>
          </w:p>
          <w:p w14:paraId="779DA61F"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F6E45">
              <w:rPr>
                <w:rFonts w:ascii="Arial" w:hAnsi="Arial" w:cs="Arial"/>
                <w:lang w:eastAsia="en-GB"/>
              </w:rPr>
              <w:t>HomeImp</w:t>
            </w:r>
            <w:proofErr w:type="spellEnd"/>
            <w:r w:rsidRPr="007F6E45">
              <w:rPr>
                <w:rFonts w:ascii="Arial" w:hAnsi="Arial" w:cs="Arial"/>
                <w:lang w:eastAsia="en-GB"/>
              </w:rPr>
              <w:t xml:space="preserve"> = home improvement</w:t>
            </w:r>
          </w:p>
        </w:tc>
      </w:tr>
      <w:tr w:rsidR="00014858" w:rsidRPr="007F6E45" w14:paraId="22F231AB" w14:textId="77777777" w:rsidTr="007D7E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362A3BB0" w14:textId="77777777" w:rsidR="00014858" w:rsidRPr="007F6E45" w:rsidRDefault="00014858" w:rsidP="007D7EF8">
            <w:pPr>
              <w:rPr>
                <w:rFonts w:ascii="Arial" w:hAnsi="Arial" w:cs="Arial"/>
                <w:b w:val="0"/>
              </w:rPr>
            </w:pPr>
            <w:r w:rsidRPr="007F6E45">
              <w:rPr>
                <w:rFonts w:ascii="Arial" w:hAnsi="Arial" w:cs="Arial"/>
              </w:rPr>
              <w:t>VALUE</w:t>
            </w:r>
          </w:p>
        </w:tc>
        <w:tc>
          <w:tcPr>
            <w:tcW w:w="993" w:type="dxa"/>
          </w:tcPr>
          <w:p w14:paraId="0D4097D9"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020E0932"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6F8380D4" w14:textId="77777777" w:rsidR="00014858" w:rsidRPr="007F6E45" w:rsidRDefault="00014858" w:rsidP="007D7EF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7F6E45">
              <w:rPr>
                <w:rFonts w:ascii="Arial" w:hAnsi="Arial" w:cs="Arial"/>
              </w:rPr>
              <w:t>Value of current property</w:t>
            </w:r>
          </w:p>
        </w:tc>
      </w:tr>
      <w:tr w:rsidR="00014858" w:rsidRPr="007F6E45" w14:paraId="0FCEF0CB" w14:textId="77777777" w:rsidTr="007D7EF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36" w:type="dxa"/>
          </w:tcPr>
          <w:p w14:paraId="40681FD9" w14:textId="77777777" w:rsidR="00014858" w:rsidRPr="007F6E45" w:rsidRDefault="00014858" w:rsidP="007D7EF8">
            <w:pPr>
              <w:rPr>
                <w:rFonts w:ascii="Arial" w:hAnsi="Arial" w:cs="Arial"/>
                <w:b w:val="0"/>
              </w:rPr>
            </w:pPr>
            <w:r w:rsidRPr="007F6E45">
              <w:rPr>
                <w:rFonts w:ascii="Arial" w:hAnsi="Arial" w:cs="Arial"/>
              </w:rPr>
              <w:t>YOJ</w:t>
            </w:r>
          </w:p>
        </w:tc>
        <w:tc>
          <w:tcPr>
            <w:tcW w:w="993" w:type="dxa"/>
          </w:tcPr>
          <w:p w14:paraId="759AA08B"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Input</w:t>
            </w:r>
          </w:p>
        </w:tc>
        <w:tc>
          <w:tcPr>
            <w:tcW w:w="1764" w:type="dxa"/>
          </w:tcPr>
          <w:p w14:paraId="480DF719"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Interval</w:t>
            </w:r>
          </w:p>
        </w:tc>
        <w:tc>
          <w:tcPr>
            <w:tcW w:w="4473" w:type="dxa"/>
          </w:tcPr>
          <w:p w14:paraId="5ACD44A2" w14:textId="77777777" w:rsidR="00014858" w:rsidRPr="007F6E45" w:rsidRDefault="00014858" w:rsidP="007D7EF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F6E45">
              <w:rPr>
                <w:rFonts w:ascii="Arial" w:hAnsi="Arial" w:cs="Arial"/>
              </w:rPr>
              <w:t>Years at present job</w:t>
            </w:r>
          </w:p>
        </w:tc>
      </w:tr>
    </w:tbl>
    <w:p w14:paraId="10F84B7B" w14:textId="77777777" w:rsidR="00014858" w:rsidRDefault="00014858" w:rsidP="00014858">
      <w:pPr>
        <w:ind w:left="840" w:hanging="840"/>
        <w:rPr>
          <w:rFonts w:ascii="Arial" w:hAnsi="Arial" w:cs="Arial"/>
          <w:b/>
          <w:u w:val="single"/>
        </w:rPr>
      </w:pPr>
    </w:p>
    <w:p w14:paraId="207455D9" w14:textId="77777777" w:rsidR="00014858" w:rsidRPr="007E4DA1" w:rsidRDefault="00014858" w:rsidP="00014858">
      <w:pPr>
        <w:ind w:left="840" w:hanging="840"/>
        <w:rPr>
          <w:rFonts w:ascii="Arial" w:hAnsi="Arial" w:cs="Arial"/>
          <w:b/>
          <w:u w:val="single"/>
        </w:rPr>
      </w:pPr>
    </w:p>
    <w:p w14:paraId="2A0E2719" w14:textId="77777777" w:rsidR="00014858" w:rsidRDefault="00014858" w:rsidP="00014858">
      <w:pPr>
        <w:pStyle w:val="Heading1"/>
        <w:rPr>
          <w:lang w:eastAsia="en-GB"/>
        </w:rPr>
      </w:pPr>
      <w:r>
        <w:t>Task 3</w:t>
      </w:r>
      <w:r w:rsidRPr="007E4DA1">
        <w:t xml:space="preserve">: Creating a Process Flow </w:t>
      </w:r>
      <w:r w:rsidRPr="007E4DA1">
        <w:rPr>
          <w:lang w:eastAsia="en-GB"/>
        </w:rPr>
        <w:t>Diagram</w:t>
      </w:r>
    </w:p>
    <w:p w14:paraId="7BFEA592" w14:textId="77777777" w:rsidR="00014858" w:rsidRPr="008E7B29" w:rsidRDefault="00014858" w:rsidP="00014858">
      <w:pPr>
        <w:rPr>
          <w:lang w:eastAsia="en-GB"/>
        </w:rPr>
      </w:pPr>
    </w:p>
    <w:p w14:paraId="7322DAC8" w14:textId="77777777" w:rsidR="00014858" w:rsidRPr="00695F86" w:rsidRDefault="00014858" w:rsidP="00014858">
      <w:pPr>
        <w:rPr>
          <w:rFonts w:ascii="Arial" w:hAnsi="Arial" w:cs="Arial"/>
          <w:i/>
          <w:u w:val="single"/>
        </w:rPr>
      </w:pPr>
      <w:r w:rsidRPr="00695F86">
        <w:rPr>
          <w:rFonts w:ascii="Arial" w:hAnsi="Arial" w:cs="Arial"/>
          <w:u w:val="single"/>
        </w:rPr>
        <w:t xml:space="preserve">Ref pp21-24 </w:t>
      </w:r>
      <w:r w:rsidRPr="00695F86">
        <w:rPr>
          <w:rFonts w:ascii="Arial" w:hAnsi="Arial" w:cs="Arial"/>
          <w:i/>
          <w:u w:val="single"/>
        </w:rPr>
        <w:t>Creating a Process Flow Diagram: Adding the Nodes, Using the Cursor, Identifying the input data</w:t>
      </w:r>
    </w:p>
    <w:p w14:paraId="1B301788" w14:textId="77777777" w:rsidR="00014858" w:rsidRDefault="00014858" w:rsidP="00014858">
      <w:pPr>
        <w:ind w:left="840" w:hanging="840"/>
        <w:rPr>
          <w:rFonts w:ascii="Arial" w:hAnsi="Arial" w:cs="Arial"/>
          <w:b/>
          <w:u w:val="single"/>
        </w:rPr>
      </w:pPr>
    </w:p>
    <w:p w14:paraId="1F036D09" w14:textId="77777777" w:rsidR="00014858" w:rsidRDefault="00014858" w:rsidP="00014858">
      <w:pPr>
        <w:rPr>
          <w:rFonts w:ascii="Arial" w:hAnsi="Arial" w:cs="Arial"/>
        </w:rPr>
      </w:pPr>
      <w:r>
        <w:rPr>
          <w:rFonts w:ascii="Arial" w:hAnsi="Arial" w:cs="Arial"/>
          <w:b/>
        </w:rPr>
        <w:t xml:space="preserve">1 </w:t>
      </w:r>
      <w:r>
        <w:rPr>
          <w:rFonts w:ascii="Arial" w:hAnsi="Arial" w:cs="Arial"/>
        </w:rPr>
        <w:t xml:space="preserve">The first step is to add a data source to the project panel.  Select file menu </w:t>
      </w:r>
      <w:r w:rsidRPr="000C1CAF">
        <w:rPr>
          <w:rFonts w:ascii="Arial" w:hAnsi="Arial" w:cs="Arial"/>
          <w:b/>
        </w:rPr>
        <w:t>New add data source</w:t>
      </w:r>
      <w:r>
        <w:rPr>
          <w:rFonts w:ascii="Arial" w:hAnsi="Arial" w:cs="Arial"/>
        </w:rPr>
        <w:t xml:space="preserve">.  Data can be imported from text files and Excel spreadsheets.  On this occasion you are going to import the data from a </w:t>
      </w:r>
      <w:proofErr w:type="gramStart"/>
      <w:r>
        <w:rPr>
          <w:rFonts w:ascii="Arial" w:hAnsi="Arial" w:cs="Arial"/>
        </w:rPr>
        <w:t>SAS  table</w:t>
      </w:r>
      <w:proofErr w:type="gramEnd"/>
      <w:r>
        <w:rPr>
          <w:rFonts w:ascii="Arial" w:hAnsi="Arial" w:cs="Arial"/>
        </w:rPr>
        <w:t xml:space="preserve">.  </w:t>
      </w:r>
    </w:p>
    <w:p w14:paraId="617AC7B0" w14:textId="77777777" w:rsidR="00014858" w:rsidRDefault="00014858" w:rsidP="00014858">
      <w:pPr>
        <w:rPr>
          <w:rFonts w:ascii="Arial" w:hAnsi="Arial" w:cs="Arial"/>
        </w:rPr>
      </w:pPr>
    </w:p>
    <w:p w14:paraId="3E4B8779" w14:textId="77777777" w:rsidR="00014858" w:rsidRDefault="00014858" w:rsidP="00014858">
      <w:pPr>
        <w:rPr>
          <w:rFonts w:ascii="Arial" w:hAnsi="Arial" w:cs="Arial"/>
        </w:rPr>
      </w:pPr>
      <w:r>
        <w:rPr>
          <w:rFonts w:ascii="Arial" w:hAnsi="Arial" w:cs="Arial"/>
        </w:rPr>
        <w:t xml:space="preserve">The following dialog box appears </w:t>
      </w:r>
    </w:p>
    <w:p w14:paraId="7299134E" w14:textId="77777777" w:rsidR="00014858" w:rsidRDefault="00014858" w:rsidP="00014858">
      <w:pPr>
        <w:rPr>
          <w:rFonts w:ascii="Arial" w:hAnsi="Arial" w:cs="Arial"/>
        </w:rPr>
      </w:pPr>
    </w:p>
    <w:p w14:paraId="75869C2E" w14:textId="77777777" w:rsidR="00014858" w:rsidRDefault="00014858" w:rsidP="00014858">
      <w:pPr>
        <w:rPr>
          <w:rFonts w:ascii="Arial" w:hAnsi="Arial" w:cs="Arial"/>
        </w:rPr>
      </w:pPr>
      <w:r>
        <w:rPr>
          <w:noProof/>
          <w:lang w:eastAsia="en-GB"/>
        </w:rPr>
        <w:lastRenderedPageBreak/>
        <w:drawing>
          <wp:inline distT="0" distB="0" distL="0" distR="0" wp14:anchorId="3F036993" wp14:editId="00F60C2A">
            <wp:extent cx="5486400" cy="28809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80946"/>
                    </a:xfrm>
                    <a:prstGeom prst="rect">
                      <a:avLst/>
                    </a:prstGeom>
                  </pic:spPr>
                </pic:pic>
              </a:graphicData>
            </a:graphic>
          </wp:inline>
        </w:drawing>
      </w:r>
    </w:p>
    <w:p w14:paraId="482292DC" w14:textId="77777777" w:rsidR="00014858" w:rsidRDefault="00014858" w:rsidP="00014858">
      <w:pPr>
        <w:rPr>
          <w:rFonts w:ascii="Arial" w:hAnsi="Arial" w:cs="Arial"/>
        </w:rPr>
      </w:pPr>
    </w:p>
    <w:p w14:paraId="7168EF64" w14:textId="77777777" w:rsidR="00014858" w:rsidRDefault="00014858" w:rsidP="00014858">
      <w:pPr>
        <w:rPr>
          <w:rFonts w:ascii="Arial" w:hAnsi="Arial" w:cs="Arial"/>
        </w:rPr>
      </w:pPr>
      <w:r>
        <w:rPr>
          <w:rFonts w:ascii="Arial" w:hAnsi="Arial" w:cs="Arial"/>
        </w:rPr>
        <w:t xml:space="preserve">Click on the </w:t>
      </w:r>
      <w:r w:rsidRPr="000C1CAF">
        <w:rPr>
          <w:rFonts w:ascii="Arial" w:hAnsi="Arial" w:cs="Arial"/>
          <w:b/>
        </w:rPr>
        <w:t>Browse</w:t>
      </w:r>
      <w:r>
        <w:rPr>
          <w:rFonts w:ascii="Arial" w:hAnsi="Arial" w:cs="Arial"/>
        </w:rPr>
        <w:t xml:space="preserve"> button, which provides you access to SAS libraries.  SAS libraries are SAS’s internal storage of data files, alias that point to a directory structure on disk.  </w:t>
      </w:r>
    </w:p>
    <w:p w14:paraId="61B4B7A0" w14:textId="77777777" w:rsidR="00014858" w:rsidRDefault="00014858" w:rsidP="00014858">
      <w:pPr>
        <w:rPr>
          <w:rFonts w:ascii="Arial" w:hAnsi="Arial" w:cs="Arial"/>
        </w:rPr>
      </w:pPr>
    </w:p>
    <w:p w14:paraId="6CF56F55" w14:textId="77777777" w:rsidR="00014858" w:rsidRDefault="00014858" w:rsidP="00014858">
      <w:pPr>
        <w:rPr>
          <w:rFonts w:ascii="Arial" w:hAnsi="Arial" w:cs="Arial"/>
        </w:rPr>
      </w:pPr>
      <w:r w:rsidRPr="000C1CAF">
        <w:rPr>
          <w:rFonts w:ascii="Arial" w:hAnsi="Arial" w:cs="Arial"/>
          <w:b/>
        </w:rPr>
        <w:t>Select</w:t>
      </w:r>
      <w:r>
        <w:rPr>
          <w:rFonts w:ascii="Arial" w:hAnsi="Arial" w:cs="Arial"/>
        </w:rPr>
        <w:t xml:space="preserve"> the library </w:t>
      </w:r>
      <w:r w:rsidRPr="000C1CAF">
        <w:rPr>
          <w:rFonts w:ascii="Arial" w:hAnsi="Arial" w:cs="Arial"/>
          <w:b/>
        </w:rPr>
        <w:t>SAMPSIO</w:t>
      </w:r>
      <w:r>
        <w:rPr>
          <w:rFonts w:ascii="Arial" w:hAnsi="Arial" w:cs="Arial"/>
        </w:rPr>
        <w:t xml:space="preserve">, and then </w:t>
      </w:r>
      <w:r w:rsidRPr="000C1CAF">
        <w:rPr>
          <w:rFonts w:ascii="Arial" w:hAnsi="Arial" w:cs="Arial"/>
          <w:b/>
        </w:rPr>
        <w:t>select</w:t>
      </w:r>
      <w:r>
        <w:rPr>
          <w:rFonts w:ascii="Arial" w:hAnsi="Arial" w:cs="Arial"/>
        </w:rPr>
        <w:t xml:space="preserve"> the table </w:t>
      </w:r>
      <w:r w:rsidRPr="000C1CAF">
        <w:rPr>
          <w:rFonts w:ascii="Arial" w:hAnsi="Arial" w:cs="Arial"/>
          <w:b/>
        </w:rPr>
        <w:t>HMEQ</w:t>
      </w:r>
      <w:r>
        <w:rPr>
          <w:rFonts w:ascii="Arial" w:hAnsi="Arial" w:cs="Arial"/>
        </w:rPr>
        <w:t xml:space="preserve"> and click the </w:t>
      </w:r>
      <w:r w:rsidRPr="000C1CAF">
        <w:rPr>
          <w:rFonts w:ascii="Arial" w:hAnsi="Arial" w:cs="Arial"/>
          <w:b/>
        </w:rPr>
        <w:t>OK</w:t>
      </w:r>
      <w:r>
        <w:rPr>
          <w:rFonts w:ascii="Arial" w:hAnsi="Arial" w:cs="Arial"/>
        </w:rPr>
        <w:t xml:space="preserve"> button.</w:t>
      </w:r>
    </w:p>
    <w:p w14:paraId="1EBCF389" w14:textId="77777777" w:rsidR="00014858" w:rsidRDefault="00014858" w:rsidP="00014858">
      <w:pPr>
        <w:rPr>
          <w:rFonts w:ascii="Arial" w:hAnsi="Arial" w:cs="Arial"/>
        </w:rPr>
      </w:pPr>
    </w:p>
    <w:p w14:paraId="51D798B9" w14:textId="77777777" w:rsidR="00014858" w:rsidRDefault="00014858" w:rsidP="00014858">
      <w:pPr>
        <w:rPr>
          <w:rFonts w:ascii="Arial" w:hAnsi="Arial" w:cs="Arial"/>
        </w:rPr>
      </w:pPr>
    </w:p>
    <w:p w14:paraId="570AD5C2" w14:textId="77777777" w:rsidR="00014858" w:rsidRPr="00BF603A" w:rsidRDefault="00014858" w:rsidP="00014858">
      <w:pPr>
        <w:rPr>
          <w:rFonts w:ascii="Arial" w:hAnsi="Arial" w:cs="Arial"/>
        </w:rPr>
      </w:pPr>
    </w:p>
    <w:p w14:paraId="55B76A89"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Select </w:t>
      </w:r>
      <w:r w:rsidRPr="000C1CAF">
        <w:rPr>
          <w:rFonts w:ascii="Arial" w:hAnsi="Arial" w:cs="Arial"/>
          <w:b/>
          <w:lang w:eastAsia="en-GB"/>
        </w:rPr>
        <w:t>Next</w:t>
      </w:r>
      <w:r>
        <w:rPr>
          <w:rFonts w:ascii="Arial" w:hAnsi="Arial" w:cs="Arial"/>
          <w:lang w:eastAsia="en-GB"/>
        </w:rPr>
        <w:t xml:space="preserve">, you are then presented with a list of table properties number of rows and number of variables. </w:t>
      </w:r>
    </w:p>
    <w:p w14:paraId="787EFBA8" w14:textId="77777777" w:rsidR="00014858" w:rsidRDefault="00014858" w:rsidP="00014858">
      <w:pPr>
        <w:autoSpaceDE w:val="0"/>
        <w:autoSpaceDN w:val="0"/>
        <w:adjustRightInd w:val="0"/>
        <w:rPr>
          <w:rFonts w:ascii="Arial" w:hAnsi="Arial" w:cs="Arial"/>
          <w:lang w:eastAsia="en-GB"/>
        </w:rPr>
      </w:pPr>
    </w:p>
    <w:p w14:paraId="3A895FD5"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7A3D5FFA" wp14:editId="1F97E6EB">
            <wp:extent cx="5486400" cy="2907909"/>
            <wp:effectExtent l="0" t="0" r="0" b="698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07909"/>
                    </a:xfrm>
                    <a:prstGeom prst="rect">
                      <a:avLst/>
                    </a:prstGeom>
                  </pic:spPr>
                </pic:pic>
              </a:graphicData>
            </a:graphic>
          </wp:inline>
        </w:drawing>
      </w:r>
    </w:p>
    <w:p w14:paraId="432E3556" w14:textId="77777777" w:rsidR="00014858" w:rsidRDefault="00014858" w:rsidP="00014858">
      <w:pPr>
        <w:autoSpaceDE w:val="0"/>
        <w:autoSpaceDN w:val="0"/>
        <w:adjustRightInd w:val="0"/>
        <w:rPr>
          <w:rFonts w:ascii="Arial" w:hAnsi="Arial" w:cs="Arial"/>
          <w:lang w:eastAsia="en-GB"/>
        </w:rPr>
      </w:pPr>
    </w:p>
    <w:p w14:paraId="5EC0FE9B" w14:textId="77777777" w:rsidR="00014858" w:rsidRDefault="00014858" w:rsidP="00014858">
      <w:pPr>
        <w:autoSpaceDE w:val="0"/>
        <w:autoSpaceDN w:val="0"/>
        <w:adjustRightInd w:val="0"/>
        <w:rPr>
          <w:rFonts w:ascii="Arial" w:hAnsi="Arial" w:cs="Arial"/>
          <w:lang w:eastAsia="en-GB"/>
        </w:rPr>
      </w:pPr>
    </w:p>
    <w:p w14:paraId="2CF45C66"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Select </w:t>
      </w:r>
      <w:r w:rsidRPr="000C1CAF">
        <w:rPr>
          <w:rFonts w:ascii="Arial" w:hAnsi="Arial" w:cs="Arial"/>
          <w:b/>
          <w:lang w:eastAsia="en-GB"/>
        </w:rPr>
        <w:t>Next</w:t>
      </w:r>
    </w:p>
    <w:p w14:paraId="35897199" w14:textId="77777777" w:rsidR="00014858" w:rsidRDefault="00014858" w:rsidP="00014858">
      <w:pPr>
        <w:autoSpaceDE w:val="0"/>
        <w:autoSpaceDN w:val="0"/>
        <w:adjustRightInd w:val="0"/>
        <w:rPr>
          <w:rFonts w:ascii="Arial" w:hAnsi="Arial" w:cs="Arial"/>
          <w:lang w:eastAsia="en-GB"/>
        </w:rPr>
      </w:pPr>
    </w:p>
    <w:p w14:paraId="74D7CB6D"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2182965F" wp14:editId="29CF7B8D">
            <wp:extent cx="5486400" cy="2890325"/>
            <wp:effectExtent l="0" t="0" r="0" b="571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890325"/>
                    </a:xfrm>
                    <a:prstGeom prst="rect">
                      <a:avLst/>
                    </a:prstGeom>
                  </pic:spPr>
                </pic:pic>
              </a:graphicData>
            </a:graphic>
          </wp:inline>
        </w:drawing>
      </w:r>
    </w:p>
    <w:p w14:paraId="15A4146E" w14:textId="77777777" w:rsidR="00014858" w:rsidRDefault="00014858" w:rsidP="00014858">
      <w:pPr>
        <w:autoSpaceDE w:val="0"/>
        <w:autoSpaceDN w:val="0"/>
        <w:adjustRightInd w:val="0"/>
        <w:rPr>
          <w:rFonts w:ascii="Arial" w:hAnsi="Arial" w:cs="Arial"/>
          <w:lang w:eastAsia="en-GB"/>
        </w:rPr>
      </w:pPr>
    </w:p>
    <w:p w14:paraId="52B06EF1" w14:textId="77777777" w:rsidR="00014858" w:rsidRDefault="00014858" w:rsidP="00014858">
      <w:pPr>
        <w:autoSpaceDE w:val="0"/>
        <w:autoSpaceDN w:val="0"/>
        <w:adjustRightInd w:val="0"/>
        <w:rPr>
          <w:rFonts w:ascii="Arial" w:hAnsi="Arial" w:cs="Arial"/>
          <w:lang w:eastAsia="en-GB"/>
        </w:rPr>
      </w:pPr>
      <w:r w:rsidRPr="000C1CAF">
        <w:rPr>
          <w:rFonts w:ascii="Arial" w:hAnsi="Arial" w:cs="Arial"/>
          <w:b/>
          <w:lang w:eastAsia="en-GB"/>
        </w:rPr>
        <w:t>Check</w:t>
      </w:r>
      <w:r>
        <w:rPr>
          <w:rFonts w:ascii="Arial" w:hAnsi="Arial" w:cs="Arial"/>
          <w:lang w:eastAsia="en-GB"/>
        </w:rPr>
        <w:t xml:space="preserve"> the radio button for the basic metadata advisor options, Select </w:t>
      </w:r>
      <w:r w:rsidRPr="000C1CAF">
        <w:rPr>
          <w:rFonts w:ascii="Arial" w:hAnsi="Arial" w:cs="Arial"/>
          <w:b/>
          <w:lang w:eastAsia="en-GB"/>
        </w:rPr>
        <w:t>Next</w:t>
      </w:r>
      <w:r>
        <w:rPr>
          <w:rFonts w:ascii="Arial" w:hAnsi="Arial" w:cs="Arial"/>
          <w:lang w:eastAsia="en-GB"/>
        </w:rPr>
        <w:t xml:space="preserve">, </w:t>
      </w:r>
    </w:p>
    <w:p w14:paraId="559CE91E" w14:textId="77777777" w:rsidR="00014858" w:rsidRDefault="00014858" w:rsidP="00014858">
      <w:pPr>
        <w:autoSpaceDE w:val="0"/>
        <w:autoSpaceDN w:val="0"/>
        <w:adjustRightInd w:val="0"/>
        <w:rPr>
          <w:rFonts w:ascii="Arial" w:hAnsi="Arial" w:cs="Arial"/>
          <w:lang w:eastAsia="en-GB"/>
        </w:rPr>
      </w:pPr>
    </w:p>
    <w:p w14:paraId="7FA80E5E" w14:textId="77777777" w:rsidR="00014858" w:rsidRDefault="00014858" w:rsidP="00014858">
      <w:pPr>
        <w:autoSpaceDE w:val="0"/>
        <w:autoSpaceDN w:val="0"/>
        <w:adjustRightInd w:val="0"/>
        <w:rPr>
          <w:rFonts w:ascii="Arial" w:hAnsi="Arial" w:cs="Arial"/>
          <w:lang w:eastAsia="en-GB"/>
        </w:rPr>
      </w:pPr>
      <w:bookmarkStart w:id="0" w:name="_GoBack"/>
      <w:bookmarkEnd w:id="0"/>
    </w:p>
    <w:p w14:paraId="6D3C309F" w14:textId="77777777" w:rsidR="00014858" w:rsidRDefault="00F46EB9" w:rsidP="00014858">
      <w:pPr>
        <w:autoSpaceDE w:val="0"/>
        <w:autoSpaceDN w:val="0"/>
        <w:adjustRightInd w:val="0"/>
        <w:rPr>
          <w:rFonts w:ascii="Arial" w:hAnsi="Arial" w:cs="Arial"/>
          <w:lang w:eastAsia="en-GB"/>
        </w:rPr>
      </w:pPr>
      <w:r>
        <w:rPr>
          <w:rFonts w:ascii="Arial" w:hAnsi="Arial" w:cs="Arial"/>
          <w:noProof/>
          <w:lang w:eastAsia="en-GB"/>
        </w:rPr>
        <w:drawing>
          <wp:inline distT="0" distB="0" distL="0" distR="0" wp14:anchorId="17C39D2D" wp14:editId="46718FBA">
            <wp:extent cx="5486400" cy="290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Summary.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4490"/>
                    </a:xfrm>
                    <a:prstGeom prst="rect">
                      <a:avLst/>
                    </a:prstGeom>
                  </pic:spPr>
                </pic:pic>
              </a:graphicData>
            </a:graphic>
          </wp:inline>
        </w:drawing>
      </w:r>
    </w:p>
    <w:p w14:paraId="392222FF"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There are options to change the variable levels, explore data and calculate summary statistics leave these options for now and select </w:t>
      </w:r>
      <w:r w:rsidRPr="00E64FF4">
        <w:rPr>
          <w:rFonts w:ascii="Arial" w:hAnsi="Arial" w:cs="Arial"/>
          <w:b/>
          <w:lang w:eastAsia="en-GB"/>
        </w:rPr>
        <w:t>Next</w:t>
      </w:r>
      <w:r>
        <w:rPr>
          <w:rFonts w:ascii="Arial" w:hAnsi="Arial" w:cs="Arial"/>
          <w:lang w:eastAsia="en-GB"/>
        </w:rPr>
        <w:t>.</w:t>
      </w:r>
    </w:p>
    <w:p w14:paraId="6DA56561" w14:textId="77777777" w:rsidR="00014858" w:rsidRDefault="00014858" w:rsidP="00014858">
      <w:pPr>
        <w:autoSpaceDE w:val="0"/>
        <w:autoSpaceDN w:val="0"/>
        <w:adjustRightInd w:val="0"/>
        <w:rPr>
          <w:rFonts w:ascii="Arial" w:hAnsi="Arial" w:cs="Arial"/>
          <w:lang w:eastAsia="en-GB"/>
        </w:rPr>
      </w:pPr>
    </w:p>
    <w:p w14:paraId="7D2F24C8" w14:textId="77777777" w:rsidR="00014858"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0DA3BE3F" wp14:editId="5DC62B09">
            <wp:extent cx="5486400" cy="2893842"/>
            <wp:effectExtent l="0" t="0" r="0" b="190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893842"/>
                    </a:xfrm>
                    <a:prstGeom prst="rect">
                      <a:avLst/>
                    </a:prstGeom>
                  </pic:spPr>
                </pic:pic>
              </a:graphicData>
            </a:graphic>
          </wp:inline>
        </w:drawing>
      </w:r>
    </w:p>
    <w:p w14:paraId="14A31840" w14:textId="77777777" w:rsidR="00014858" w:rsidRDefault="00014858" w:rsidP="00014858">
      <w:pPr>
        <w:autoSpaceDE w:val="0"/>
        <w:autoSpaceDN w:val="0"/>
        <w:adjustRightInd w:val="0"/>
        <w:rPr>
          <w:rFonts w:ascii="Arial" w:hAnsi="Arial" w:cs="Arial"/>
          <w:lang w:eastAsia="en-GB"/>
        </w:rPr>
      </w:pPr>
    </w:p>
    <w:p w14:paraId="4FE61203"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You are then presented with an option to create a sample data set, select </w:t>
      </w:r>
      <w:r w:rsidRPr="00E64FF4">
        <w:rPr>
          <w:rFonts w:ascii="Arial" w:hAnsi="Arial" w:cs="Arial"/>
          <w:b/>
          <w:lang w:eastAsia="en-GB"/>
        </w:rPr>
        <w:t>No</w:t>
      </w:r>
      <w:r>
        <w:rPr>
          <w:rFonts w:ascii="Arial" w:hAnsi="Arial" w:cs="Arial"/>
          <w:lang w:eastAsia="en-GB"/>
        </w:rPr>
        <w:t xml:space="preserve"> and then </w:t>
      </w:r>
      <w:r w:rsidRPr="00E64FF4">
        <w:rPr>
          <w:rFonts w:ascii="Arial" w:hAnsi="Arial" w:cs="Arial"/>
          <w:b/>
          <w:lang w:eastAsia="en-GB"/>
        </w:rPr>
        <w:t>Next</w:t>
      </w:r>
      <w:r>
        <w:rPr>
          <w:rFonts w:ascii="Arial" w:hAnsi="Arial" w:cs="Arial"/>
          <w:lang w:eastAsia="en-GB"/>
        </w:rPr>
        <w:t>.</w:t>
      </w:r>
    </w:p>
    <w:p w14:paraId="484DD0DC" w14:textId="77777777" w:rsidR="00014858" w:rsidRDefault="00014858" w:rsidP="00014858">
      <w:pPr>
        <w:autoSpaceDE w:val="0"/>
        <w:autoSpaceDN w:val="0"/>
        <w:adjustRightInd w:val="0"/>
        <w:rPr>
          <w:rFonts w:ascii="Arial" w:hAnsi="Arial" w:cs="Arial"/>
          <w:lang w:eastAsia="en-GB"/>
        </w:rPr>
      </w:pPr>
    </w:p>
    <w:p w14:paraId="6C52649B"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166DE24C" wp14:editId="108F31EA">
            <wp:extent cx="5486400" cy="2869809"/>
            <wp:effectExtent l="0" t="0" r="0" b="698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869809"/>
                    </a:xfrm>
                    <a:prstGeom prst="rect">
                      <a:avLst/>
                    </a:prstGeom>
                  </pic:spPr>
                </pic:pic>
              </a:graphicData>
            </a:graphic>
          </wp:inline>
        </w:drawing>
      </w:r>
    </w:p>
    <w:p w14:paraId="2FEA8299" w14:textId="77777777" w:rsidR="00014858" w:rsidRDefault="00014858" w:rsidP="00014858">
      <w:pPr>
        <w:autoSpaceDE w:val="0"/>
        <w:autoSpaceDN w:val="0"/>
        <w:adjustRightInd w:val="0"/>
        <w:rPr>
          <w:rFonts w:ascii="Arial" w:hAnsi="Arial" w:cs="Arial"/>
          <w:lang w:eastAsia="en-GB"/>
        </w:rPr>
      </w:pPr>
    </w:p>
    <w:p w14:paraId="52A0FDD3"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Add notes if you wish, make show Role is set to </w:t>
      </w:r>
      <w:r w:rsidRPr="00E64FF4">
        <w:rPr>
          <w:rFonts w:ascii="Arial" w:hAnsi="Arial" w:cs="Arial"/>
          <w:b/>
          <w:lang w:eastAsia="en-GB"/>
        </w:rPr>
        <w:t>“RAW</w:t>
      </w:r>
      <w:r>
        <w:rPr>
          <w:rFonts w:ascii="Arial" w:hAnsi="Arial" w:cs="Arial"/>
          <w:lang w:eastAsia="en-GB"/>
        </w:rPr>
        <w:t xml:space="preserve">” through the drop down box.  Select </w:t>
      </w:r>
      <w:r w:rsidRPr="00E64FF4">
        <w:rPr>
          <w:rFonts w:ascii="Arial" w:hAnsi="Arial" w:cs="Arial"/>
          <w:b/>
          <w:lang w:eastAsia="en-GB"/>
        </w:rPr>
        <w:t>Next</w:t>
      </w:r>
      <w:r>
        <w:rPr>
          <w:rFonts w:ascii="Arial" w:hAnsi="Arial" w:cs="Arial"/>
          <w:lang w:eastAsia="en-GB"/>
        </w:rPr>
        <w:t>.</w:t>
      </w:r>
    </w:p>
    <w:p w14:paraId="0536641E" w14:textId="77777777" w:rsidR="00014858" w:rsidRDefault="00014858" w:rsidP="00014858">
      <w:pPr>
        <w:autoSpaceDE w:val="0"/>
        <w:autoSpaceDN w:val="0"/>
        <w:adjustRightInd w:val="0"/>
        <w:rPr>
          <w:rFonts w:ascii="Arial" w:hAnsi="Arial" w:cs="Arial"/>
          <w:lang w:eastAsia="en-GB"/>
        </w:rPr>
      </w:pPr>
    </w:p>
    <w:p w14:paraId="12AB8BEC"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A summary card appears then select “</w:t>
      </w:r>
      <w:r w:rsidRPr="00E64FF4">
        <w:rPr>
          <w:rFonts w:ascii="Arial" w:hAnsi="Arial" w:cs="Arial"/>
          <w:b/>
          <w:lang w:eastAsia="en-GB"/>
        </w:rPr>
        <w:t>FINISH</w:t>
      </w:r>
      <w:r>
        <w:rPr>
          <w:rFonts w:ascii="Arial" w:hAnsi="Arial" w:cs="Arial"/>
          <w:lang w:eastAsia="en-GB"/>
        </w:rPr>
        <w:t>”.</w:t>
      </w:r>
    </w:p>
    <w:p w14:paraId="5A2398FA" w14:textId="77777777" w:rsidR="00014858" w:rsidRDefault="00014858" w:rsidP="00014858">
      <w:pPr>
        <w:autoSpaceDE w:val="0"/>
        <w:autoSpaceDN w:val="0"/>
        <w:adjustRightInd w:val="0"/>
        <w:rPr>
          <w:rFonts w:ascii="Arial" w:hAnsi="Arial" w:cs="Arial"/>
          <w:lang w:eastAsia="en-GB"/>
        </w:rPr>
      </w:pPr>
    </w:p>
    <w:p w14:paraId="22B08A29" w14:textId="77777777" w:rsidR="00014858"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607A893D" wp14:editId="57EFE1F2">
            <wp:extent cx="5486400" cy="2872740"/>
            <wp:effectExtent l="0" t="0" r="0" b="381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72740"/>
                    </a:xfrm>
                    <a:prstGeom prst="rect">
                      <a:avLst/>
                    </a:prstGeom>
                  </pic:spPr>
                </pic:pic>
              </a:graphicData>
            </a:graphic>
          </wp:inline>
        </w:drawing>
      </w:r>
    </w:p>
    <w:p w14:paraId="69B10A7A" w14:textId="77777777" w:rsidR="00014858" w:rsidRDefault="00014858" w:rsidP="00014858">
      <w:pPr>
        <w:autoSpaceDE w:val="0"/>
        <w:autoSpaceDN w:val="0"/>
        <w:adjustRightInd w:val="0"/>
        <w:rPr>
          <w:rFonts w:ascii="Arial" w:hAnsi="Arial" w:cs="Arial"/>
          <w:lang w:eastAsia="en-GB"/>
        </w:rPr>
      </w:pPr>
    </w:p>
    <w:p w14:paraId="47EBE461"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A data source appears called HMEQ in the project navigation box on the left.</w:t>
      </w:r>
    </w:p>
    <w:p w14:paraId="3FA532F5" w14:textId="77777777" w:rsidR="00014858" w:rsidRDefault="00014858" w:rsidP="00014858">
      <w:pPr>
        <w:autoSpaceDE w:val="0"/>
        <w:autoSpaceDN w:val="0"/>
        <w:adjustRightInd w:val="0"/>
        <w:rPr>
          <w:rFonts w:ascii="Arial" w:hAnsi="Arial" w:cs="Arial"/>
          <w:lang w:eastAsia="en-GB"/>
        </w:rPr>
      </w:pPr>
    </w:p>
    <w:p w14:paraId="3FA0B30D"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28BBD343" wp14:editId="48A47CB8">
            <wp:extent cx="2377440" cy="2026920"/>
            <wp:effectExtent l="0" t="0" r="381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7440" cy="2026920"/>
                    </a:xfrm>
                    <a:prstGeom prst="rect">
                      <a:avLst/>
                    </a:prstGeom>
                  </pic:spPr>
                </pic:pic>
              </a:graphicData>
            </a:graphic>
          </wp:inline>
        </w:drawing>
      </w:r>
    </w:p>
    <w:p w14:paraId="1301CF98" w14:textId="77777777" w:rsidR="00014858" w:rsidRDefault="00014858" w:rsidP="00014858">
      <w:pPr>
        <w:autoSpaceDE w:val="0"/>
        <w:autoSpaceDN w:val="0"/>
        <w:adjustRightInd w:val="0"/>
        <w:rPr>
          <w:rFonts w:ascii="Arial" w:hAnsi="Arial" w:cs="Arial"/>
          <w:lang w:eastAsia="en-GB"/>
        </w:rPr>
      </w:pPr>
    </w:p>
    <w:p w14:paraId="4785B3D7" w14:textId="77777777" w:rsidR="00014858" w:rsidRDefault="00014858" w:rsidP="00014858">
      <w:pPr>
        <w:autoSpaceDE w:val="0"/>
        <w:autoSpaceDN w:val="0"/>
        <w:adjustRightInd w:val="0"/>
        <w:rPr>
          <w:rFonts w:ascii="Arial" w:hAnsi="Arial" w:cs="Arial"/>
          <w:lang w:eastAsia="en-GB"/>
        </w:rPr>
      </w:pPr>
    </w:p>
    <w:p w14:paraId="6F510CBB" w14:textId="77777777" w:rsidR="00014858" w:rsidRDefault="00014858" w:rsidP="00014858">
      <w:pPr>
        <w:pStyle w:val="Heading1"/>
        <w:rPr>
          <w:lang w:eastAsia="en-GB"/>
        </w:rPr>
      </w:pPr>
      <w:r>
        <w:rPr>
          <w:lang w:eastAsia="en-GB"/>
        </w:rPr>
        <w:t>Importing data into the data input node</w:t>
      </w:r>
    </w:p>
    <w:p w14:paraId="136242AB" w14:textId="77777777" w:rsidR="00014858" w:rsidRDefault="00014858" w:rsidP="00014858">
      <w:pPr>
        <w:autoSpaceDE w:val="0"/>
        <w:autoSpaceDN w:val="0"/>
        <w:adjustRightInd w:val="0"/>
        <w:rPr>
          <w:rFonts w:ascii="Arial" w:hAnsi="Arial" w:cs="Arial"/>
          <w:lang w:eastAsia="en-GB"/>
        </w:rPr>
      </w:pPr>
    </w:p>
    <w:p w14:paraId="3BA460C7" w14:textId="77777777" w:rsidR="00014858" w:rsidRDefault="00014858" w:rsidP="00014858">
      <w:pPr>
        <w:autoSpaceDE w:val="0"/>
        <w:autoSpaceDN w:val="0"/>
        <w:adjustRightInd w:val="0"/>
        <w:rPr>
          <w:rFonts w:ascii="Arial" w:hAnsi="Arial" w:cs="Arial"/>
          <w:lang w:eastAsia="en-GB"/>
        </w:rPr>
      </w:pPr>
      <w:r w:rsidRPr="0048675A">
        <w:rPr>
          <w:rFonts w:ascii="Arial" w:hAnsi="Arial" w:cs="Arial"/>
          <w:lang w:eastAsia="en-GB"/>
        </w:rPr>
        <w:t>Add an Input Data Source node by dragging the node from the Tools Bar</w:t>
      </w:r>
      <w:r>
        <w:rPr>
          <w:rFonts w:ascii="Arial" w:hAnsi="Arial" w:cs="Arial"/>
          <w:lang w:eastAsia="en-GB"/>
        </w:rPr>
        <w:t xml:space="preserve"> to the blank diagram canvas</w:t>
      </w:r>
      <w:r w:rsidRPr="0048675A">
        <w:rPr>
          <w:rFonts w:ascii="Arial" w:hAnsi="Arial" w:cs="Arial"/>
          <w:lang w:eastAsia="en-GB"/>
        </w:rPr>
        <w:t>.</w:t>
      </w:r>
      <w:r>
        <w:rPr>
          <w:rFonts w:ascii="Arial" w:hAnsi="Arial" w:cs="Arial"/>
          <w:lang w:eastAsia="en-GB"/>
        </w:rPr>
        <w:t xml:space="preserve">  Nodes are organised under the anagram SEMMA, earlier referred to the SEMMA toolbox bar tab.  The data input node can be found under the sample tab fifth from the right. Add this node to the blank canvas.</w:t>
      </w:r>
    </w:p>
    <w:p w14:paraId="2C219726" w14:textId="77777777" w:rsidR="00014858" w:rsidRDefault="00014858" w:rsidP="00014858">
      <w:pPr>
        <w:autoSpaceDE w:val="0"/>
        <w:autoSpaceDN w:val="0"/>
        <w:adjustRightInd w:val="0"/>
        <w:rPr>
          <w:rFonts w:ascii="Arial" w:hAnsi="Arial" w:cs="Arial"/>
          <w:lang w:eastAsia="en-GB"/>
        </w:rPr>
      </w:pPr>
    </w:p>
    <w:p w14:paraId="1FB05304" w14:textId="77777777" w:rsidR="00014858" w:rsidRDefault="00014858" w:rsidP="00014858">
      <w:pPr>
        <w:autoSpaceDE w:val="0"/>
        <w:autoSpaceDN w:val="0"/>
        <w:adjustRightInd w:val="0"/>
        <w:rPr>
          <w:rFonts w:ascii="Arial" w:hAnsi="Arial" w:cs="Arial"/>
          <w:lang w:eastAsia="en-GB"/>
        </w:rPr>
      </w:pPr>
      <w:r w:rsidRPr="00E64FF4">
        <w:rPr>
          <w:rFonts w:ascii="Arial" w:hAnsi="Arial" w:cs="Arial"/>
          <w:b/>
          <w:lang w:eastAsia="en-GB"/>
        </w:rPr>
        <w:t>Select</w:t>
      </w:r>
      <w:r>
        <w:rPr>
          <w:rFonts w:ascii="Arial" w:hAnsi="Arial" w:cs="Arial"/>
          <w:lang w:eastAsia="en-GB"/>
        </w:rPr>
        <w:t xml:space="preserve"> the input node with the mouse.  </w:t>
      </w:r>
      <w:proofErr w:type="gramStart"/>
      <w:r w:rsidRPr="00E64FF4">
        <w:rPr>
          <w:rFonts w:ascii="Arial" w:hAnsi="Arial" w:cs="Arial"/>
          <w:b/>
          <w:lang w:eastAsia="en-GB"/>
        </w:rPr>
        <w:t>View</w:t>
      </w:r>
      <w:r>
        <w:rPr>
          <w:rFonts w:ascii="Arial" w:hAnsi="Arial" w:cs="Arial"/>
          <w:lang w:eastAsia="en-GB"/>
        </w:rPr>
        <w:t xml:space="preserve">  properties</w:t>
      </w:r>
      <w:proofErr w:type="gramEnd"/>
      <w:r>
        <w:rPr>
          <w:rFonts w:ascii="Arial" w:hAnsi="Arial" w:cs="Arial"/>
          <w:lang w:eastAsia="en-GB"/>
        </w:rPr>
        <w:t xml:space="preserve"> for this node in the property box, located on the left-hand side of the diagram.  Scroll down to the data section.  Select data sources click on the </w:t>
      </w:r>
      <w:r w:rsidRPr="00E64FF4">
        <w:rPr>
          <w:rFonts w:ascii="Arial" w:hAnsi="Arial" w:cs="Arial"/>
          <w:b/>
          <w:lang w:eastAsia="en-GB"/>
        </w:rPr>
        <w:t xml:space="preserve">ellipsis </w:t>
      </w:r>
      <w:proofErr w:type="gramStart"/>
      <w:r w:rsidRPr="00E64FF4">
        <w:rPr>
          <w:rFonts w:ascii="Arial" w:hAnsi="Arial" w:cs="Arial"/>
          <w:b/>
          <w:lang w:eastAsia="en-GB"/>
        </w:rPr>
        <w:t>“ …</w:t>
      </w:r>
      <w:proofErr w:type="gramEnd"/>
      <w:r w:rsidRPr="00E64FF4">
        <w:rPr>
          <w:rFonts w:ascii="Arial" w:hAnsi="Arial" w:cs="Arial"/>
          <w:b/>
          <w:lang w:eastAsia="en-GB"/>
        </w:rPr>
        <w:t>”</w:t>
      </w:r>
    </w:p>
    <w:p w14:paraId="4A6D7B7F" w14:textId="77777777" w:rsidR="00014858" w:rsidRDefault="00014858" w:rsidP="00014858">
      <w:pPr>
        <w:autoSpaceDE w:val="0"/>
        <w:autoSpaceDN w:val="0"/>
        <w:adjustRightInd w:val="0"/>
        <w:rPr>
          <w:rFonts w:ascii="Arial" w:hAnsi="Arial" w:cs="Arial"/>
          <w:lang w:eastAsia="en-GB"/>
        </w:rPr>
      </w:pPr>
    </w:p>
    <w:p w14:paraId="65279612" w14:textId="77777777" w:rsidR="00014858"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69516E57" wp14:editId="7402F517">
            <wp:extent cx="5486400" cy="4316437"/>
            <wp:effectExtent l="0" t="0" r="0" b="825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316437"/>
                    </a:xfrm>
                    <a:prstGeom prst="rect">
                      <a:avLst/>
                    </a:prstGeom>
                  </pic:spPr>
                </pic:pic>
              </a:graphicData>
            </a:graphic>
          </wp:inline>
        </w:drawing>
      </w:r>
    </w:p>
    <w:p w14:paraId="3AB50FB3" w14:textId="77777777" w:rsidR="00014858" w:rsidRDefault="00014858" w:rsidP="00014858">
      <w:pPr>
        <w:autoSpaceDE w:val="0"/>
        <w:autoSpaceDN w:val="0"/>
        <w:adjustRightInd w:val="0"/>
        <w:rPr>
          <w:rFonts w:ascii="Arial" w:hAnsi="Arial" w:cs="Arial"/>
          <w:lang w:eastAsia="en-GB"/>
        </w:rPr>
      </w:pPr>
    </w:p>
    <w:p w14:paraId="4F2813BA" w14:textId="77777777" w:rsidR="00014858" w:rsidRDefault="00014858" w:rsidP="00014858">
      <w:pPr>
        <w:autoSpaceDE w:val="0"/>
        <w:autoSpaceDN w:val="0"/>
        <w:adjustRightInd w:val="0"/>
        <w:rPr>
          <w:rFonts w:ascii="Arial" w:hAnsi="Arial" w:cs="Arial"/>
          <w:lang w:eastAsia="en-GB"/>
        </w:rPr>
      </w:pPr>
      <w:r w:rsidRPr="00E64FF4">
        <w:rPr>
          <w:rFonts w:ascii="Arial" w:hAnsi="Arial" w:cs="Arial"/>
          <w:b/>
          <w:lang w:eastAsia="en-GB"/>
        </w:rPr>
        <w:t>Select</w:t>
      </w:r>
      <w:r>
        <w:rPr>
          <w:rFonts w:ascii="Arial" w:hAnsi="Arial" w:cs="Arial"/>
          <w:lang w:eastAsia="en-GB"/>
        </w:rPr>
        <w:t xml:space="preserve"> </w:t>
      </w:r>
      <w:r w:rsidRPr="00E64FF4">
        <w:rPr>
          <w:rFonts w:ascii="Arial" w:hAnsi="Arial" w:cs="Arial"/>
          <w:b/>
          <w:lang w:eastAsia="en-GB"/>
        </w:rPr>
        <w:t>HMEQ</w:t>
      </w:r>
      <w:r>
        <w:rPr>
          <w:rFonts w:ascii="Arial" w:hAnsi="Arial" w:cs="Arial"/>
          <w:lang w:eastAsia="en-GB"/>
        </w:rPr>
        <w:t xml:space="preserve"> data table select </w:t>
      </w:r>
      <w:r w:rsidRPr="00E64FF4">
        <w:rPr>
          <w:rFonts w:ascii="Arial" w:hAnsi="Arial" w:cs="Arial"/>
          <w:b/>
          <w:lang w:eastAsia="en-GB"/>
        </w:rPr>
        <w:t>OK</w:t>
      </w:r>
      <w:r>
        <w:rPr>
          <w:rFonts w:ascii="Arial" w:hAnsi="Arial" w:cs="Arial"/>
          <w:lang w:eastAsia="en-GB"/>
        </w:rPr>
        <w:t xml:space="preserve">. </w:t>
      </w:r>
    </w:p>
    <w:p w14:paraId="4F89AE45" w14:textId="77777777" w:rsidR="00014858" w:rsidRDefault="00014858" w:rsidP="00014858">
      <w:pPr>
        <w:autoSpaceDE w:val="0"/>
        <w:autoSpaceDN w:val="0"/>
        <w:adjustRightInd w:val="0"/>
        <w:rPr>
          <w:rFonts w:ascii="Arial" w:hAnsi="Arial" w:cs="Arial"/>
          <w:lang w:eastAsia="en-GB"/>
        </w:rPr>
      </w:pPr>
    </w:p>
    <w:p w14:paraId="6FEF75E3" w14:textId="77777777" w:rsidR="00014858" w:rsidRPr="00E91D84" w:rsidRDefault="00014858" w:rsidP="00014858">
      <w:pPr>
        <w:pStyle w:val="Heading1"/>
        <w:rPr>
          <w:lang w:eastAsia="en-GB"/>
        </w:rPr>
      </w:pPr>
      <w:r w:rsidRPr="00E91D84">
        <w:rPr>
          <w:lang w:eastAsia="en-GB"/>
        </w:rPr>
        <w:t>Connecting Nodes</w:t>
      </w:r>
    </w:p>
    <w:p w14:paraId="508A8A16" w14:textId="77777777" w:rsidR="00014858" w:rsidRDefault="00014858" w:rsidP="00014858">
      <w:pPr>
        <w:autoSpaceDE w:val="0"/>
        <w:autoSpaceDN w:val="0"/>
        <w:adjustRightInd w:val="0"/>
        <w:rPr>
          <w:rFonts w:ascii="Arial" w:hAnsi="Arial" w:cs="Arial"/>
          <w:u w:val="single"/>
          <w:lang w:eastAsia="en-GB"/>
        </w:rPr>
      </w:pPr>
    </w:p>
    <w:p w14:paraId="6DE05B4F" w14:textId="77777777" w:rsidR="00014858" w:rsidRDefault="00014858" w:rsidP="00014858">
      <w:pPr>
        <w:autoSpaceDE w:val="0"/>
        <w:autoSpaceDN w:val="0"/>
        <w:adjustRightInd w:val="0"/>
        <w:rPr>
          <w:rFonts w:ascii="Arial" w:hAnsi="Arial" w:cs="Arial"/>
          <w:lang w:eastAsia="en-GB"/>
        </w:rPr>
      </w:pPr>
      <w:r w:rsidRPr="004C6F4C">
        <w:rPr>
          <w:rFonts w:ascii="Arial" w:hAnsi="Arial" w:cs="Arial"/>
          <w:lang w:eastAsia="en-GB"/>
        </w:rPr>
        <w:t xml:space="preserve">The shape of the cursor changes depending on where it is positioned. </w:t>
      </w:r>
    </w:p>
    <w:p w14:paraId="531BE66D"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If the cursor is over the node it changes shape to a cross hair, whilst in this mode if you left click you can move the node to any position on the canvas.</w:t>
      </w:r>
    </w:p>
    <w:p w14:paraId="7063BFD5" w14:textId="77777777" w:rsidR="00014858" w:rsidRDefault="00014858" w:rsidP="00014858">
      <w:pPr>
        <w:autoSpaceDE w:val="0"/>
        <w:autoSpaceDN w:val="0"/>
        <w:adjustRightInd w:val="0"/>
        <w:rPr>
          <w:rFonts w:ascii="Arial" w:hAnsi="Arial" w:cs="Arial"/>
          <w:lang w:eastAsia="en-GB"/>
        </w:rPr>
      </w:pPr>
    </w:p>
    <w:p w14:paraId="3DC33F39" w14:textId="77777777" w:rsidR="00014858" w:rsidRDefault="00014858" w:rsidP="00014858">
      <w:pPr>
        <w:autoSpaceDE w:val="0"/>
        <w:autoSpaceDN w:val="0"/>
        <w:adjustRightInd w:val="0"/>
        <w:rPr>
          <w:rFonts w:ascii="Arial" w:hAnsi="Arial" w:cs="Arial"/>
          <w:lang w:eastAsia="en-GB"/>
        </w:rPr>
      </w:pPr>
      <w:r w:rsidRPr="004C6F4C">
        <w:rPr>
          <w:rFonts w:ascii="Arial" w:hAnsi="Arial" w:cs="Arial"/>
          <w:lang w:eastAsia="en-GB"/>
        </w:rPr>
        <w:t>Right-click in an open area to see</w:t>
      </w:r>
      <w:r>
        <w:rPr>
          <w:rFonts w:ascii="Arial" w:hAnsi="Arial" w:cs="Arial"/>
          <w:lang w:eastAsia="en-GB"/>
        </w:rPr>
        <w:t xml:space="preserve"> </w:t>
      </w:r>
      <w:r w:rsidRPr="004C6F4C">
        <w:rPr>
          <w:rFonts w:ascii="Arial" w:hAnsi="Arial" w:cs="Arial"/>
          <w:lang w:eastAsia="en-GB"/>
        </w:rPr>
        <w:t>the</w:t>
      </w:r>
      <w:r>
        <w:rPr>
          <w:rFonts w:ascii="Arial" w:hAnsi="Arial" w:cs="Arial"/>
          <w:lang w:eastAsia="en-GB"/>
        </w:rPr>
        <w:t xml:space="preserve"> following</w:t>
      </w:r>
      <w:r w:rsidRPr="004C6F4C">
        <w:rPr>
          <w:rFonts w:ascii="Arial" w:hAnsi="Arial" w:cs="Arial"/>
          <w:lang w:eastAsia="en-GB"/>
        </w:rPr>
        <w:t xml:space="preserve"> pop-up menu</w:t>
      </w:r>
      <w:r>
        <w:rPr>
          <w:rFonts w:ascii="Arial" w:hAnsi="Arial" w:cs="Arial"/>
          <w:lang w:eastAsia="en-GB"/>
        </w:rPr>
        <w:t>:</w:t>
      </w:r>
      <w:r w:rsidRPr="004C6F4C">
        <w:rPr>
          <w:rFonts w:ascii="Arial" w:hAnsi="Arial" w:cs="Arial"/>
          <w:lang w:eastAsia="en-GB"/>
        </w:rPr>
        <w:t xml:space="preserve"> </w:t>
      </w:r>
    </w:p>
    <w:p w14:paraId="065D3677" w14:textId="77777777" w:rsidR="00014858" w:rsidRDefault="00014858" w:rsidP="00014858">
      <w:pPr>
        <w:autoSpaceDE w:val="0"/>
        <w:autoSpaceDN w:val="0"/>
        <w:adjustRightInd w:val="0"/>
        <w:rPr>
          <w:rFonts w:ascii="Arial" w:hAnsi="Arial" w:cs="Arial"/>
          <w:lang w:eastAsia="en-GB"/>
        </w:rPr>
      </w:pPr>
    </w:p>
    <w:p w14:paraId="40FF3505" w14:textId="77777777" w:rsidR="00014858" w:rsidRPr="004C6F4C" w:rsidRDefault="00014858" w:rsidP="00014858">
      <w:pPr>
        <w:autoSpaceDE w:val="0"/>
        <w:autoSpaceDN w:val="0"/>
        <w:adjustRightInd w:val="0"/>
        <w:rPr>
          <w:rFonts w:ascii="Arial" w:hAnsi="Arial" w:cs="Arial"/>
          <w:lang w:eastAsia="en-GB"/>
        </w:rPr>
      </w:pPr>
      <w:r>
        <w:rPr>
          <w:noProof/>
          <w:lang w:eastAsia="en-GB"/>
        </w:rPr>
        <w:drawing>
          <wp:inline distT="0" distB="0" distL="0" distR="0" wp14:anchorId="30816C5E" wp14:editId="7027131C">
            <wp:extent cx="2918460" cy="1363980"/>
            <wp:effectExtent l="0" t="0" r="0" b="762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8460" cy="1363980"/>
                    </a:xfrm>
                    <a:prstGeom prst="rect">
                      <a:avLst/>
                    </a:prstGeom>
                  </pic:spPr>
                </pic:pic>
              </a:graphicData>
            </a:graphic>
          </wp:inline>
        </w:drawing>
      </w:r>
    </w:p>
    <w:p w14:paraId="19A1C6BA" w14:textId="77777777" w:rsidR="00014858" w:rsidRDefault="00014858" w:rsidP="00014858">
      <w:pPr>
        <w:autoSpaceDE w:val="0"/>
        <w:autoSpaceDN w:val="0"/>
        <w:adjustRightInd w:val="0"/>
        <w:rPr>
          <w:rFonts w:ascii="Arial" w:hAnsi="Arial" w:cs="Arial"/>
          <w:lang w:eastAsia="en-GB"/>
        </w:rPr>
      </w:pPr>
    </w:p>
    <w:p w14:paraId="6E51931A"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lastRenderedPageBreak/>
        <w:t>The hierarchical menu allows you to add further nodes to the workspace.  Select the Data Partition node.  The data partition node allows you to split the data into training, validation and test set.  For now just add the node we will configure it later.</w:t>
      </w:r>
    </w:p>
    <w:p w14:paraId="4A853BDD" w14:textId="77777777" w:rsidR="00014858" w:rsidRDefault="00014858" w:rsidP="00014858">
      <w:pPr>
        <w:autoSpaceDE w:val="0"/>
        <w:autoSpaceDN w:val="0"/>
        <w:adjustRightInd w:val="0"/>
        <w:rPr>
          <w:rFonts w:ascii="Arial" w:hAnsi="Arial" w:cs="Arial"/>
          <w:lang w:eastAsia="en-GB"/>
        </w:rPr>
      </w:pPr>
    </w:p>
    <w:p w14:paraId="74566B05"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Right click on the data input node and a different set of hierarchical menus appears </w:t>
      </w:r>
    </w:p>
    <w:p w14:paraId="32548193" w14:textId="77777777" w:rsidR="00014858" w:rsidRDefault="00014858" w:rsidP="00014858">
      <w:pPr>
        <w:autoSpaceDE w:val="0"/>
        <w:autoSpaceDN w:val="0"/>
        <w:adjustRightInd w:val="0"/>
        <w:rPr>
          <w:rFonts w:ascii="Arial" w:hAnsi="Arial" w:cs="Arial"/>
          <w:lang w:eastAsia="en-GB"/>
        </w:rPr>
      </w:pPr>
    </w:p>
    <w:p w14:paraId="6EFBA776"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26150585" wp14:editId="0F818BF9">
            <wp:extent cx="1508760" cy="2430780"/>
            <wp:effectExtent l="0" t="0" r="0" b="762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08760" cy="2430780"/>
                    </a:xfrm>
                    <a:prstGeom prst="rect">
                      <a:avLst/>
                    </a:prstGeom>
                  </pic:spPr>
                </pic:pic>
              </a:graphicData>
            </a:graphic>
          </wp:inline>
        </w:drawing>
      </w:r>
    </w:p>
    <w:p w14:paraId="47544983" w14:textId="77777777" w:rsidR="00014858" w:rsidRDefault="00014858" w:rsidP="00014858">
      <w:pPr>
        <w:autoSpaceDE w:val="0"/>
        <w:autoSpaceDN w:val="0"/>
        <w:adjustRightInd w:val="0"/>
        <w:rPr>
          <w:rFonts w:ascii="Arial" w:hAnsi="Arial" w:cs="Arial"/>
          <w:lang w:eastAsia="en-GB"/>
        </w:rPr>
      </w:pPr>
    </w:p>
    <w:p w14:paraId="0794F2F2"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Select connect node and a dialog box appears select the HMEQ data set connect to Data Partition node.</w:t>
      </w:r>
    </w:p>
    <w:p w14:paraId="7838E4E9"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77E37BF6" wp14:editId="6D178885">
            <wp:extent cx="2324100" cy="2316480"/>
            <wp:effectExtent l="0" t="0" r="0" b="762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24100" cy="2316480"/>
                    </a:xfrm>
                    <a:prstGeom prst="rect">
                      <a:avLst/>
                    </a:prstGeom>
                  </pic:spPr>
                </pic:pic>
              </a:graphicData>
            </a:graphic>
          </wp:inline>
        </w:drawing>
      </w:r>
    </w:p>
    <w:p w14:paraId="39B2A4EC" w14:textId="77777777" w:rsidR="00014858" w:rsidRDefault="00014858" w:rsidP="00014858">
      <w:pPr>
        <w:autoSpaceDE w:val="0"/>
        <w:autoSpaceDN w:val="0"/>
        <w:adjustRightInd w:val="0"/>
        <w:rPr>
          <w:rFonts w:ascii="Arial" w:hAnsi="Arial" w:cs="Arial"/>
          <w:lang w:eastAsia="en-GB"/>
        </w:rPr>
      </w:pPr>
    </w:p>
    <w:p w14:paraId="156DC954"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And an arrow connects the two nodes.   The arrow signifies the movement of data from left to right, the direction is important.  Each node processes the data or applies functions.  Each node may have an input or an output.  This is analogous to Unix scripting with a pipe command.   However more complicated process for example forks and nested processes can be built up.</w:t>
      </w:r>
    </w:p>
    <w:p w14:paraId="2FD15BF5" w14:textId="77777777" w:rsidR="00014858" w:rsidRDefault="00014858" w:rsidP="00014858">
      <w:pPr>
        <w:autoSpaceDE w:val="0"/>
        <w:autoSpaceDN w:val="0"/>
        <w:adjustRightInd w:val="0"/>
        <w:rPr>
          <w:rFonts w:ascii="Arial" w:hAnsi="Arial" w:cs="Arial"/>
          <w:lang w:eastAsia="en-GB"/>
        </w:rPr>
      </w:pPr>
    </w:p>
    <w:p w14:paraId="0DC18193" w14:textId="77777777" w:rsidR="00014858" w:rsidRPr="0048675A"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3ADD55C5" wp14:editId="58303F5B">
            <wp:extent cx="2407920" cy="7620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07920" cy="762000"/>
                    </a:xfrm>
                    <a:prstGeom prst="rect">
                      <a:avLst/>
                    </a:prstGeom>
                  </pic:spPr>
                </pic:pic>
              </a:graphicData>
            </a:graphic>
          </wp:inline>
        </w:drawing>
      </w:r>
    </w:p>
    <w:p w14:paraId="5394A763" w14:textId="77777777" w:rsidR="00014858" w:rsidRDefault="00014858" w:rsidP="00014858">
      <w:pPr>
        <w:autoSpaceDE w:val="0"/>
        <w:autoSpaceDN w:val="0"/>
        <w:adjustRightInd w:val="0"/>
        <w:rPr>
          <w:rFonts w:ascii="Arial" w:hAnsi="Arial" w:cs="Arial"/>
          <w:lang w:eastAsia="en-GB"/>
        </w:rPr>
      </w:pPr>
    </w:p>
    <w:p w14:paraId="08E669A5"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An alternative method of connecting nodes is to hover over the right-hand side of the node and the cursor changes to a pencil, draw a line between two nodes.</w:t>
      </w:r>
    </w:p>
    <w:p w14:paraId="0A6F88E8" w14:textId="77777777" w:rsidR="00014858" w:rsidRDefault="00014858" w:rsidP="00014858">
      <w:pPr>
        <w:autoSpaceDE w:val="0"/>
        <w:autoSpaceDN w:val="0"/>
        <w:adjustRightInd w:val="0"/>
        <w:rPr>
          <w:rFonts w:ascii="Arial" w:hAnsi="Arial" w:cs="Arial"/>
          <w:lang w:eastAsia="en-GB"/>
        </w:rPr>
      </w:pPr>
    </w:p>
    <w:p w14:paraId="73E3D4F7" w14:textId="77777777" w:rsidR="00014858" w:rsidRPr="00127A86" w:rsidRDefault="00014858" w:rsidP="00014858">
      <w:pPr>
        <w:pStyle w:val="Heading1"/>
        <w:rPr>
          <w:lang w:eastAsia="en-GB"/>
        </w:rPr>
      </w:pPr>
      <w:r>
        <w:rPr>
          <w:lang w:eastAsia="en-GB"/>
        </w:rPr>
        <w:t>Viewing Data and understanding meta data.</w:t>
      </w:r>
    </w:p>
    <w:p w14:paraId="066DF9C6" w14:textId="77777777" w:rsidR="00014858" w:rsidRDefault="00014858" w:rsidP="00014858">
      <w:pPr>
        <w:autoSpaceDE w:val="0"/>
        <w:autoSpaceDN w:val="0"/>
        <w:adjustRightInd w:val="0"/>
        <w:rPr>
          <w:rFonts w:ascii="Arial" w:hAnsi="Arial" w:cs="Arial"/>
          <w:lang w:eastAsia="en-GB"/>
        </w:rPr>
      </w:pPr>
    </w:p>
    <w:p w14:paraId="4413E617" w14:textId="77777777" w:rsidR="00014858" w:rsidRDefault="00014858" w:rsidP="00014858">
      <w:pPr>
        <w:autoSpaceDE w:val="0"/>
        <w:autoSpaceDN w:val="0"/>
        <w:adjustRightInd w:val="0"/>
        <w:rPr>
          <w:rFonts w:ascii="Arial" w:hAnsi="Arial" w:cs="Arial"/>
          <w:lang w:eastAsia="en-GB"/>
        </w:rPr>
      </w:pPr>
    </w:p>
    <w:p w14:paraId="4A6ECCEF" w14:textId="77777777" w:rsidR="00014858" w:rsidRPr="00695F86" w:rsidRDefault="00014858" w:rsidP="00014858">
      <w:pPr>
        <w:rPr>
          <w:rFonts w:ascii="Arial" w:hAnsi="Arial" w:cs="Arial"/>
          <w:u w:val="single"/>
        </w:rPr>
      </w:pPr>
      <w:r w:rsidRPr="00695F86">
        <w:rPr>
          <w:rFonts w:ascii="Arial" w:hAnsi="Arial" w:cs="Arial"/>
          <w:u w:val="single"/>
        </w:rPr>
        <w:t xml:space="preserve">Ref pp24-26 </w:t>
      </w:r>
      <w:r w:rsidRPr="00695F86">
        <w:rPr>
          <w:rFonts w:ascii="Arial" w:hAnsi="Arial" w:cs="Arial"/>
          <w:i/>
          <w:u w:val="single"/>
        </w:rPr>
        <w:t>Creating a Process Flow Diagram: Modifying Variable Information,</w:t>
      </w:r>
    </w:p>
    <w:p w14:paraId="17B8B8BB" w14:textId="77777777" w:rsidR="00014858" w:rsidRDefault="00014858" w:rsidP="00014858">
      <w:pPr>
        <w:rPr>
          <w:rFonts w:ascii="Arial" w:hAnsi="Arial" w:cs="Arial"/>
          <w:i/>
          <w:u w:val="single"/>
        </w:rPr>
      </w:pPr>
      <w:r w:rsidRPr="00695F86">
        <w:rPr>
          <w:rFonts w:ascii="Arial" w:hAnsi="Arial" w:cs="Arial"/>
          <w:i/>
          <w:u w:val="single"/>
        </w:rPr>
        <w:t>Investigating Descriptive Statistics, Inspecting Default Settings in the Data Partition Node</w:t>
      </w:r>
    </w:p>
    <w:p w14:paraId="2493917C" w14:textId="77777777" w:rsidR="00014858" w:rsidRDefault="00014858" w:rsidP="00014858">
      <w:pPr>
        <w:rPr>
          <w:rFonts w:ascii="Arial" w:hAnsi="Arial" w:cs="Arial"/>
          <w:i/>
          <w:u w:val="single"/>
        </w:rPr>
      </w:pPr>
    </w:p>
    <w:p w14:paraId="4C411AB0" w14:textId="77777777" w:rsidR="00014858" w:rsidRPr="00695F86" w:rsidRDefault="00014858" w:rsidP="00014858">
      <w:pPr>
        <w:rPr>
          <w:rFonts w:ascii="Arial" w:hAnsi="Arial" w:cs="Arial"/>
          <w:i/>
          <w:u w:val="single"/>
        </w:rPr>
      </w:pPr>
      <w:r>
        <w:rPr>
          <w:noProof/>
          <w:lang w:eastAsia="en-GB"/>
        </w:rPr>
        <w:drawing>
          <wp:inline distT="0" distB="0" distL="0" distR="0" wp14:anchorId="4DFB6943" wp14:editId="41021C10">
            <wp:extent cx="5486400" cy="3085514"/>
            <wp:effectExtent l="0" t="0" r="0" b="6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085514"/>
                    </a:xfrm>
                    <a:prstGeom prst="rect">
                      <a:avLst/>
                    </a:prstGeom>
                  </pic:spPr>
                </pic:pic>
              </a:graphicData>
            </a:graphic>
          </wp:inline>
        </w:drawing>
      </w:r>
    </w:p>
    <w:p w14:paraId="78A9A734" w14:textId="77777777" w:rsidR="00014858" w:rsidRPr="001F7BA5" w:rsidRDefault="00014858" w:rsidP="00014858">
      <w:pPr>
        <w:rPr>
          <w:rFonts w:ascii="Arial" w:hAnsi="Arial" w:cs="Arial"/>
          <w:b/>
        </w:rPr>
      </w:pPr>
    </w:p>
    <w:p w14:paraId="1F806ADB" w14:textId="77777777" w:rsidR="00014858" w:rsidRPr="00B64E28" w:rsidRDefault="00014858" w:rsidP="00014858">
      <w:pPr>
        <w:ind w:left="840" w:hanging="840"/>
        <w:rPr>
          <w:rFonts w:ascii="Arial" w:hAnsi="Arial" w:cs="Arial"/>
          <w:b/>
          <w:u w:val="single"/>
          <w:lang w:eastAsia="en-GB"/>
        </w:rPr>
      </w:pPr>
    </w:p>
    <w:p w14:paraId="1C901BDE"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All analysis packages must determine how to use variables in the analysis.</w:t>
      </w:r>
    </w:p>
    <w:p w14:paraId="5F89D1FD"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SAS </w:t>
      </w:r>
      <w:r w:rsidRPr="009B43E2">
        <w:rPr>
          <w:rFonts w:ascii="Arial" w:hAnsi="Arial" w:cs="Arial"/>
          <w:lang w:eastAsia="en-GB"/>
        </w:rPr>
        <w:t>Enterprise Miner uses metadata in order to make a preliminary assessment of how to</w:t>
      </w:r>
      <w:r>
        <w:rPr>
          <w:rFonts w:ascii="Arial" w:hAnsi="Arial" w:cs="Arial"/>
          <w:lang w:eastAsia="en-GB"/>
        </w:rPr>
        <w:t xml:space="preserve"> </w:t>
      </w:r>
      <w:r w:rsidRPr="009B43E2">
        <w:rPr>
          <w:rFonts w:ascii="Arial" w:hAnsi="Arial" w:cs="Arial"/>
          <w:lang w:eastAsia="en-GB"/>
        </w:rPr>
        <w:t>use each variable. By default, it takes a random sample of observations from the</w:t>
      </w:r>
      <w:r>
        <w:rPr>
          <w:rFonts w:ascii="Arial" w:hAnsi="Arial" w:cs="Arial"/>
          <w:lang w:eastAsia="en-GB"/>
        </w:rPr>
        <w:t xml:space="preserve"> </w:t>
      </w:r>
      <w:r w:rsidRPr="009B43E2">
        <w:rPr>
          <w:rFonts w:ascii="Arial" w:hAnsi="Arial" w:cs="Arial"/>
          <w:lang w:eastAsia="en-GB"/>
        </w:rPr>
        <w:t>data set of interest, and uses this information to assign a model role and a</w:t>
      </w:r>
      <w:r>
        <w:rPr>
          <w:rFonts w:ascii="Arial" w:hAnsi="Arial" w:cs="Arial"/>
          <w:lang w:eastAsia="en-GB"/>
        </w:rPr>
        <w:t xml:space="preserve"> </w:t>
      </w:r>
      <w:r w:rsidRPr="009B43E2">
        <w:rPr>
          <w:rFonts w:ascii="Arial" w:hAnsi="Arial" w:cs="Arial"/>
          <w:lang w:eastAsia="en-GB"/>
        </w:rPr>
        <w:t>meas</w:t>
      </w:r>
      <w:r>
        <w:rPr>
          <w:rFonts w:ascii="Arial" w:hAnsi="Arial" w:cs="Arial"/>
          <w:lang w:eastAsia="en-GB"/>
        </w:rPr>
        <w:t>urement level to each variable.  A measurement level is the number of different values a variable can obtain.</w:t>
      </w:r>
    </w:p>
    <w:p w14:paraId="4549B58B" w14:textId="77777777" w:rsidR="00014858" w:rsidRDefault="00014858" w:rsidP="00014858">
      <w:pPr>
        <w:autoSpaceDE w:val="0"/>
        <w:autoSpaceDN w:val="0"/>
        <w:adjustRightInd w:val="0"/>
        <w:rPr>
          <w:rFonts w:ascii="Arial" w:hAnsi="Arial" w:cs="Arial"/>
          <w:lang w:eastAsia="en-GB"/>
        </w:rPr>
      </w:pPr>
    </w:p>
    <w:p w14:paraId="37C67F25" w14:textId="77777777" w:rsidR="00014858" w:rsidRDefault="00014858" w:rsidP="00014858">
      <w:pPr>
        <w:autoSpaceDE w:val="0"/>
        <w:autoSpaceDN w:val="0"/>
        <w:adjustRightInd w:val="0"/>
        <w:rPr>
          <w:rFonts w:ascii="Arial" w:hAnsi="Arial" w:cs="Arial"/>
          <w:lang w:eastAsia="en-GB"/>
        </w:rPr>
      </w:pPr>
    </w:p>
    <w:p w14:paraId="55088CA0" w14:textId="77777777" w:rsidR="00014858" w:rsidRDefault="00014858" w:rsidP="00014858">
      <w:pPr>
        <w:autoSpaceDE w:val="0"/>
        <w:autoSpaceDN w:val="0"/>
        <w:adjustRightInd w:val="0"/>
        <w:rPr>
          <w:rFonts w:ascii="Arial" w:hAnsi="Arial" w:cs="Arial"/>
          <w:noProof/>
          <w:lang w:eastAsia="en-GB"/>
        </w:rPr>
      </w:pPr>
      <w:r>
        <w:rPr>
          <w:rFonts w:ascii="Arial" w:hAnsi="Arial" w:cs="Arial"/>
          <w:lang w:eastAsia="en-GB"/>
        </w:rPr>
        <w:t xml:space="preserve">The following table </w:t>
      </w:r>
      <w:r w:rsidRPr="009B43E2">
        <w:rPr>
          <w:rFonts w:ascii="Arial" w:hAnsi="Arial" w:cs="Arial"/>
          <w:lang w:eastAsia="en-GB"/>
        </w:rPr>
        <w:t>shows a portion of the information for each of t</w:t>
      </w:r>
      <w:r>
        <w:rPr>
          <w:rFonts w:ascii="Arial" w:hAnsi="Arial" w:cs="Arial"/>
          <w:lang w:eastAsia="en-GB"/>
        </w:rPr>
        <w:t>he 13 variables in this example:</w:t>
      </w:r>
      <w:r w:rsidRPr="009B43E2">
        <w:rPr>
          <w:rFonts w:ascii="Arial" w:hAnsi="Arial" w:cs="Arial"/>
          <w:lang w:eastAsia="en-GB"/>
        </w:rPr>
        <w:t xml:space="preserve"> </w:t>
      </w:r>
    </w:p>
    <w:p w14:paraId="4407BC54" w14:textId="77777777" w:rsidR="00014858" w:rsidRDefault="00014858" w:rsidP="00014858">
      <w:pPr>
        <w:autoSpaceDE w:val="0"/>
        <w:autoSpaceDN w:val="0"/>
        <w:adjustRightInd w:val="0"/>
        <w:rPr>
          <w:rFonts w:ascii="Arial" w:hAnsi="Arial" w:cs="Arial"/>
          <w:lang w:eastAsia="en-GB"/>
        </w:rPr>
      </w:pPr>
    </w:p>
    <w:p w14:paraId="77D0B30F"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08FB5ACC" wp14:editId="2DD6F471">
            <wp:extent cx="5486400" cy="2423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423746"/>
                    </a:xfrm>
                    <a:prstGeom prst="rect">
                      <a:avLst/>
                    </a:prstGeom>
                  </pic:spPr>
                </pic:pic>
              </a:graphicData>
            </a:graphic>
          </wp:inline>
        </w:drawing>
      </w:r>
    </w:p>
    <w:p w14:paraId="1C7250C5" w14:textId="77777777" w:rsidR="00014858" w:rsidRDefault="00014858" w:rsidP="00014858">
      <w:pPr>
        <w:autoSpaceDE w:val="0"/>
        <w:autoSpaceDN w:val="0"/>
        <w:adjustRightInd w:val="0"/>
        <w:rPr>
          <w:rFonts w:ascii="Arial" w:hAnsi="Arial" w:cs="Arial"/>
          <w:u w:val="single"/>
          <w:lang w:eastAsia="en-GB"/>
        </w:rPr>
      </w:pPr>
    </w:p>
    <w:p w14:paraId="68915507" w14:textId="77777777" w:rsidR="00014858" w:rsidRDefault="00014858" w:rsidP="00014858">
      <w:pPr>
        <w:autoSpaceDE w:val="0"/>
        <w:autoSpaceDN w:val="0"/>
        <w:adjustRightInd w:val="0"/>
        <w:rPr>
          <w:rFonts w:ascii="Arial" w:hAnsi="Arial" w:cs="Arial"/>
          <w:lang w:eastAsia="en-GB"/>
        </w:rPr>
      </w:pPr>
    </w:p>
    <w:p w14:paraId="2A77E7FA" w14:textId="77777777" w:rsidR="00014858" w:rsidRDefault="00014858" w:rsidP="00014858">
      <w:pPr>
        <w:numPr>
          <w:ilvl w:val="0"/>
          <w:numId w:val="44"/>
        </w:numPr>
        <w:autoSpaceDE w:val="0"/>
        <w:autoSpaceDN w:val="0"/>
        <w:adjustRightInd w:val="0"/>
        <w:rPr>
          <w:rFonts w:ascii="Arial" w:hAnsi="Arial" w:cs="Arial"/>
          <w:lang w:eastAsia="en-GB"/>
        </w:rPr>
      </w:pPr>
      <w:r w:rsidRPr="009B43E2">
        <w:rPr>
          <w:rFonts w:ascii="Arial" w:hAnsi="Arial" w:cs="Arial"/>
          <w:lang w:eastAsia="en-GB"/>
        </w:rPr>
        <w:t>The first variable listed is BAD. Although BAD is a numeric variable in the data set,</w:t>
      </w:r>
      <w:r>
        <w:rPr>
          <w:rFonts w:ascii="Arial" w:hAnsi="Arial" w:cs="Arial"/>
          <w:lang w:eastAsia="en-GB"/>
        </w:rPr>
        <w:t xml:space="preserve"> SAS </w:t>
      </w:r>
      <w:r w:rsidRPr="009B43E2">
        <w:rPr>
          <w:rFonts w:ascii="Arial" w:hAnsi="Arial" w:cs="Arial"/>
          <w:lang w:eastAsia="en-GB"/>
        </w:rPr>
        <w:t>Enterprise Miner identifies it as a binary variable since it has only two distinct</w:t>
      </w:r>
      <w:r>
        <w:rPr>
          <w:rFonts w:ascii="Arial" w:hAnsi="Arial" w:cs="Arial"/>
          <w:lang w:eastAsia="en-GB"/>
        </w:rPr>
        <w:t xml:space="preserve"> </w:t>
      </w:r>
      <w:r w:rsidRPr="009B43E2">
        <w:rPr>
          <w:rFonts w:ascii="Arial" w:hAnsi="Arial" w:cs="Arial"/>
          <w:lang w:eastAsia="en-GB"/>
        </w:rPr>
        <w:t>non</w:t>
      </w:r>
      <w:r>
        <w:rPr>
          <w:rFonts w:ascii="Arial" w:hAnsi="Arial" w:cs="Arial"/>
          <w:lang w:eastAsia="en-GB"/>
        </w:rPr>
        <w:t>-</w:t>
      </w:r>
      <w:r w:rsidRPr="009B43E2">
        <w:rPr>
          <w:rFonts w:ascii="Arial" w:hAnsi="Arial" w:cs="Arial"/>
          <w:lang w:eastAsia="en-GB"/>
        </w:rPr>
        <w:t xml:space="preserve">missing levels in the metadata sample. </w:t>
      </w:r>
    </w:p>
    <w:p w14:paraId="550B3404" w14:textId="77777777" w:rsidR="00014858" w:rsidRPr="00B668D8" w:rsidRDefault="00014858" w:rsidP="00014858">
      <w:pPr>
        <w:autoSpaceDE w:val="0"/>
        <w:autoSpaceDN w:val="0"/>
        <w:adjustRightInd w:val="0"/>
        <w:ind w:left="720"/>
        <w:rPr>
          <w:rFonts w:ascii="Arial" w:hAnsi="Arial" w:cs="Arial"/>
          <w:lang w:eastAsia="en-GB"/>
        </w:rPr>
      </w:pPr>
    </w:p>
    <w:p w14:paraId="29D76142" w14:textId="77777777" w:rsidR="00014858" w:rsidRPr="004A1E16" w:rsidRDefault="00014858" w:rsidP="00014858">
      <w:pPr>
        <w:numPr>
          <w:ilvl w:val="0"/>
          <w:numId w:val="44"/>
        </w:numPr>
        <w:autoSpaceDE w:val="0"/>
        <w:autoSpaceDN w:val="0"/>
        <w:adjustRightInd w:val="0"/>
        <w:rPr>
          <w:rFonts w:ascii="Arial" w:hAnsi="Arial" w:cs="Arial"/>
          <w:i/>
          <w:color w:val="FF0000"/>
          <w:lang w:eastAsia="en-GB"/>
        </w:rPr>
      </w:pPr>
      <w:r w:rsidRPr="004A1E16">
        <w:rPr>
          <w:rFonts w:ascii="Arial" w:hAnsi="Arial" w:cs="Arial"/>
          <w:i/>
          <w:color w:val="FF0000"/>
          <w:lang w:eastAsia="en-GB"/>
        </w:rPr>
        <w:t xml:space="preserve">The next three variables (LOAN, MORTDUE, and VALUE) are assigned an interval measurement level since they are numeric variables in the SAS data set and have more than twenty distinct levels in the metadata sample.  This default can be modified in the property dialog box, under </w:t>
      </w:r>
      <w:proofErr w:type="gramStart"/>
      <w:r w:rsidRPr="004A1E16">
        <w:rPr>
          <w:rFonts w:ascii="Arial" w:hAnsi="Arial" w:cs="Arial"/>
          <w:i/>
          <w:color w:val="FF0000"/>
          <w:lang w:eastAsia="en-GB"/>
        </w:rPr>
        <w:t>columns,  adviser</w:t>
      </w:r>
      <w:proofErr w:type="gramEnd"/>
      <w:r w:rsidRPr="004A1E16">
        <w:rPr>
          <w:rFonts w:ascii="Arial" w:hAnsi="Arial" w:cs="Arial"/>
          <w:i/>
          <w:color w:val="FF0000"/>
          <w:lang w:eastAsia="en-GB"/>
        </w:rPr>
        <w:t xml:space="preserve"> property section, advanced options, class level count threshold.  Previous versions had the default set to 10 levels.</w:t>
      </w:r>
    </w:p>
    <w:p w14:paraId="46BAF8B8" w14:textId="77777777" w:rsidR="00014858" w:rsidRDefault="00014858" w:rsidP="00014858">
      <w:pPr>
        <w:autoSpaceDE w:val="0"/>
        <w:autoSpaceDN w:val="0"/>
        <w:adjustRightInd w:val="0"/>
        <w:rPr>
          <w:rFonts w:ascii="Arial" w:hAnsi="Arial" w:cs="Arial"/>
          <w:lang w:eastAsia="en-GB"/>
        </w:rPr>
      </w:pPr>
    </w:p>
    <w:p w14:paraId="0DE47939" w14:textId="77777777" w:rsidR="00014858" w:rsidRDefault="00014858" w:rsidP="00014858">
      <w:pPr>
        <w:autoSpaceDE w:val="0"/>
        <w:autoSpaceDN w:val="0"/>
        <w:adjustRightInd w:val="0"/>
        <w:ind w:left="720"/>
        <w:rPr>
          <w:rFonts w:ascii="Arial" w:hAnsi="Arial" w:cs="Arial"/>
          <w:lang w:eastAsia="en-GB"/>
        </w:rPr>
      </w:pPr>
    </w:p>
    <w:p w14:paraId="110B3309" w14:textId="77777777" w:rsidR="00014858" w:rsidRPr="00234645" w:rsidRDefault="00014858" w:rsidP="00014858">
      <w:pPr>
        <w:numPr>
          <w:ilvl w:val="0"/>
          <w:numId w:val="44"/>
        </w:numPr>
        <w:autoSpaceDE w:val="0"/>
        <w:autoSpaceDN w:val="0"/>
        <w:adjustRightInd w:val="0"/>
        <w:rPr>
          <w:rFonts w:ascii="Arial" w:hAnsi="Arial" w:cs="Arial"/>
          <w:lang w:eastAsia="en-GB"/>
        </w:rPr>
      </w:pPr>
      <w:r w:rsidRPr="00B668D8">
        <w:rPr>
          <w:rFonts w:ascii="Arial" w:hAnsi="Arial" w:cs="Arial"/>
          <w:lang w:eastAsia="en-GB"/>
        </w:rPr>
        <w:t xml:space="preserve">The variables REASON and JOB are both character variables in the data set, yet they have different measurement levels. REASON is assigned a binary measurement level because it has only two distinct non-missing </w:t>
      </w:r>
    </w:p>
    <w:p w14:paraId="75B1A400" w14:textId="77777777" w:rsidR="00014858" w:rsidRDefault="00014858" w:rsidP="00014858">
      <w:pPr>
        <w:autoSpaceDE w:val="0"/>
        <w:autoSpaceDN w:val="0"/>
        <w:adjustRightInd w:val="0"/>
        <w:ind w:left="720"/>
        <w:rPr>
          <w:rFonts w:ascii="Arial" w:hAnsi="Arial" w:cs="Arial"/>
          <w:lang w:eastAsia="en-GB"/>
        </w:rPr>
      </w:pPr>
      <w:r w:rsidRPr="00B668D8">
        <w:rPr>
          <w:rFonts w:ascii="Arial" w:hAnsi="Arial" w:cs="Arial"/>
          <w:lang w:eastAsia="en-GB"/>
        </w:rPr>
        <w:t>levels in the metadata sample. JOB, however, is assigned a nominal measurement level since it is a character variable with</w:t>
      </w:r>
      <w:r>
        <w:rPr>
          <w:rFonts w:ascii="Arial" w:hAnsi="Arial" w:cs="Arial"/>
          <w:lang w:eastAsia="en-GB"/>
        </w:rPr>
        <w:t xml:space="preserve"> </w:t>
      </w:r>
      <w:r w:rsidRPr="009B43E2">
        <w:rPr>
          <w:rFonts w:ascii="Arial" w:hAnsi="Arial" w:cs="Arial"/>
          <w:lang w:eastAsia="en-GB"/>
        </w:rPr>
        <w:t xml:space="preserve">more than two levels. </w:t>
      </w:r>
    </w:p>
    <w:p w14:paraId="3AED9BFF" w14:textId="77777777" w:rsidR="00014858" w:rsidRDefault="00014858" w:rsidP="00014858">
      <w:pPr>
        <w:autoSpaceDE w:val="0"/>
        <w:autoSpaceDN w:val="0"/>
        <w:adjustRightInd w:val="0"/>
        <w:ind w:left="720"/>
        <w:rPr>
          <w:rFonts w:ascii="Arial" w:hAnsi="Arial" w:cs="Arial"/>
          <w:lang w:eastAsia="en-GB"/>
        </w:rPr>
      </w:pPr>
    </w:p>
    <w:p w14:paraId="48865330" w14:textId="77777777" w:rsidR="00014858" w:rsidRPr="00B668D8" w:rsidRDefault="00014858" w:rsidP="00014858">
      <w:pPr>
        <w:numPr>
          <w:ilvl w:val="0"/>
          <w:numId w:val="44"/>
        </w:numPr>
        <w:autoSpaceDE w:val="0"/>
        <w:autoSpaceDN w:val="0"/>
        <w:adjustRightInd w:val="0"/>
        <w:rPr>
          <w:rFonts w:ascii="Arial" w:hAnsi="Arial" w:cs="Arial"/>
          <w:lang w:eastAsia="en-GB"/>
        </w:rPr>
      </w:pPr>
      <w:r w:rsidRPr="009B43E2">
        <w:rPr>
          <w:rFonts w:ascii="Arial" w:hAnsi="Arial" w:cs="Arial"/>
          <w:lang w:eastAsia="en-GB"/>
        </w:rPr>
        <w:t>DELINQ has been assigned an ordinal measurement level. The</w:t>
      </w:r>
    </w:p>
    <w:p w14:paraId="64323233" w14:textId="77777777" w:rsidR="00014858" w:rsidRPr="00B64E28" w:rsidRDefault="00014858" w:rsidP="00014858">
      <w:pPr>
        <w:autoSpaceDE w:val="0"/>
        <w:autoSpaceDN w:val="0"/>
        <w:adjustRightInd w:val="0"/>
        <w:ind w:left="720"/>
        <w:rPr>
          <w:rFonts w:ascii="Arial" w:hAnsi="Arial" w:cs="Arial"/>
          <w:b/>
          <w:i/>
          <w:lang w:eastAsia="en-GB"/>
        </w:rPr>
      </w:pPr>
      <w:r w:rsidRPr="009B43E2">
        <w:rPr>
          <w:rFonts w:ascii="Arial" w:hAnsi="Arial" w:cs="Arial"/>
          <w:lang w:eastAsia="en-GB"/>
        </w:rPr>
        <w:t>assignment of an ordinal measurement level occurs when each is a numeric variable</w:t>
      </w:r>
      <w:r>
        <w:rPr>
          <w:rFonts w:ascii="Arial" w:hAnsi="Arial" w:cs="Arial"/>
          <w:lang w:eastAsia="en-GB"/>
        </w:rPr>
        <w:t xml:space="preserve"> </w:t>
      </w:r>
      <w:r w:rsidRPr="009B43E2">
        <w:rPr>
          <w:rFonts w:ascii="Arial" w:hAnsi="Arial" w:cs="Arial"/>
          <w:lang w:eastAsia="en-GB"/>
        </w:rPr>
        <w:t>with more than two, but not more than ten, distinct non</w:t>
      </w:r>
      <w:r>
        <w:rPr>
          <w:rFonts w:ascii="Arial" w:hAnsi="Arial" w:cs="Arial"/>
          <w:lang w:eastAsia="en-GB"/>
        </w:rPr>
        <w:t>-</w:t>
      </w:r>
      <w:r w:rsidRPr="009B43E2">
        <w:rPr>
          <w:rFonts w:ascii="Arial" w:hAnsi="Arial" w:cs="Arial"/>
          <w:lang w:eastAsia="en-GB"/>
        </w:rPr>
        <w:t>missing levels in the metadata</w:t>
      </w:r>
      <w:r>
        <w:rPr>
          <w:rFonts w:ascii="Arial" w:hAnsi="Arial" w:cs="Arial"/>
          <w:lang w:eastAsia="en-GB"/>
        </w:rPr>
        <w:t xml:space="preserve"> </w:t>
      </w:r>
      <w:r w:rsidRPr="009B43E2">
        <w:rPr>
          <w:rFonts w:ascii="Arial" w:hAnsi="Arial" w:cs="Arial"/>
          <w:lang w:eastAsia="en-GB"/>
        </w:rPr>
        <w:t>sample. This often occurs in variables that contain counts (such as number of children).Since this assignment depends on the number of levels for each variable in the</w:t>
      </w:r>
      <w:r>
        <w:rPr>
          <w:rFonts w:ascii="Arial" w:hAnsi="Arial" w:cs="Arial"/>
          <w:lang w:eastAsia="en-GB"/>
        </w:rPr>
        <w:t xml:space="preserve"> </w:t>
      </w:r>
      <w:r w:rsidRPr="009B43E2">
        <w:rPr>
          <w:rFonts w:ascii="Arial" w:hAnsi="Arial" w:cs="Arial"/>
          <w:lang w:eastAsia="en-GB"/>
        </w:rPr>
        <w:t xml:space="preserve">metadata sample, </w:t>
      </w:r>
      <w:r w:rsidRPr="00B64E28">
        <w:rPr>
          <w:rFonts w:ascii="Arial" w:hAnsi="Arial" w:cs="Arial"/>
          <w:b/>
          <w:i/>
          <w:lang w:eastAsia="en-GB"/>
        </w:rPr>
        <w:t xml:space="preserve">the measurement level of DEROG or DELINQ for the analysis may be set to interval. </w:t>
      </w:r>
    </w:p>
    <w:p w14:paraId="74BCBF97" w14:textId="77777777" w:rsidR="00014858" w:rsidRDefault="00014858" w:rsidP="00014858">
      <w:pPr>
        <w:autoSpaceDE w:val="0"/>
        <w:autoSpaceDN w:val="0"/>
        <w:adjustRightInd w:val="0"/>
        <w:rPr>
          <w:rFonts w:ascii="Arial" w:hAnsi="Arial" w:cs="Arial"/>
          <w:lang w:eastAsia="en-GB"/>
        </w:rPr>
      </w:pPr>
    </w:p>
    <w:p w14:paraId="080F07BC" w14:textId="77777777" w:rsidR="00014858" w:rsidRPr="00B668D8" w:rsidRDefault="00014858" w:rsidP="00014858">
      <w:pPr>
        <w:autoSpaceDE w:val="0"/>
        <w:autoSpaceDN w:val="0"/>
        <w:adjustRightInd w:val="0"/>
        <w:rPr>
          <w:rFonts w:ascii="Arial" w:hAnsi="Arial" w:cs="Arial"/>
          <w:b/>
          <w:lang w:eastAsia="en-GB"/>
        </w:rPr>
      </w:pPr>
      <w:r w:rsidRPr="00B668D8">
        <w:rPr>
          <w:rFonts w:ascii="Arial" w:hAnsi="Arial" w:cs="Arial"/>
          <w:b/>
          <w:u w:val="single"/>
          <w:lang w:eastAsia="en-GB"/>
        </w:rPr>
        <w:t xml:space="preserve">Note </w:t>
      </w:r>
      <w:r w:rsidRPr="00B668D8">
        <w:rPr>
          <w:rFonts w:ascii="Arial" w:hAnsi="Arial" w:cs="Arial"/>
          <w:b/>
          <w:lang w:eastAsia="en-GB"/>
        </w:rPr>
        <w:t>For the purpose of this analysis, treat the remaining variables (YOJ</w:t>
      </w:r>
    </w:p>
    <w:p w14:paraId="43A85EC9" w14:textId="77777777" w:rsidR="00014858" w:rsidRPr="00B668D8" w:rsidRDefault="00014858" w:rsidP="00014858">
      <w:pPr>
        <w:rPr>
          <w:rFonts w:ascii="Arial" w:hAnsi="Arial" w:cs="Arial"/>
          <w:b/>
          <w:lang w:eastAsia="en-GB"/>
        </w:rPr>
      </w:pPr>
      <w:r w:rsidRPr="00B668D8">
        <w:rPr>
          <w:rFonts w:ascii="Arial" w:hAnsi="Arial" w:cs="Arial"/>
          <w:b/>
          <w:lang w:eastAsia="en-GB"/>
        </w:rPr>
        <w:lastRenderedPageBreak/>
        <w:t>through DEBTINC) as interval variables.</w:t>
      </w:r>
    </w:p>
    <w:p w14:paraId="2D49144C" w14:textId="77777777" w:rsidR="00014858" w:rsidRDefault="00014858" w:rsidP="00014858">
      <w:pPr>
        <w:autoSpaceDE w:val="0"/>
        <w:autoSpaceDN w:val="0"/>
        <w:adjustRightInd w:val="0"/>
        <w:ind w:left="720"/>
        <w:rPr>
          <w:rFonts w:ascii="Arial" w:hAnsi="Arial" w:cs="Arial"/>
          <w:lang w:eastAsia="en-GB"/>
        </w:rPr>
      </w:pPr>
    </w:p>
    <w:p w14:paraId="679C61D4" w14:textId="77777777" w:rsidR="00014858" w:rsidRPr="00B668D8" w:rsidRDefault="00014858" w:rsidP="00014858">
      <w:pPr>
        <w:numPr>
          <w:ilvl w:val="0"/>
          <w:numId w:val="44"/>
        </w:numPr>
        <w:autoSpaceDE w:val="0"/>
        <w:autoSpaceDN w:val="0"/>
        <w:adjustRightInd w:val="0"/>
        <w:rPr>
          <w:rFonts w:ascii="Arial" w:hAnsi="Arial" w:cs="Arial"/>
          <w:lang w:eastAsia="en-GB"/>
        </w:rPr>
      </w:pPr>
      <w:r w:rsidRPr="00B668D8">
        <w:rPr>
          <w:rFonts w:ascii="Arial" w:hAnsi="Arial" w:cs="Arial"/>
          <w:lang w:eastAsia="en-GB"/>
        </w:rPr>
        <w:t>The model role for all binary, interval</w:t>
      </w:r>
      <w:r>
        <w:rPr>
          <w:rFonts w:ascii="Arial" w:hAnsi="Arial" w:cs="Arial"/>
          <w:lang w:eastAsia="en-GB"/>
        </w:rPr>
        <w:t xml:space="preserve">, ordinal </w:t>
      </w:r>
      <w:r w:rsidRPr="00B668D8">
        <w:rPr>
          <w:rFonts w:ascii="Arial" w:hAnsi="Arial" w:cs="Arial"/>
          <w:lang w:eastAsia="en-GB"/>
        </w:rPr>
        <w:t>and nominal variables is set to</w:t>
      </w:r>
      <w:r>
        <w:rPr>
          <w:rFonts w:ascii="Arial" w:hAnsi="Arial" w:cs="Arial"/>
          <w:lang w:eastAsia="en-GB"/>
        </w:rPr>
        <w:t xml:space="preserve"> </w:t>
      </w:r>
      <w:r w:rsidRPr="00B668D8">
        <w:rPr>
          <w:rFonts w:ascii="Arial" w:hAnsi="Arial" w:cs="Arial"/>
          <w:lang w:eastAsia="en-GB"/>
        </w:rPr>
        <w:t>input by default.</w:t>
      </w:r>
    </w:p>
    <w:p w14:paraId="7561E106" w14:textId="77777777" w:rsidR="00014858" w:rsidRDefault="00014858" w:rsidP="00014858">
      <w:pPr>
        <w:autoSpaceDE w:val="0"/>
        <w:autoSpaceDN w:val="0"/>
        <w:adjustRightInd w:val="0"/>
        <w:rPr>
          <w:rFonts w:ascii="Arial" w:hAnsi="Arial" w:cs="Arial"/>
          <w:lang w:eastAsia="en-GB"/>
        </w:rPr>
      </w:pPr>
    </w:p>
    <w:p w14:paraId="4702894F"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Note summary statistics are only calculated on interval type variables.</w:t>
      </w:r>
    </w:p>
    <w:p w14:paraId="475A655B" w14:textId="77777777" w:rsidR="00014858" w:rsidRDefault="00014858" w:rsidP="00014858">
      <w:pPr>
        <w:autoSpaceDE w:val="0"/>
        <w:autoSpaceDN w:val="0"/>
        <w:adjustRightInd w:val="0"/>
        <w:rPr>
          <w:rFonts w:ascii="Arial" w:hAnsi="Arial" w:cs="Arial"/>
          <w:lang w:eastAsia="en-GB"/>
        </w:rPr>
      </w:pPr>
    </w:p>
    <w:p w14:paraId="71EF1CBC" w14:textId="77777777" w:rsidR="00014858" w:rsidRPr="00B64E28" w:rsidRDefault="00014858" w:rsidP="00014858">
      <w:pPr>
        <w:autoSpaceDE w:val="0"/>
        <w:autoSpaceDN w:val="0"/>
        <w:adjustRightInd w:val="0"/>
        <w:rPr>
          <w:rFonts w:ascii="Arial" w:hAnsi="Arial" w:cs="Arial"/>
          <w:b/>
          <w:u w:val="single"/>
          <w:lang w:eastAsia="en-GB"/>
        </w:rPr>
      </w:pPr>
      <w:r w:rsidRPr="00B64E28">
        <w:rPr>
          <w:rFonts w:ascii="Arial" w:hAnsi="Arial" w:cs="Arial"/>
          <w:b/>
          <w:u w:val="single"/>
          <w:lang w:eastAsia="en-GB"/>
        </w:rPr>
        <w:t>Task 6: Modifying Model Roles and Measurement levels</w:t>
      </w:r>
    </w:p>
    <w:p w14:paraId="7D2E5FD7" w14:textId="77777777" w:rsidR="00014858" w:rsidRPr="00B64E28" w:rsidRDefault="00014858" w:rsidP="00014858">
      <w:pPr>
        <w:autoSpaceDE w:val="0"/>
        <w:autoSpaceDN w:val="0"/>
        <w:adjustRightInd w:val="0"/>
        <w:rPr>
          <w:rFonts w:ascii="Arial" w:hAnsi="Arial" w:cs="Arial"/>
          <w:u w:val="single"/>
          <w:lang w:eastAsia="en-GB"/>
        </w:rPr>
      </w:pPr>
    </w:p>
    <w:p w14:paraId="771FAB92" w14:textId="77777777" w:rsidR="00014858" w:rsidRPr="00185EB5" w:rsidRDefault="00014858" w:rsidP="00014858">
      <w:pPr>
        <w:autoSpaceDE w:val="0"/>
        <w:autoSpaceDN w:val="0"/>
        <w:adjustRightInd w:val="0"/>
        <w:rPr>
          <w:rFonts w:ascii="Arial" w:hAnsi="Arial" w:cs="Arial"/>
          <w:u w:val="single"/>
          <w:lang w:eastAsia="en-GB"/>
        </w:rPr>
      </w:pPr>
      <w:r w:rsidRPr="00185EB5">
        <w:rPr>
          <w:rFonts w:ascii="Arial" w:hAnsi="Arial" w:cs="Arial"/>
          <w:u w:val="single"/>
          <w:lang w:eastAsia="en-GB"/>
        </w:rPr>
        <w:t>Model Roles</w:t>
      </w:r>
    </w:p>
    <w:p w14:paraId="1505F29B"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 xml:space="preserve">BAD is the response variable for this analysis, </w:t>
      </w:r>
      <w:r>
        <w:rPr>
          <w:rFonts w:ascii="Arial" w:hAnsi="Arial" w:cs="Arial"/>
          <w:lang w:eastAsia="en-GB"/>
        </w:rPr>
        <w:t xml:space="preserve">so the </w:t>
      </w:r>
      <w:r w:rsidRPr="009B43E2">
        <w:rPr>
          <w:rFonts w:ascii="Arial" w:hAnsi="Arial" w:cs="Arial"/>
          <w:lang w:eastAsia="en-GB"/>
        </w:rPr>
        <w:t>model role for</w:t>
      </w:r>
      <w:r>
        <w:rPr>
          <w:rFonts w:ascii="Arial" w:hAnsi="Arial" w:cs="Arial"/>
          <w:lang w:eastAsia="en-GB"/>
        </w:rPr>
        <w:t xml:space="preserve"> </w:t>
      </w:r>
      <w:r w:rsidRPr="009B43E2">
        <w:rPr>
          <w:rFonts w:ascii="Arial" w:hAnsi="Arial" w:cs="Arial"/>
          <w:lang w:eastAsia="en-GB"/>
        </w:rPr>
        <w:t xml:space="preserve">BAD </w:t>
      </w:r>
      <w:r>
        <w:rPr>
          <w:rFonts w:ascii="Arial" w:hAnsi="Arial" w:cs="Arial"/>
          <w:lang w:eastAsia="en-GB"/>
        </w:rPr>
        <w:t xml:space="preserve">needs </w:t>
      </w:r>
      <w:r w:rsidRPr="009B43E2">
        <w:rPr>
          <w:rFonts w:ascii="Arial" w:hAnsi="Arial" w:cs="Arial"/>
          <w:lang w:eastAsia="en-GB"/>
        </w:rPr>
        <w:t xml:space="preserve">to </w:t>
      </w:r>
      <w:r>
        <w:rPr>
          <w:rFonts w:ascii="Arial" w:hAnsi="Arial" w:cs="Arial"/>
          <w:lang w:eastAsia="en-GB"/>
        </w:rPr>
        <w:t xml:space="preserve">be changed from input to </w:t>
      </w:r>
      <w:r w:rsidRPr="009B43E2">
        <w:rPr>
          <w:rFonts w:ascii="Arial" w:hAnsi="Arial" w:cs="Arial"/>
          <w:lang w:eastAsia="en-GB"/>
        </w:rPr>
        <w:t>target</w:t>
      </w:r>
      <w:r>
        <w:rPr>
          <w:rFonts w:ascii="Arial" w:hAnsi="Arial" w:cs="Arial"/>
          <w:lang w:eastAsia="en-GB"/>
        </w:rPr>
        <w:t xml:space="preserve"> by:</w:t>
      </w:r>
    </w:p>
    <w:p w14:paraId="2038F3CF" w14:textId="77777777" w:rsidR="00014858" w:rsidRDefault="00014858" w:rsidP="00014858">
      <w:pPr>
        <w:autoSpaceDE w:val="0"/>
        <w:autoSpaceDN w:val="0"/>
        <w:adjustRightInd w:val="0"/>
        <w:rPr>
          <w:rFonts w:ascii="Arial" w:hAnsi="Arial" w:cs="Arial"/>
          <w:lang w:eastAsia="en-GB"/>
        </w:rPr>
      </w:pPr>
    </w:p>
    <w:p w14:paraId="43EE1B53"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Select the cell adjacent to BAD </w:t>
      </w:r>
      <w:proofErr w:type="spellStart"/>
      <w:r>
        <w:rPr>
          <w:rFonts w:ascii="Arial" w:hAnsi="Arial" w:cs="Arial"/>
          <w:lang w:eastAsia="en-GB"/>
        </w:rPr>
        <w:t>varaible</w:t>
      </w:r>
      <w:proofErr w:type="spellEnd"/>
      <w:r w:rsidRPr="009B43E2">
        <w:rPr>
          <w:rFonts w:ascii="Arial" w:hAnsi="Arial" w:cs="Arial"/>
          <w:lang w:eastAsia="en-GB"/>
        </w:rPr>
        <w:t xml:space="preserve"> in the </w:t>
      </w:r>
      <w:r w:rsidRPr="009B43E2">
        <w:rPr>
          <w:rFonts w:ascii="Arial" w:hAnsi="Arial" w:cs="Arial"/>
          <w:b/>
          <w:bCs/>
          <w:lang w:eastAsia="en-GB"/>
        </w:rPr>
        <w:t xml:space="preserve">Model Role </w:t>
      </w:r>
      <w:r>
        <w:rPr>
          <w:rFonts w:ascii="Arial" w:hAnsi="Arial" w:cs="Arial"/>
          <w:lang w:eastAsia="en-GB"/>
        </w:rPr>
        <w:t xml:space="preserve">column of the row for BAD then select </w:t>
      </w:r>
    </w:p>
    <w:p w14:paraId="209B11CD" w14:textId="77777777" w:rsidR="00014858" w:rsidRPr="009B43E2" w:rsidRDefault="00014858" w:rsidP="00014858">
      <w:pPr>
        <w:autoSpaceDE w:val="0"/>
        <w:autoSpaceDN w:val="0"/>
        <w:adjustRightInd w:val="0"/>
        <w:ind w:firstLine="720"/>
        <w:rPr>
          <w:rFonts w:ascii="Arial" w:hAnsi="Arial" w:cs="Arial"/>
          <w:lang w:eastAsia="en-GB"/>
        </w:rPr>
      </w:pPr>
      <w:r w:rsidRPr="00185EB5">
        <w:rPr>
          <w:rFonts w:ascii="Arial" w:hAnsi="Arial" w:cs="Arial"/>
          <w:b/>
          <w:lang w:eastAsia="en-GB"/>
        </w:rPr>
        <w:t>Set Model Role</w:t>
      </w:r>
      <w:r>
        <w:rPr>
          <w:rFonts w:ascii="Arial" w:hAnsi="Arial" w:cs="Arial"/>
          <w:lang w:eastAsia="en-GB"/>
        </w:rPr>
        <w:t xml:space="preserve"> </w:t>
      </w:r>
      <w:r w:rsidRPr="00185EB5">
        <w:rPr>
          <w:rFonts w:ascii="Arial" w:hAnsi="Arial" w:cs="Arial"/>
          <w:b/>
          <w:lang w:eastAsia="en-GB"/>
        </w:rPr>
        <w:t>-&gt; target</w:t>
      </w:r>
      <w:r>
        <w:rPr>
          <w:rFonts w:ascii="Arial" w:hAnsi="Arial" w:cs="Arial"/>
          <w:lang w:eastAsia="en-GB"/>
        </w:rPr>
        <w:t xml:space="preserve"> from the drop down</w:t>
      </w:r>
      <w:r w:rsidRPr="009B43E2">
        <w:rPr>
          <w:rFonts w:ascii="Arial" w:hAnsi="Arial" w:cs="Arial"/>
          <w:lang w:eastAsia="en-GB"/>
        </w:rPr>
        <w:t xml:space="preserve"> menu.</w:t>
      </w:r>
    </w:p>
    <w:p w14:paraId="7806A65C" w14:textId="77777777" w:rsidR="00014858" w:rsidRPr="009B43E2" w:rsidRDefault="00014858" w:rsidP="00014858">
      <w:pPr>
        <w:ind w:left="840" w:hanging="840"/>
        <w:rPr>
          <w:rFonts w:ascii="Arial" w:hAnsi="Arial" w:cs="Arial"/>
          <w:lang w:eastAsia="en-GB"/>
        </w:rPr>
      </w:pPr>
    </w:p>
    <w:p w14:paraId="3228FCCD" w14:textId="77777777" w:rsidR="00014858" w:rsidRPr="00185EB5" w:rsidRDefault="00014858" w:rsidP="00014858">
      <w:pPr>
        <w:ind w:left="840" w:hanging="840"/>
        <w:rPr>
          <w:rFonts w:ascii="Arial" w:hAnsi="Arial" w:cs="Arial"/>
          <w:u w:val="single"/>
        </w:rPr>
      </w:pPr>
      <w:r w:rsidRPr="00185EB5">
        <w:rPr>
          <w:rFonts w:ascii="Arial" w:hAnsi="Arial" w:cs="Arial"/>
          <w:u w:val="single"/>
        </w:rPr>
        <w:t>Measurement levels</w:t>
      </w:r>
    </w:p>
    <w:p w14:paraId="6977152B" w14:textId="77777777" w:rsidR="00014858" w:rsidRPr="009B43E2" w:rsidRDefault="00014858" w:rsidP="00014858">
      <w:pPr>
        <w:autoSpaceDE w:val="0"/>
        <w:autoSpaceDN w:val="0"/>
        <w:adjustRightInd w:val="0"/>
        <w:rPr>
          <w:rFonts w:ascii="Arial" w:hAnsi="Arial" w:cs="Arial"/>
          <w:lang w:eastAsia="en-GB"/>
        </w:rPr>
      </w:pPr>
      <w:r>
        <w:rPr>
          <w:rFonts w:ascii="Arial" w:hAnsi="Arial" w:cs="Arial"/>
          <w:lang w:eastAsia="en-GB"/>
        </w:rPr>
        <w:t>C</w:t>
      </w:r>
      <w:r w:rsidRPr="009B43E2">
        <w:rPr>
          <w:rFonts w:ascii="Arial" w:hAnsi="Arial" w:cs="Arial"/>
          <w:lang w:eastAsia="en-GB"/>
        </w:rPr>
        <w:t>hange the measurement level for</w:t>
      </w:r>
      <w:r>
        <w:rPr>
          <w:rFonts w:ascii="Arial" w:hAnsi="Arial" w:cs="Arial"/>
          <w:lang w:eastAsia="en-GB"/>
        </w:rPr>
        <w:t xml:space="preserve"> DELINQ to interval by: </w:t>
      </w:r>
    </w:p>
    <w:p w14:paraId="18740484" w14:textId="77777777" w:rsidR="00014858" w:rsidRDefault="00014858" w:rsidP="00014858">
      <w:pPr>
        <w:autoSpaceDE w:val="0"/>
        <w:autoSpaceDN w:val="0"/>
        <w:adjustRightInd w:val="0"/>
        <w:rPr>
          <w:rFonts w:ascii="Arial" w:hAnsi="Arial" w:cs="Arial"/>
          <w:b/>
          <w:bCs/>
          <w:lang w:eastAsia="en-GB"/>
        </w:rPr>
      </w:pPr>
      <w:r w:rsidRPr="009B43E2">
        <w:rPr>
          <w:rFonts w:ascii="Arial" w:hAnsi="Arial" w:cs="Arial"/>
          <w:b/>
          <w:bCs/>
          <w:lang w:eastAsia="en-GB"/>
        </w:rPr>
        <w:t xml:space="preserve"> </w:t>
      </w:r>
    </w:p>
    <w:p w14:paraId="35DDF307"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Right-click</w:t>
      </w:r>
      <w:r>
        <w:rPr>
          <w:rFonts w:ascii="Arial" w:hAnsi="Arial" w:cs="Arial"/>
          <w:lang w:eastAsia="en-GB"/>
        </w:rPr>
        <w:t>ing</w:t>
      </w:r>
      <w:r w:rsidRPr="009B43E2">
        <w:rPr>
          <w:rFonts w:ascii="Arial" w:hAnsi="Arial" w:cs="Arial"/>
          <w:lang w:eastAsia="en-GB"/>
        </w:rPr>
        <w:t xml:space="preserve"> the </w:t>
      </w:r>
      <w:r w:rsidRPr="009B43E2">
        <w:rPr>
          <w:rFonts w:ascii="Arial" w:hAnsi="Arial" w:cs="Arial"/>
          <w:b/>
          <w:bCs/>
          <w:lang w:eastAsia="en-GB"/>
        </w:rPr>
        <w:t xml:space="preserve">Measurement Level </w:t>
      </w:r>
      <w:r w:rsidRPr="009B43E2">
        <w:rPr>
          <w:rFonts w:ascii="Arial" w:hAnsi="Arial" w:cs="Arial"/>
          <w:lang w:eastAsia="en-GB"/>
        </w:rPr>
        <w:t>column of the row for DE</w:t>
      </w:r>
      <w:r>
        <w:rPr>
          <w:rFonts w:ascii="Arial" w:hAnsi="Arial" w:cs="Arial"/>
          <w:lang w:eastAsia="en-GB"/>
        </w:rPr>
        <w:t xml:space="preserve">LINQ and then select </w:t>
      </w:r>
      <w:r w:rsidRPr="00123A62">
        <w:rPr>
          <w:rFonts w:ascii="Arial" w:hAnsi="Arial" w:cs="Arial"/>
          <w:b/>
          <w:lang w:eastAsia="en-GB"/>
        </w:rPr>
        <w:t>Set Measurement Level</w:t>
      </w:r>
      <w:r>
        <w:rPr>
          <w:rFonts w:ascii="Arial" w:hAnsi="Arial" w:cs="Arial"/>
          <w:b/>
          <w:lang w:eastAsia="en-GB"/>
        </w:rPr>
        <w:t xml:space="preserve"> -&gt; interval</w:t>
      </w:r>
    </w:p>
    <w:p w14:paraId="1EC11A6D" w14:textId="77777777" w:rsidR="00014858" w:rsidRDefault="00014858" w:rsidP="00014858">
      <w:pPr>
        <w:autoSpaceDE w:val="0"/>
        <w:autoSpaceDN w:val="0"/>
        <w:adjustRightInd w:val="0"/>
        <w:rPr>
          <w:rFonts w:ascii="Arial" w:hAnsi="Arial" w:cs="Arial"/>
          <w:b/>
          <w:bCs/>
          <w:lang w:eastAsia="en-GB"/>
        </w:rPr>
      </w:pPr>
    </w:p>
    <w:p w14:paraId="711F9AFD"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 xml:space="preserve">Repeat </w:t>
      </w:r>
      <w:r>
        <w:rPr>
          <w:rFonts w:ascii="Arial" w:hAnsi="Arial" w:cs="Arial"/>
          <w:lang w:eastAsia="en-GB"/>
        </w:rPr>
        <w:t xml:space="preserve">these </w:t>
      </w:r>
      <w:r w:rsidRPr="009B43E2">
        <w:rPr>
          <w:rFonts w:ascii="Arial" w:hAnsi="Arial" w:cs="Arial"/>
          <w:lang w:eastAsia="en-GB"/>
        </w:rPr>
        <w:t xml:space="preserve">steps </w:t>
      </w:r>
      <w:r>
        <w:rPr>
          <w:rFonts w:ascii="Arial" w:hAnsi="Arial" w:cs="Arial"/>
          <w:lang w:eastAsia="en-GB"/>
        </w:rPr>
        <w:t xml:space="preserve">to ensure </w:t>
      </w:r>
      <w:r w:rsidRPr="009B43E2">
        <w:rPr>
          <w:rFonts w:ascii="Arial" w:hAnsi="Arial" w:cs="Arial"/>
          <w:lang w:eastAsia="en-GB"/>
        </w:rPr>
        <w:t>that the remaining variables have the correct model role and measurement</w:t>
      </w:r>
      <w:r>
        <w:rPr>
          <w:rFonts w:ascii="Arial" w:hAnsi="Arial" w:cs="Arial"/>
          <w:lang w:eastAsia="en-GB"/>
        </w:rPr>
        <w:t xml:space="preserve"> </w:t>
      </w:r>
      <w:r w:rsidRPr="009B43E2">
        <w:rPr>
          <w:rFonts w:ascii="Arial" w:hAnsi="Arial" w:cs="Arial"/>
          <w:lang w:eastAsia="en-GB"/>
        </w:rPr>
        <w:t>level information</w:t>
      </w:r>
      <w:r>
        <w:rPr>
          <w:rFonts w:ascii="Arial" w:hAnsi="Arial" w:cs="Arial"/>
          <w:lang w:eastAsia="en-GB"/>
        </w:rPr>
        <w:t xml:space="preserve">. </w:t>
      </w:r>
    </w:p>
    <w:p w14:paraId="6489E27B" w14:textId="77777777" w:rsidR="00014858" w:rsidRDefault="00014858" w:rsidP="00014858">
      <w:pPr>
        <w:autoSpaceDE w:val="0"/>
        <w:autoSpaceDN w:val="0"/>
        <w:adjustRightInd w:val="0"/>
        <w:rPr>
          <w:rFonts w:ascii="Arial" w:hAnsi="Arial" w:cs="Arial"/>
          <w:lang w:eastAsia="en-GB"/>
        </w:rPr>
      </w:pPr>
    </w:p>
    <w:p w14:paraId="18C26B38" w14:textId="77777777" w:rsidR="00014858" w:rsidRDefault="00014858" w:rsidP="00014858">
      <w:pPr>
        <w:autoSpaceDE w:val="0"/>
        <w:autoSpaceDN w:val="0"/>
        <w:adjustRightInd w:val="0"/>
        <w:rPr>
          <w:rFonts w:ascii="Arial" w:hAnsi="Arial" w:cs="Arial"/>
          <w:lang w:eastAsia="en-GB"/>
        </w:rPr>
      </w:pPr>
      <w:r w:rsidRPr="00123A62">
        <w:rPr>
          <w:rFonts w:ascii="Arial" w:hAnsi="Arial" w:cs="Arial"/>
          <w:u w:val="single"/>
          <w:lang w:eastAsia="en-GB"/>
        </w:rPr>
        <w:t>Note</w:t>
      </w:r>
      <w:r>
        <w:rPr>
          <w:rFonts w:ascii="Arial" w:hAnsi="Arial" w:cs="Arial"/>
          <w:lang w:eastAsia="en-GB"/>
        </w:rPr>
        <w:t xml:space="preserve"> Assume DEROG and DELINQ are both interval measurements.</w:t>
      </w:r>
    </w:p>
    <w:p w14:paraId="7597F159" w14:textId="77777777" w:rsidR="00014858" w:rsidRDefault="00014858" w:rsidP="00014858">
      <w:pPr>
        <w:ind w:left="840" w:hanging="840"/>
        <w:rPr>
          <w:rFonts w:ascii="Arial" w:hAnsi="Arial" w:cs="Arial"/>
        </w:rPr>
      </w:pPr>
    </w:p>
    <w:p w14:paraId="6112D166" w14:textId="77777777" w:rsidR="00014858" w:rsidRDefault="00014858" w:rsidP="00014858">
      <w:pPr>
        <w:ind w:left="840" w:hanging="840"/>
        <w:rPr>
          <w:rFonts w:ascii="Arial" w:hAnsi="Arial" w:cs="Arial"/>
        </w:rPr>
      </w:pPr>
    </w:p>
    <w:p w14:paraId="29F82FD1" w14:textId="77777777" w:rsidR="00014858" w:rsidRDefault="00014858" w:rsidP="00014858">
      <w:pPr>
        <w:ind w:left="840" w:hanging="840"/>
        <w:rPr>
          <w:rFonts w:ascii="Arial" w:hAnsi="Arial" w:cs="Arial"/>
        </w:rPr>
      </w:pPr>
    </w:p>
    <w:p w14:paraId="314F1EC6" w14:textId="77777777" w:rsidR="00014858" w:rsidRDefault="00014858" w:rsidP="00014858">
      <w:pPr>
        <w:ind w:left="840" w:hanging="840"/>
        <w:rPr>
          <w:rFonts w:ascii="Arial" w:hAnsi="Arial" w:cs="Arial"/>
        </w:rPr>
      </w:pPr>
    </w:p>
    <w:p w14:paraId="435C4E19" w14:textId="77777777" w:rsidR="00014858" w:rsidRPr="00B64E28" w:rsidRDefault="00014858" w:rsidP="00014858">
      <w:pPr>
        <w:autoSpaceDE w:val="0"/>
        <w:autoSpaceDN w:val="0"/>
        <w:adjustRightInd w:val="0"/>
        <w:rPr>
          <w:rFonts w:ascii="Arial" w:hAnsi="Arial" w:cs="Arial"/>
          <w:b/>
          <w:u w:val="single"/>
          <w:lang w:eastAsia="en-GB"/>
        </w:rPr>
      </w:pPr>
      <w:r w:rsidRPr="00B64E28">
        <w:rPr>
          <w:rFonts w:ascii="Arial" w:hAnsi="Arial" w:cs="Arial"/>
          <w:b/>
          <w:u w:val="single"/>
          <w:lang w:eastAsia="en-GB"/>
        </w:rPr>
        <w:t>Task 7: Viewing Distributions</w:t>
      </w:r>
    </w:p>
    <w:p w14:paraId="472CE974"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To view the di</w:t>
      </w:r>
      <w:r>
        <w:rPr>
          <w:rFonts w:ascii="Arial" w:hAnsi="Arial" w:cs="Arial"/>
          <w:lang w:eastAsia="en-GB"/>
        </w:rPr>
        <w:t>stribution of BAD, for example:</w:t>
      </w:r>
    </w:p>
    <w:p w14:paraId="2104CED9" w14:textId="77777777" w:rsidR="00014858" w:rsidRDefault="00014858" w:rsidP="00014858">
      <w:pPr>
        <w:autoSpaceDE w:val="0"/>
        <w:autoSpaceDN w:val="0"/>
        <w:adjustRightInd w:val="0"/>
        <w:rPr>
          <w:noProof/>
          <w:lang w:eastAsia="en-GB"/>
        </w:rPr>
      </w:pPr>
    </w:p>
    <w:p w14:paraId="50802E27" w14:textId="77777777" w:rsidR="00014858" w:rsidRDefault="00014858" w:rsidP="00014858">
      <w:pPr>
        <w:autoSpaceDE w:val="0"/>
        <w:autoSpaceDN w:val="0"/>
        <w:adjustRightInd w:val="0"/>
        <w:rPr>
          <w:noProof/>
          <w:lang w:eastAsia="en-GB"/>
        </w:rPr>
      </w:pPr>
    </w:p>
    <w:p w14:paraId="60776768" w14:textId="77777777" w:rsidR="00014858" w:rsidRDefault="00014858" w:rsidP="00014858">
      <w:pPr>
        <w:autoSpaceDE w:val="0"/>
        <w:autoSpaceDN w:val="0"/>
        <w:adjustRightInd w:val="0"/>
        <w:rPr>
          <w:noProof/>
          <w:lang w:eastAsia="en-GB"/>
        </w:rPr>
      </w:pPr>
    </w:p>
    <w:p w14:paraId="5FC6E76E"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Select</w:t>
      </w:r>
      <w:r w:rsidRPr="009B43E2">
        <w:rPr>
          <w:rFonts w:ascii="Arial" w:hAnsi="Arial" w:cs="Arial"/>
          <w:lang w:eastAsia="en-GB"/>
        </w:rPr>
        <w:t xml:space="preserve"> in the </w:t>
      </w:r>
      <w:r w:rsidRPr="009B43E2">
        <w:rPr>
          <w:rFonts w:ascii="Arial" w:hAnsi="Arial" w:cs="Arial"/>
          <w:b/>
          <w:bCs/>
          <w:lang w:eastAsia="en-GB"/>
        </w:rPr>
        <w:t xml:space="preserve">Name </w:t>
      </w:r>
      <w:r w:rsidRPr="009B43E2">
        <w:rPr>
          <w:rFonts w:ascii="Arial" w:hAnsi="Arial" w:cs="Arial"/>
          <w:lang w:eastAsia="en-GB"/>
        </w:rPr>
        <w:t>column for the variable BAD</w:t>
      </w:r>
      <w:r>
        <w:rPr>
          <w:rFonts w:ascii="Arial" w:hAnsi="Arial" w:cs="Arial"/>
          <w:lang w:eastAsia="en-GB"/>
        </w:rPr>
        <w:t xml:space="preserve"> then s</w:t>
      </w:r>
      <w:r w:rsidRPr="009B43E2">
        <w:rPr>
          <w:rFonts w:ascii="Arial" w:hAnsi="Arial" w:cs="Arial"/>
          <w:lang w:eastAsia="en-GB"/>
        </w:rPr>
        <w:t xml:space="preserve">elect </w:t>
      </w:r>
      <w:r>
        <w:rPr>
          <w:rFonts w:ascii="Arial" w:hAnsi="Arial" w:cs="Arial"/>
          <w:b/>
          <w:bCs/>
          <w:lang w:eastAsia="en-GB"/>
        </w:rPr>
        <w:t>Explore button</w:t>
      </w:r>
      <w:r w:rsidRPr="009B43E2">
        <w:rPr>
          <w:rFonts w:ascii="Arial" w:hAnsi="Arial" w:cs="Arial"/>
          <w:b/>
          <w:bCs/>
          <w:lang w:eastAsia="en-GB"/>
        </w:rPr>
        <w:t xml:space="preserve"> </w:t>
      </w:r>
      <w:r w:rsidRPr="009B43E2">
        <w:rPr>
          <w:rFonts w:ascii="Arial" w:hAnsi="Arial" w:cs="Arial"/>
          <w:lang w:eastAsia="en-GB"/>
        </w:rPr>
        <w:t>to see the distribution of values for BAD in the</w:t>
      </w:r>
      <w:r>
        <w:rPr>
          <w:rFonts w:ascii="Arial" w:hAnsi="Arial" w:cs="Arial"/>
          <w:lang w:eastAsia="en-GB"/>
        </w:rPr>
        <w:t xml:space="preserve"> </w:t>
      </w:r>
      <w:r w:rsidRPr="009B43E2">
        <w:rPr>
          <w:rFonts w:ascii="Arial" w:hAnsi="Arial" w:cs="Arial"/>
          <w:lang w:eastAsia="en-GB"/>
        </w:rPr>
        <w:t xml:space="preserve">metadata sample. </w:t>
      </w:r>
    </w:p>
    <w:p w14:paraId="6CA96151" w14:textId="77777777" w:rsidR="00014858" w:rsidRDefault="00014858" w:rsidP="00014858">
      <w:pPr>
        <w:autoSpaceDE w:val="0"/>
        <w:autoSpaceDN w:val="0"/>
        <w:adjustRightInd w:val="0"/>
        <w:rPr>
          <w:rFonts w:ascii="Arial" w:hAnsi="Arial" w:cs="Arial"/>
          <w:lang w:eastAsia="en-GB"/>
        </w:rPr>
      </w:pPr>
    </w:p>
    <w:p w14:paraId="39075205" w14:textId="77777777" w:rsidR="00014858"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2A6C4C99" wp14:editId="17C3503E">
            <wp:extent cx="5486400" cy="3083755"/>
            <wp:effectExtent l="0" t="0" r="0" b="254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083755"/>
                    </a:xfrm>
                    <a:prstGeom prst="rect">
                      <a:avLst/>
                    </a:prstGeom>
                  </pic:spPr>
                </pic:pic>
              </a:graphicData>
            </a:graphic>
          </wp:inline>
        </w:drawing>
      </w:r>
    </w:p>
    <w:p w14:paraId="68E24B60" w14:textId="77777777" w:rsidR="00014858" w:rsidRDefault="00014858" w:rsidP="00014858">
      <w:pPr>
        <w:autoSpaceDE w:val="0"/>
        <w:autoSpaceDN w:val="0"/>
        <w:adjustRightInd w:val="0"/>
        <w:rPr>
          <w:rFonts w:ascii="Arial" w:hAnsi="Arial" w:cs="Arial"/>
          <w:lang w:eastAsia="en-GB"/>
        </w:rPr>
      </w:pPr>
    </w:p>
    <w:p w14:paraId="4C729F9B"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Four windows open in Explorer, Sample description window, Summary statistics, data, and a histogram window.</w:t>
      </w:r>
    </w:p>
    <w:p w14:paraId="6461CF34" w14:textId="77777777" w:rsidR="00014858" w:rsidRDefault="00014858" w:rsidP="00014858">
      <w:pPr>
        <w:autoSpaceDE w:val="0"/>
        <w:autoSpaceDN w:val="0"/>
        <w:adjustRightInd w:val="0"/>
        <w:rPr>
          <w:rFonts w:ascii="Arial" w:hAnsi="Arial" w:cs="Arial"/>
          <w:lang w:eastAsia="en-GB"/>
        </w:rPr>
      </w:pPr>
    </w:p>
    <w:p w14:paraId="1756EC30" w14:textId="77777777" w:rsidR="00014858" w:rsidRDefault="00014858" w:rsidP="00014858">
      <w:pPr>
        <w:autoSpaceDE w:val="0"/>
        <w:autoSpaceDN w:val="0"/>
        <w:adjustRightInd w:val="0"/>
        <w:rPr>
          <w:rFonts w:ascii="Arial" w:hAnsi="Arial" w:cs="Arial"/>
          <w:lang w:eastAsia="en-GB"/>
        </w:rPr>
      </w:pPr>
      <w:proofErr w:type="gramStart"/>
      <w:r w:rsidRPr="007C5F05">
        <w:rPr>
          <w:rFonts w:ascii="Arial" w:hAnsi="Arial" w:cs="Arial"/>
          <w:u w:val="single"/>
          <w:lang w:eastAsia="en-GB"/>
        </w:rPr>
        <w:t>Note</w:t>
      </w:r>
      <w:r>
        <w:rPr>
          <w:rFonts w:ascii="Arial" w:hAnsi="Arial" w:cs="Arial"/>
          <w:lang w:eastAsia="en-GB"/>
        </w:rPr>
        <w:t xml:space="preserve">  SAS</w:t>
      </w:r>
      <w:proofErr w:type="gramEnd"/>
      <w:r>
        <w:rPr>
          <w:rFonts w:ascii="Arial" w:hAnsi="Arial" w:cs="Arial"/>
          <w:lang w:eastAsia="en-GB"/>
        </w:rPr>
        <w:t xml:space="preserve"> </w:t>
      </w:r>
      <w:r w:rsidRPr="009B43E2">
        <w:rPr>
          <w:rFonts w:ascii="Arial" w:hAnsi="Arial" w:cs="Arial"/>
          <w:lang w:eastAsia="en-GB"/>
        </w:rPr>
        <w:t>Enterprise Miner displays</w:t>
      </w:r>
      <w:r>
        <w:rPr>
          <w:rFonts w:ascii="Arial" w:hAnsi="Arial" w:cs="Arial"/>
          <w:lang w:eastAsia="en-GB"/>
        </w:rPr>
        <w:t xml:space="preserve"> </w:t>
      </w:r>
      <w:r w:rsidRPr="009B43E2">
        <w:rPr>
          <w:rFonts w:ascii="Arial" w:hAnsi="Arial" w:cs="Arial"/>
          <w:lang w:eastAsia="en-GB"/>
        </w:rPr>
        <w:t>the level and the proportion of observations that a</w:t>
      </w:r>
      <w:r>
        <w:rPr>
          <w:rFonts w:ascii="Arial" w:hAnsi="Arial" w:cs="Arial"/>
          <w:lang w:eastAsia="en-GB"/>
        </w:rPr>
        <w:t xml:space="preserve">re represented by the bar. By default these are presented as frequency distributions.  Hover over each bar to display the exact value.  Right click on the histogram and </w:t>
      </w:r>
      <w:r w:rsidRPr="00333E9E">
        <w:rPr>
          <w:rFonts w:ascii="Arial" w:hAnsi="Arial" w:cs="Arial"/>
          <w:b/>
          <w:lang w:eastAsia="en-GB"/>
        </w:rPr>
        <w:t xml:space="preserve">select data </w:t>
      </w:r>
      <w:proofErr w:type="gramStart"/>
      <w:r w:rsidRPr="00333E9E">
        <w:rPr>
          <w:rFonts w:ascii="Arial" w:hAnsi="Arial" w:cs="Arial"/>
          <w:b/>
          <w:lang w:eastAsia="en-GB"/>
        </w:rPr>
        <w:t>options</w:t>
      </w:r>
      <w:r>
        <w:rPr>
          <w:rFonts w:ascii="Arial" w:hAnsi="Arial" w:cs="Arial"/>
          <w:lang w:eastAsia="en-GB"/>
        </w:rPr>
        <w:t xml:space="preserve">  a</w:t>
      </w:r>
      <w:proofErr w:type="gramEnd"/>
      <w:r>
        <w:rPr>
          <w:rFonts w:ascii="Arial" w:hAnsi="Arial" w:cs="Arial"/>
          <w:lang w:eastAsia="en-GB"/>
        </w:rPr>
        <w:t xml:space="preserve"> dialogue box appears change the response statistic from frequency to percent using the drop down box.  Then select </w:t>
      </w:r>
      <w:r w:rsidRPr="00333E9E">
        <w:rPr>
          <w:rFonts w:ascii="Arial" w:hAnsi="Arial" w:cs="Arial"/>
          <w:b/>
          <w:lang w:eastAsia="en-GB"/>
        </w:rPr>
        <w:t>OK</w:t>
      </w:r>
      <w:r>
        <w:rPr>
          <w:rFonts w:ascii="Arial" w:hAnsi="Arial" w:cs="Arial"/>
          <w:lang w:eastAsia="en-GB"/>
        </w:rPr>
        <w:t>.</w:t>
      </w:r>
    </w:p>
    <w:p w14:paraId="7CAFAF4C" w14:textId="77777777" w:rsidR="00014858" w:rsidRDefault="00014858" w:rsidP="00014858">
      <w:pPr>
        <w:autoSpaceDE w:val="0"/>
        <w:autoSpaceDN w:val="0"/>
        <w:adjustRightInd w:val="0"/>
        <w:rPr>
          <w:rFonts w:ascii="Arial" w:hAnsi="Arial" w:cs="Arial"/>
          <w:lang w:eastAsia="en-GB"/>
        </w:rPr>
      </w:pPr>
    </w:p>
    <w:p w14:paraId="7AE4E9D9"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3AEA1904" wp14:editId="41CE74A9">
            <wp:extent cx="5486400" cy="2835349"/>
            <wp:effectExtent l="0" t="0" r="0" b="317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835349"/>
                    </a:xfrm>
                    <a:prstGeom prst="rect">
                      <a:avLst/>
                    </a:prstGeom>
                  </pic:spPr>
                </pic:pic>
              </a:graphicData>
            </a:graphic>
          </wp:inline>
        </w:drawing>
      </w:r>
    </w:p>
    <w:p w14:paraId="3AEC11C2" w14:textId="77777777" w:rsidR="00014858" w:rsidRDefault="00014858" w:rsidP="00014858">
      <w:pPr>
        <w:autoSpaceDE w:val="0"/>
        <w:autoSpaceDN w:val="0"/>
        <w:adjustRightInd w:val="0"/>
        <w:rPr>
          <w:rFonts w:ascii="Arial" w:hAnsi="Arial" w:cs="Arial"/>
          <w:lang w:eastAsia="en-GB"/>
        </w:rPr>
      </w:pPr>
    </w:p>
    <w:p w14:paraId="0D7216EC" w14:textId="77777777" w:rsidR="00014858" w:rsidRDefault="00014858" w:rsidP="00014858">
      <w:pPr>
        <w:autoSpaceDE w:val="0"/>
        <w:autoSpaceDN w:val="0"/>
        <w:adjustRightInd w:val="0"/>
        <w:rPr>
          <w:rFonts w:ascii="Arial" w:hAnsi="Arial" w:cs="Arial"/>
          <w:lang w:eastAsia="en-GB"/>
        </w:rPr>
      </w:pPr>
    </w:p>
    <w:p w14:paraId="6CE60E3C" w14:textId="77777777" w:rsidR="00014858" w:rsidRDefault="00014858" w:rsidP="00014858">
      <w:pPr>
        <w:autoSpaceDE w:val="0"/>
        <w:autoSpaceDN w:val="0"/>
        <w:adjustRightInd w:val="0"/>
        <w:rPr>
          <w:rFonts w:ascii="Arial" w:hAnsi="Arial" w:cs="Arial"/>
          <w:lang w:eastAsia="en-GB"/>
        </w:rPr>
      </w:pPr>
    </w:p>
    <w:p w14:paraId="50BCFDF8" w14:textId="77777777" w:rsidR="00014858" w:rsidRDefault="00014858" w:rsidP="00014858">
      <w:pPr>
        <w:autoSpaceDE w:val="0"/>
        <w:autoSpaceDN w:val="0"/>
        <w:adjustRightInd w:val="0"/>
        <w:rPr>
          <w:rFonts w:ascii="Arial" w:hAnsi="Arial" w:cs="Arial"/>
          <w:lang w:eastAsia="en-GB"/>
        </w:rPr>
      </w:pPr>
    </w:p>
    <w:p w14:paraId="7D67FBC4" w14:textId="77777777" w:rsidR="00014858" w:rsidRDefault="00014858" w:rsidP="00014858">
      <w:pPr>
        <w:autoSpaceDE w:val="0"/>
        <w:autoSpaceDN w:val="0"/>
        <w:adjustRightInd w:val="0"/>
        <w:rPr>
          <w:rFonts w:ascii="Arial" w:hAnsi="Arial" w:cs="Arial"/>
          <w:lang w:eastAsia="en-GB"/>
        </w:rPr>
      </w:pPr>
    </w:p>
    <w:p w14:paraId="193284E4"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For this example, approximately 20% of</w:t>
      </w:r>
      <w:r>
        <w:rPr>
          <w:rFonts w:ascii="Arial" w:hAnsi="Arial" w:cs="Arial"/>
          <w:lang w:eastAsia="en-GB"/>
        </w:rPr>
        <w:t xml:space="preserve"> </w:t>
      </w:r>
      <w:r w:rsidRPr="009B43E2">
        <w:rPr>
          <w:rFonts w:ascii="Arial" w:hAnsi="Arial" w:cs="Arial"/>
          <w:lang w:eastAsia="en-GB"/>
        </w:rPr>
        <w:t>the observations were loans for which the client defaulted (BAD=1).</w:t>
      </w:r>
    </w:p>
    <w:p w14:paraId="4220EDE1" w14:textId="77777777" w:rsidR="00014858" w:rsidRDefault="00014858" w:rsidP="00014858">
      <w:pPr>
        <w:autoSpaceDE w:val="0"/>
        <w:autoSpaceDN w:val="0"/>
        <w:adjustRightInd w:val="0"/>
        <w:rPr>
          <w:rFonts w:ascii="Arial" w:hAnsi="Arial" w:cs="Arial"/>
          <w:lang w:eastAsia="en-GB"/>
        </w:rPr>
      </w:pPr>
    </w:p>
    <w:p w14:paraId="04529C6B" w14:textId="77777777" w:rsidR="00014858" w:rsidRPr="009B43E2" w:rsidRDefault="00014858" w:rsidP="00014858">
      <w:pPr>
        <w:autoSpaceDE w:val="0"/>
        <w:autoSpaceDN w:val="0"/>
        <w:adjustRightInd w:val="0"/>
        <w:rPr>
          <w:rFonts w:ascii="Arial" w:hAnsi="Arial" w:cs="Arial"/>
          <w:lang w:eastAsia="en-GB"/>
        </w:rPr>
      </w:pPr>
      <w:r>
        <w:rPr>
          <w:noProof/>
          <w:lang w:eastAsia="en-GB"/>
        </w:rPr>
        <w:drawing>
          <wp:inline distT="0" distB="0" distL="0" distR="0" wp14:anchorId="285E58CE" wp14:editId="46818F68">
            <wp:extent cx="5448300" cy="282702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8300" cy="2827020"/>
                    </a:xfrm>
                    <a:prstGeom prst="rect">
                      <a:avLst/>
                    </a:prstGeom>
                  </pic:spPr>
                </pic:pic>
              </a:graphicData>
            </a:graphic>
          </wp:inline>
        </w:drawing>
      </w:r>
    </w:p>
    <w:p w14:paraId="704779E1" w14:textId="77777777" w:rsidR="00014858" w:rsidRDefault="00014858" w:rsidP="00014858">
      <w:pPr>
        <w:autoSpaceDE w:val="0"/>
        <w:autoSpaceDN w:val="0"/>
        <w:adjustRightInd w:val="0"/>
        <w:rPr>
          <w:rFonts w:ascii="Arial" w:hAnsi="Arial" w:cs="Arial"/>
          <w:lang w:eastAsia="en-GB"/>
        </w:rPr>
      </w:pPr>
    </w:p>
    <w:p w14:paraId="011B91BF"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Recall that the plots and statistics in the Input Data Source node are based on the</w:t>
      </w:r>
      <w:r>
        <w:rPr>
          <w:rFonts w:ascii="Arial" w:hAnsi="Arial" w:cs="Arial"/>
          <w:lang w:eastAsia="en-GB"/>
        </w:rPr>
        <w:t xml:space="preserve"> </w:t>
      </w:r>
      <w:r w:rsidRPr="009B43E2">
        <w:rPr>
          <w:rFonts w:ascii="Arial" w:hAnsi="Arial" w:cs="Arial"/>
          <w:lang w:eastAsia="en-GB"/>
        </w:rPr>
        <w:t>metadata sample, so the exact values in your window may differ slightly from those</w:t>
      </w:r>
      <w:r>
        <w:rPr>
          <w:rFonts w:ascii="Arial" w:hAnsi="Arial" w:cs="Arial"/>
          <w:lang w:eastAsia="en-GB"/>
        </w:rPr>
        <w:t xml:space="preserve"> </w:t>
      </w:r>
      <w:r w:rsidRPr="009B43E2">
        <w:rPr>
          <w:rFonts w:ascii="Arial" w:hAnsi="Arial" w:cs="Arial"/>
          <w:lang w:eastAsia="en-GB"/>
        </w:rPr>
        <w:t>displayed here. These differences will not appear later in the model</w:t>
      </w:r>
      <w:r>
        <w:rPr>
          <w:rFonts w:ascii="Arial" w:hAnsi="Arial" w:cs="Arial"/>
          <w:lang w:eastAsia="en-GB"/>
        </w:rPr>
        <w:t>l</w:t>
      </w:r>
      <w:r w:rsidRPr="009B43E2">
        <w:rPr>
          <w:rFonts w:ascii="Arial" w:hAnsi="Arial" w:cs="Arial"/>
          <w:lang w:eastAsia="en-GB"/>
        </w:rPr>
        <w:t>ing results since the</w:t>
      </w:r>
      <w:r>
        <w:rPr>
          <w:rFonts w:ascii="Arial" w:hAnsi="Arial" w:cs="Arial"/>
          <w:lang w:eastAsia="en-GB"/>
        </w:rPr>
        <w:t xml:space="preserve"> </w:t>
      </w:r>
      <w:r w:rsidRPr="009B43E2">
        <w:rPr>
          <w:rFonts w:ascii="Arial" w:hAnsi="Arial" w:cs="Arial"/>
          <w:lang w:eastAsia="en-GB"/>
        </w:rPr>
        <w:t>mode</w:t>
      </w:r>
      <w:r>
        <w:rPr>
          <w:rFonts w:ascii="Arial" w:hAnsi="Arial" w:cs="Arial"/>
          <w:lang w:eastAsia="en-GB"/>
        </w:rPr>
        <w:t>l</w:t>
      </w:r>
      <w:r w:rsidRPr="009B43E2">
        <w:rPr>
          <w:rFonts w:ascii="Arial" w:hAnsi="Arial" w:cs="Arial"/>
          <w:lang w:eastAsia="en-GB"/>
        </w:rPr>
        <w:t>ling nodes use the entire training data set and not just a sample.</w:t>
      </w:r>
    </w:p>
    <w:p w14:paraId="19B2FA2C" w14:textId="77777777" w:rsidR="00014858" w:rsidRDefault="00014858" w:rsidP="00014858">
      <w:pPr>
        <w:autoSpaceDE w:val="0"/>
        <w:autoSpaceDN w:val="0"/>
        <w:adjustRightInd w:val="0"/>
        <w:rPr>
          <w:rFonts w:ascii="Arial" w:hAnsi="Arial" w:cs="Arial"/>
          <w:lang w:eastAsia="en-GB"/>
        </w:rPr>
      </w:pPr>
    </w:p>
    <w:p w14:paraId="02341CCB"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 xml:space="preserve">Select Close to return to the main dialog box when you </w:t>
      </w:r>
      <w:r>
        <w:rPr>
          <w:rFonts w:ascii="Arial" w:hAnsi="Arial" w:cs="Arial"/>
          <w:lang w:eastAsia="en-GB"/>
        </w:rPr>
        <w:t xml:space="preserve">have </w:t>
      </w:r>
      <w:r w:rsidRPr="009B43E2">
        <w:rPr>
          <w:rFonts w:ascii="Arial" w:hAnsi="Arial" w:cs="Arial"/>
          <w:lang w:eastAsia="en-GB"/>
        </w:rPr>
        <w:t>finished inspecting the</w:t>
      </w:r>
      <w:r>
        <w:rPr>
          <w:rFonts w:ascii="Arial" w:hAnsi="Arial" w:cs="Arial"/>
          <w:lang w:eastAsia="en-GB"/>
        </w:rPr>
        <w:t xml:space="preserve"> </w:t>
      </w:r>
      <w:r w:rsidRPr="009B43E2">
        <w:rPr>
          <w:rFonts w:ascii="Arial" w:hAnsi="Arial" w:cs="Arial"/>
          <w:lang w:eastAsia="en-GB"/>
        </w:rPr>
        <w:t>plot.</w:t>
      </w:r>
    </w:p>
    <w:p w14:paraId="24413635" w14:textId="77777777" w:rsidR="00014858" w:rsidRDefault="00014858" w:rsidP="00014858">
      <w:pPr>
        <w:autoSpaceDE w:val="0"/>
        <w:autoSpaceDN w:val="0"/>
        <w:adjustRightInd w:val="0"/>
        <w:rPr>
          <w:rFonts w:ascii="Arial" w:hAnsi="Arial" w:cs="Arial"/>
          <w:lang w:eastAsia="en-GB"/>
        </w:rPr>
      </w:pPr>
    </w:p>
    <w:p w14:paraId="74C94FA7" w14:textId="77777777" w:rsidR="00014858" w:rsidRDefault="00014858" w:rsidP="00014858">
      <w:pPr>
        <w:autoSpaceDE w:val="0"/>
        <w:autoSpaceDN w:val="0"/>
        <w:adjustRightInd w:val="0"/>
        <w:rPr>
          <w:rFonts w:ascii="Arial" w:hAnsi="Arial" w:cs="Arial"/>
          <w:lang w:eastAsia="en-GB"/>
        </w:rPr>
      </w:pPr>
    </w:p>
    <w:p w14:paraId="6A01C24C" w14:textId="77777777" w:rsidR="00014858" w:rsidRPr="00123A62" w:rsidRDefault="00014858" w:rsidP="00014858">
      <w:pPr>
        <w:autoSpaceDE w:val="0"/>
        <w:autoSpaceDN w:val="0"/>
        <w:adjustRightInd w:val="0"/>
        <w:rPr>
          <w:rFonts w:ascii="Arial" w:hAnsi="Arial" w:cs="Arial"/>
          <w:b/>
          <w:u w:val="single"/>
          <w:lang w:eastAsia="en-GB"/>
        </w:rPr>
      </w:pPr>
      <w:r w:rsidRPr="00123A62">
        <w:rPr>
          <w:rFonts w:ascii="Arial" w:hAnsi="Arial" w:cs="Arial"/>
          <w:b/>
          <w:u w:val="single"/>
          <w:lang w:eastAsia="en-GB"/>
        </w:rPr>
        <w:t>Investigating Descriptive Statistics</w:t>
      </w:r>
    </w:p>
    <w:p w14:paraId="6087D32C"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 xml:space="preserve">The metadata is used to compute descriptive statistics. </w:t>
      </w:r>
      <w:r>
        <w:rPr>
          <w:rFonts w:ascii="Arial" w:hAnsi="Arial" w:cs="Arial"/>
          <w:lang w:eastAsia="en-GB"/>
        </w:rPr>
        <w:t xml:space="preserve"> Select the check box “Statistics”.</w:t>
      </w:r>
    </w:p>
    <w:p w14:paraId="55BD1899" w14:textId="77777777" w:rsidR="00014858" w:rsidRDefault="00014858" w:rsidP="00014858">
      <w:pPr>
        <w:autoSpaceDE w:val="0"/>
        <w:autoSpaceDN w:val="0"/>
        <w:adjustRightInd w:val="0"/>
        <w:rPr>
          <w:rFonts w:ascii="Arial" w:hAnsi="Arial" w:cs="Arial"/>
          <w:lang w:eastAsia="en-GB"/>
        </w:rPr>
      </w:pPr>
    </w:p>
    <w:p w14:paraId="526588B6" w14:textId="77777777" w:rsidR="00014858" w:rsidRDefault="00014858" w:rsidP="00014858">
      <w:pPr>
        <w:autoSpaceDE w:val="0"/>
        <w:autoSpaceDN w:val="0"/>
        <w:adjustRightInd w:val="0"/>
        <w:rPr>
          <w:rFonts w:ascii="Arial" w:hAnsi="Arial" w:cs="Arial"/>
          <w:lang w:eastAsia="en-GB"/>
        </w:rPr>
      </w:pPr>
    </w:p>
    <w:p w14:paraId="1C3A93DF" w14:textId="77777777" w:rsidR="00014858" w:rsidRDefault="00014858" w:rsidP="00014858">
      <w:pPr>
        <w:autoSpaceDE w:val="0"/>
        <w:autoSpaceDN w:val="0"/>
        <w:adjustRightInd w:val="0"/>
        <w:rPr>
          <w:rFonts w:ascii="Arial" w:hAnsi="Arial" w:cs="Arial"/>
          <w:lang w:eastAsia="en-GB"/>
        </w:rPr>
      </w:pPr>
      <w:r>
        <w:rPr>
          <w:noProof/>
          <w:lang w:eastAsia="en-GB"/>
        </w:rPr>
        <w:lastRenderedPageBreak/>
        <w:drawing>
          <wp:inline distT="0" distB="0" distL="0" distR="0" wp14:anchorId="736767F0" wp14:editId="610B5640">
            <wp:extent cx="5486400" cy="2403231"/>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403231"/>
                    </a:xfrm>
                    <a:prstGeom prst="rect">
                      <a:avLst/>
                    </a:prstGeom>
                  </pic:spPr>
                </pic:pic>
              </a:graphicData>
            </a:graphic>
          </wp:inline>
        </w:drawing>
      </w:r>
    </w:p>
    <w:p w14:paraId="0E479F1E" w14:textId="77777777" w:rsidR="00014858" w:rsidRDefault="00014858" w:rsidP="00014858">
      <w:pPr>
        <w:autoSpaceDE w:val="0"/>
        <w:autoSpaceDN w:val="0"/>
        <w:adjustRightInd w:val="0"/>
        <w:rPr>
          <w:rFonts w:ascii="Arial" w:hAnsi="Arial" w:cs="Arial"/>
          <w:lang w:eastAsia="en-GB"/>
        </w:rPr>
      </w:pPr>
    </w:p>
    <w:p w14:paraId="6CAFF1DA" w14:textId="77777777" w:rsidR="00014858" w:rsidRDefault="00014858" w:rsidP="00014858">
      <w:pPr>
        <w:autoSpaceDE w:val="0"/>
        <w:autoSpaceDN w:val="0"/>
        <w:adjustRightInd w:val="0"/>
        <w:rPr>
          <w:rFonts w:ascii="Arial" w:hAnsi="Arial" w:cs="Arial"/>
          <w:lang w:eastAsia="en-GB"/>
        </w:rPr>
      </w:pPr>
    </w:p>
    <w:p w14:paraId="34DE1BA0" w14:textId="77777777" w:rsidR="00014858" w:rsidRPr="00DC2E26" w:rsidRDefault="00014858" w:rsidP="00014858">
      <w:pPr>
        <w:numPr>
          <w:ilvl w:val="0"/>
          <w:numId w:val="44"/>
        </w:numPr>
        <w:autoSpaceDE w:val="0"/>
        <w:autoSpaceDN w:val="0"/>
        <w:adjustRightInd w:val="0"/>
        <w:rPr>
          <w:rFonts w:ascii="Arial" w:hAnsi="Arial" w:cs="Arial"/>
          <w:lang w:eastAsia="en-GB"/>
        </w:rPr>
      </w:pPr>
      <w:r>
        <w:rPr>
          <w:rFonts w:ascii="Arial" w:hAnsi="Arial" w:cs="Arial"/>
          <w:b/>
          <w:i/>
          <w:lang w:eastAsia="en-GB"/>
        </w:rPr>
        <w:t xml:space="preserve">Interval Variables </w:t>
      </w:r>
      <w:r>
        <w:rPr>
          <w:rFonts w:ascii="Arial" w:hAnsi="Arial" w:cs="Arial"/>
          <w:lang w:eastAsia="en-GB"/>
        </w:rPr>
        <w:t>display</w:t>
      </w:r>
      <w:r w:rsidRPr="00DC2E26">
        <w:rPr>
          <w:rFonts w:ascii="Arial" w:hAnsi="Arial" w:cs="Arial"/>
          <w:lang w:eastAsia="en-GB"/>
        </w:rPr>
        <w:t xml:space="preserve"> the minimum value, maximum value, mean, standard </w:t>
      </w:r>
      <w:proofErr w:type="spellStart"/>
      <w:proofErr w:type="gramStart"/>
      <w:r w:rsidRPr="00DC2E26">
        <w:rPr>
          <w:rFonts w:ascii="Arial" w:hAnsi="Arial" w:cs="Arial"/>
          <w:lang w:eastAsia="en-GB"/>
        </w:rPr>
        <w:t>deviation,percentage</w:t>
      </w:r>
      <w:proofErr w:type="spellEnd"/>
      <w:proofErr w:type="gramEnd"/>
      <w:r w:rsidRPr="00DC2E26">
        <w:rPr>
          <w:rFonts w:ascii="Arial" w:hAnsi="Arial" w:cs="Arial"/>
          <w:lang w:eastAsia="en-GB"/>
        </w:rPr>
        <w:t xml:space="preserve"> of missing observations, skewness and kurtosis for interval variables. You might need to scroll to see all the columns. </w:t>
      </w:r>
    </w:p>
    <w:p w14:paraId="47D6A476" w14:textId="77777777" w:rsidR="00014858" w:rsidRDefault="00014858" w:rsidP="00014858">
      <w:pPr>
        <w:autoSpaceDE w:val="0"/>
        <w:autoSpaceDN w:val="0"/>
        <w:adjustRightInd w:val="0"/>
        <w:rPr>
          <w:rFonts w:ascii="Arial" w:hAnsi="Arial" w:cs="Arial"/>
          <w:lang w:eastAsia="en-GB"/>
        </w:rPr>
      </w:pPr>
    </w:p>
    <w:p w14:paraId="10702CD2" w14:textId="77777777" w:rsidR="00014858" w:rsidRPr="00DC2E26" w:rsidRDefault="00014858" w:rsidP="00014858">
      <w:pPr>
        <w:numPr>
          <w:ilvl w:val="0"/>
          <w:numId w:val="44"/>
        </w:numPr>
        <w:autoSpaceDE w:val="0"/>
        <w:autoSpaceDN w:val="0"/>
        <w:adjustRightInd w:val="0"/>
        <w:rPr>
          <w:rFonts w:ascii="Arial" w:hAnsi="Arial" w:cs="Arial"/>
          <w:b/>
          <w:i/>
          <w:lang w:eastAsia="en-GB"/>
        </w:rPr>
      </w:pPr>
      <w:r>
        <w:rPr>
          <w:rFonts w:ascii="Arial" w:hAnsi="Arial" w:cs="Arial"/>
          <w:b/>
          <w:i/>
          <w:lang w:eastAsia="en-GB"/>
        </w:rPr>
        <w:t xml:space="preserve">Class variables </w:t>
      </w:r>
      <w:r>
        <w:rPr>
          <w:rFonts w:ascii="Arial" w:hAnsi="Arial" w:cs="Arial"/>
          <w:lang w:eastAsia="en-GB"/>
        </w:rPr>
        <w:t>display</w:t>
      </w:r>
      <w:r w:rsidRPr="00DC2E26">
        <w:rPr>
          <w:rFonts w:ascii="Arial" w:hAnsi="Arial" w:cs="Arial"/>
          <w:lang w:eastAsia="en-GB"/>
        </w:rPr>
        <w:t xml:space="preserve"> the number of levels, percentage of missing values, and the sort order of the target variable.</w:t>
      </w:r>
      <w:r>
        <w:rPr>
          <w:rFonts w:ascii="Arial" w:hAnsi="Arial" w:cs="Arial"/>
          <w:lang w:eastAsia="en-GB"/>
        </w:rPr>
        <w:t xml:space="preserve">  </w:t>
      </w:r>
    </w:p>
    <w:p w14:paraId="3A74219F" w14:textId="77777777" w:rsidR="00014858" w:rsidRDefault="00014858" w:rsidP="00014858">
      <w:pPr>
        <w:pStyle w:val="ListParagraph"/>
        <w:rPr>
          <w:rFonts w:ascii="Arial" w:hAnsi="Arial" w:cs="Arial"/>
          <w:b/>
          <w:i/>
          <w:lang w:eastAsia="en-GB"/>
        </w:rPr>
      </w:pPr>
    </w:p>
    <w:p w14:paraId="143AA67C" w14:textId="77777777" w:rsidR="00014858" w:rsidRPr="00DC2E26" w:rsidRDefault="00014858" w:rsidP="00014858">
      <w:pPr>
        <w:autoSpaceDE w:val="0"/>
        <w:autoSpaceDN w:val="0"/>
        <w:adjustRightInd w:val="0"/>
        <w:ind w:left="720"/>
        <w:rPr>
          <w:rFonts w:ascii="Arial" w:hAnsi="Arial" w:cs="Arial"/>
          <w:b/>
          <w:i/>
          <w:lang w:eastAsia="en-GB"/>
        </w:rPr>
      </w:pPr>
    </w:p>
    <w:p w14:paraId="29118EBB"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The sort order for BAD is descending</w:t>
      </w:r>
      <w:r>
        <w:rPr>
          <w:rFonts w:ascii="Arial" w:hAnsi="Arial" w:cs="Arial"/>
          <w:lang w:eastAsia="en-GB"/>
        </w:rPr>
        <w:t xml:space="preserve">. </w:t>
      </w:r>
      <w:r w:rsidRPr="009B43E2">
        <w:rPr>
          <w:rFonts w:ascii="Arial" w:hAnsi="Arial" w:cs="Arial"/>
          <w:lang w:eastAsia="en-GB"/>
        </w:rPr>
        <w:t>For a binary target such as BAD, the first sorted level is the target event.</w:t>
      </w:r>
      <w:r>
        <w:rPr>
          <w:rFonts w:ascii="Arial" w:hAnsi="Arial" w:cs="Arial"/>
          <w:lang w:eastAsia="en-GB"/>
        </w:rPr>
        <w:t xml:space="preserve"> </w:t>
      </w:r>
      <w:r w:rsidRPr="009B43E2">
        <w:rPr>
          <w:rFonts w:ascii="Arial" w:hAnsi="Arial" w:cs="Arial"/>
          <w:lang w:eastAsia="en-GB"/>
        </w:rPr>
        <w:t>Since BAD has two levels (0 and 1) and BAD is sorted in descending order, BAD=1 is</w:t>
      </w:r>
      <w:r>
        <w:rPr>
          <w:rFonts w:ascii="Arial" w:hAnsi="Arial" w:cs="Arial"/>
          <w:lang w:eastAsia="en-GB"/>
        </w:rPr>
        <w:t xml:space="preserve"> </w:t>
      </w:r>
      <w:r w:rsidRPr="009B43E2">
        <w:rPr>
          <w:rFonts w:ascii="Arial" w:hAnsi="Arial" w:cs="Arial"/>
          <w:lang w:eastAsia="en-GB"/>
        </w:rPr>
        <w:t xml:space="preserve">the target event. </w:t>
      </w:r>
    </w:p>
    <w:p w14:paraId="219D71CE" w14:textId="77777777" w:rsidR="00014858" w:rsidRDefault="00014858" w:rsidP="00014858">
      <w:pPr>
        <w:autoSpaceDE w:val="0"/>
        <w:autoSpaceDN w:val="0"/>
        <w:adjustRightInd w:val="0"/>
        <w:rPr>
          <w:rFonts w:ascii="Arial" w:hAnsi="Arial" w:cs="Arial"/>
          <w:lang w:eastAsia="en-GB"/>
        </w:rPr>
      </w:pPr>
      <w:r w:rsidRPr="00B64E28">
        <w:rPr>
          <w:rFonts w:ascii="Arial" w:hAnsi="Arial" w:cs="Arial"/>
          <w:u w:val="single"/>
          <w:lang w:eastAsia="en-GB"/>
        </w:rPr>
        <w:t>Note</w:t>
      </w:r>
      <w:r>
        <w:rPr>
          <w:rFonts w:ascii="Arial" w:hAnsi="Arial" w:cs="Arial"/>
          <w:lang w:eastAsia="en-GB"/>
        </w:rPr>
        <w:t xml:space="preserve"> In other datasets, y</w:t>
      </w:r>
      <w:r w:rsidRPr="009B43E2">
        <w:rPr>
          <w:rFonts w:ascii="Arial" w:hAnsi="Arial" w:cs="Arial"/>
          <w:lang w:eastAsia="en-GB"/>
        </w:rPr>
        <w:t>ou might need to change the sort order to get the target event that</w:t>
      </w:r>
      <w:r>
        <w:rPr>
          <w:rFonts w:ascii="Arial" w:hAnsi="Arial" w:cs="Arial"/>
          <w:lang w:eastAsia="en-GB"/>
        </w:rPr>
        <w:t xml:space="preserve"> </w:t>
      </w:r>
      <w:r w:rsidRPr="009B43E2">
        <w:rPr>
          <w:rFonts w:ascii="Arial" w:hAnsi="Arial" w:cs="Arial"/>
          <w:lang w:eastAsia="en-GB"/>
        </w:rPr>
        <w:t xml:space="preserve">you want. </w:t>
      </w:r>
    </w:p>
    <w:p w14:paraId="3023A575" w14:textId="77777777" w:rsidR="00014858" w:rsidRDefault="00014858" w:rsidP="00014858">
      <w:pPr>
        <w:autoSpaceDE w:val="0"/>
        <w:autoSpaceDN w:val="0"/>
        <w:adjustRightInd w:val="0"/>
        <w:rPr>
          <w:rFonts w:ascii="Arial" w:hAnsi="Arial" w:cs="Arial"/>
          <w:lang w:eastAsia="en-GB"/>
        </w:rPr>
      </w:pPr>
    </w:p>
    <w:p w14:paraId="628F4721"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0AF8BD07" wp14:editId="03787EFA">
            <wp:extent cx="5486400" cy="2387991"/>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387991"/>
                    </a:xfrm>
                    <a:prstGeom prst="rect">
                      <a:avLst/>
                    </a:prstGeom>
                  </pic:spPr>
                </pic:pic>
              </a:graphicData>
            </a:graphic>
          </wp:inline>
        </w:drawing>
      </w:r>
    </w:p>
    <w:p w14:paraId="2DA89DB9" w14:textId="77777777" w:rsidR="00014858" w:rsidRDefault="00014858" w:rsidP="00014858">
      <w:pPr>
        <w:autoSpaceDE w:val="0"/>
        <w:autoSpaceDN w:val="0"/>
        <w:adjustRightInd w:val="0"/>
        <w:rPr>
          <w:rFonts w:ascii="Arial" w:hAnsi="Arial" w:cs="Arial"/>
          <w:lang w:eastAsia="en-GB"/>
        </w:rPr>
      </w:pPr>
    </w:p>
    <w:p w14:paraId="38B788CA" w14:textId="77777777" w:rsidR="00014858" w:rsidRDefault="00014858" w:rsidP="00014858">
      <w:pPr>
        <w:autoSpaceDE w:val="0"/>
        <w:autoSpaceDN w:val="0"/>
        <w:adjustRightInd w:val="0"/>
        <w:rPr>
          <w:rFonts w:ascii="Arial" w:hAnsi="Arial" w:cs="Arial"/>
          <w:lang w:eastAsia="en-GB"/>
        </w:rPr>
      </w:pPr>
      <w:r w:rsidRPr="009B43E2">
        <w:rPr>
          <w:rFonts w:ascii="Arial" w:hAnsi="Arial" w:cs="Arial"/>
          <w:lang w:eastAsia="en-GB"/>
        </w:rPr>
        <w:t>Close the Input Data Source nod</w:t>
      </w:r>
      <w:r>
        <w:rPr>
          <w:rFonts w:ascii="Arial" w:hAnsi="Arial" w:cs="Arial"/>
          <w:lang w:eastAsia="en-GB"/>
        </w:rPr>
        <w:t>e, and save changes when</w:t>
      </w:r>
      <w:r w:rsidRPr="009B43E2">
        <w:rPr>
          <w:rFonts w:ascii="Arial" w:hAnsi="Arial" w:cs="Arial"/>
          <w:lang w:eastAsia="en-GB"/>
        </w:rPr>
        <w:t xml:space="preserve"> prompted.</w:t>
      </w:r>
    </w:p>
    <w:p w14:paraId="74078B44"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lastRenderedPageBreak/>
        <w:t xml:space="preserve">It is possible to explore all the variables at once in order to get an overview of the data.  If you select the BAD=1 bar, the brushing feature is enabled in the other histograms.  This can provide you some insight on which variables might be important to predict the target </w:t>
      </w:r>
      <w:proofErr w:type="gramStart"/>
      <w:r>
        <w:rPr>
          <w:rFonts w:ascii="Arial" w:hAnsi="Arial" w:cs="Arial"/>
          <w:lang w:eastAsia="en-GB"/>
        </w:rPr>
        <w:t>class,  DELINQ</w:t>
      </w:r>
      <w:proofErr w:type="gramEnd"/>
      <w:r>
        <w:rPr>
          <w:rFonts w:ascii="Arial" w:hAnsi="Arial" w:cs="Arial"/>
          <w:lang w:eastAsia="en-GB"/>
        </w:rPr>
        <w:t xml:space="preserve"> and DEBTINC for instance.  White bars for interval variables represent missing </w:t>
      </w:r>
      <w:proofErr w:type="gramStart"/>
      <w:r>
        <w:rPr>
          <w:rFonts w:ascii="Arial" w:hAnsi="Arial" w:cs="Arial"/>
          <w:lang w:eastAsia="en-GB"/>
        </w:rPr>
        <w:t>values,  missing</w:t>
      </w:r>
      <w:proofErr w:type="gramEnd"/>
      <w:r>
        <w:rPr>
          <w:rFonts w:ascii="Arial" w:hAnsi="Arial" w:cs="Arial"/>
          <w:lang w:eastAsia="en-GB"/>
        </w:rPr>
        <w:t xml:space="preserve"> labels for category data represent missing values.</w:t>
      </w:r>
    </w:p>
    <w:p w14:paraId="6076A065" w14:textId="77777777" w:rsidR="00014858" w:rsidRDefault="00014858" w:rsidP="00014858">
      <w:pPr>
        <w:autoSpaceDE w:val="0"/>
        <w:autoSpaceDN w:val="0"/>
        <w:adjustRightInd w:val="0"/>
        <w:rPr>
          <w:rFonts w:ascii="Arial" w:hAnsi="Arial" w:cs="Arial"/>
          <w:lang w:eastAsia="en-GB"/>
        </w:rPr>
      </w:pPr>
    </w:p>
    <w:p w14:paraId="41F423B9" w14:textId="77777777" w:rsidR="00014858" w:rsidRDefault="00014858" w:rsidP="00014858">
      <w:pPr>
        <w:autoSpaceDE w:val="0"/>
        <w:autoSpaceDN w:val="0"/>
        <w:adjustRightInd w:val="0"/>
        <w:rPr>
          <w:rFonts w:ascii="Arial" w:hAnsi="Arial" w:cs="Arial"/>
          <w:lang w:eastAsia="en-GB"/>
        </w:rPr>
      </w:pPr>
    </w:p>
    <w:p w14:paraId="4E0B52AA"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40ABF099" wp14:editId="1F39E4C4">
            <wp:extent cx="5486400" cy="3087272"/>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087272"/>
                    </a:xfrm>
                    <a:prstGeom prst="rect">
                      <a:avLst/>
                    </a:prstGeom>
                  </pic:spPr>
                </pic:pic>
              </a:graphicData>
            </a:graphic>
          </wp:inline>
        </w:drawing>
      </w:r>
    </w:p>
    <w:p w14:paraId="236F1129" w14:textId="77777777" w:rsidR="00014858" w:rsidRDefault="00014858" w:rsidP="00014858">
      <w:pPr>
        <w:autoSpaceDE w:val="0"/>
        <w:autoSpaceDN w:val="0"/>
        <w:adjustRightInd w:val="0"/>
        <w:rPr>
          <w:rFonts w:ascii="Arial" w:hAnsi="Arial" w:cs="Arial"/>
          <w:lang w:eastAsia="en-GB"/>
        </w:rPr>
      </w:pPr>
    </w:p>
    <w:p w14:paraId="76F21DB8"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The data exploration node is used to identify variables that have missing data, and which distributions are skewed or have outliers.</w:t>
      </w:r>
    </w:p>
    <w:p w14:paraId="416B1527" w14:textId="77777777" w:rsidR="00014858" w:rsidRDefault="00014858" w:rsidP="00014858">
      <w:pPr>
        <w:autoSpaceDE w:val="0"/>
        <w:autoSpaceDN w:val="0"/>
        <w:adjustRightInd w:val="0"/>
        <w:rPr>
          <w:rFonts w:ascii="Arial" w:hAnsi="Arial" w:cs="Arial"/>
          <w:lang w:eastAsia="en-GB"/>
        </w:rPr>
      </w:pPr>
    </w:p>
    <w:p w14:paraId="44175601" w14:textId="77777777" w:rsidR="00014858" w:rsidRDefault="00014858" w:rsidP="00014858">
      <w:pPr>
        <w:autoSpaceDE w:val="0"/>
        <w:autoSpaceDN w:val="0"/>
        <w:adjustRightInd w:val="0"/>
        <w:rPr>
          <w:rFonts w:ascii="Arial" w:hAnsi="Arial" w:cs="Arial"/>
          <w:b/>
          <w:lang w:eastAsia="en-GB"/>
        </w:rPr>
      </w:pPr>
      <w:r w:rsidRPr="003322DE">
        <w:rPr>
          <w:rFonts w:ascii="Arial" w:hAnsi="Arial" w:cs="Arial"/>
          <w:b/>
          <w:lang w:eastAsia="en-GB"/>
        </w:rPr>
        <w:t>Question</w:t>
      </w:r>
      <w:r>
        <w:rPr>
          <w:rFonts w:ascii="Arial" w:hAnsi="Arial" w:cs="Arial"/>
          <w:b/>
          <w:lang w:eastAsia="en-GB"/>
        </w:rPr>
        <w:t>s</w:t>
      </w:r>
    </w:p>
    <w:p w14:paraId="4E4B403A" w14:textId="77777777" w:rsidR="00014858" w:rsidRPr="003322DE" w:rsidRDefault="00014858" w:rsidP="00014858">
      <w:pPr>
        <w:autoSpaceDE w:val="0"/>
        <w:autoSpaceDN w:val="0"/>
        <w:adjustRightInd w:val="0"/>
        <w:rPr>
          <w:rFonts w:ascii="Arial" w:hAnsi="Arial" w:cs="Arial"/>
          <w:b/>
          <w:lang w:eastAsia="en-GB"/>
        </w:rPr>
      </w:pPr>
    </w:p>
    <w:p w14:paraId="37EBBF12"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Which variable has the highest proportion of missing values and what percentage is it.  Is it an important limitation and what would you do about </w:t>
      </w:r>
      <w:proofErr w:type="gramStart"/>
      <w:r>
        <w:rPr>
          <w:rFonts w:ascii="Arial" w:hAnsi="Arial" w:cs="Arial"/>
          <w:lang w:eastAsia="en-GB"/>
        </w:rPr>
        <w:t>it ?</w:t>
      </w:r>
      <w:proofErr w:type="gramEnd"/>
    </w:p>
    <w:p w14:paraId="6A0DF2BF" w14:textId="77777777" w:rsidR="00014858" w:rsidRDefault="00014858" w:rsidP="00014858">
      <w:pPr>
        <w:autoSpaceDE w:val="0"/>
        <w:autoSpaceDN w:val="0"/>
        <w:adjustRightInd w:val="0"/>
        <w:rPr>
          <w:rFonts w:ascii="Arial" w:hAnsi="Arial" w:cs="Arial"/>
          <w:lang w:eastAsia="en-GB"/>
        </w:rPr>
      </w:pPr>
    </w:p>
    <w:p w14:paraId="34268817"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Which variable has the most normal </w:t>
      </w:r>
      <w:proofErr w:type="gramStart"/>
      <w:r>
        <w:rPr>
          <w:rFonts w:ascii="Arial" w:hAnsi="Arial" w:cs="Arial"/>
          <w:lang w:eastAsia="en-GB"/>
        </w:rPr>
        <w:t>distribution ?</w:t>
      </w:r>
      <w:proofErr w:type="gramEnd"/>
    </w:p>
    <w:p w14:paraId="453FBA1D" w14:textId="77777777" w:rsidR="00014858" w:rsidRDefault="00014858" w:rsidP="00014858">
      <w:pPr>
        <w:autoSpaceDE w:val="0"/>
        <w:autoSpaceDN w:val="0"/>
        <w:adjustRightInd w:val="0"/>
        <w:rPr>
          <w:rFonts w:ascii="Arial" w:hAnsi="Arial" w:cs="Arial"/>
          <w:lang w:eastAsia="en-GB"/>
        </w:rPr>
      </w:pPr>
    </w:p>
    <w:p w14:paraId="38D3C99F"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Which variable has the most </w:t>
      </w:r>
      <w:proofErr w:type="gramStart"/>
      <w:r>
        <w:rPr>
          <w:rFonts w:ascii="Arial" w:hAnsi="Arial" w:cs="Arial"/>
          <w:lang w:eastAsia="en-GB"/>
        </w:rPr>
        <w:t>skewed ?</w:t>
      </w:r>
      <w:proofErr w:type="gramEnd"/>
    </w:p>
    <w:p w14:paraId="2FEA9F7F" w14:textId="77777777" w:rsidR="00014858" w:rsidRDefault="00014858" w:rsidP="00014858">
      <w:pPr>
        <w:autoSpaceDE w:val="0"/>
        <w:autoSpaceDN w:val="0"/>
        <w:adjustRightInd w:val="0"/>
        <w:rPr>
          <w:rFonts w:ascii="Arial" w:hAnsi="Arial" w:cs="Arial"/>
          <w:lang w:eastAsia="en-GB"/>
        </w:rPr>
      </w:pPr>
    </w:p>
    <w:p w14:paraId="56F59098"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 xml:space="preserve">Which variable has the fattest </w:t>
      </w:r>
      <w:proofErr w:type="gramStart"/>
      <w:r>
        <w:rPr>
          <w:rFonts w:ascii="Arial" w:hAnsi="Arial" w:cs="Arial"/>
          <w:lang w:eastAsia="en-GB"/>
        </w:rPr>
        <w:t>tails ?</w:t>
      </w:r>
      <w:proofErr w:type="gramEnd"/>
    </w:p>
    <w:p w14:paraId="25B8FFAC" w14:textId="77777777" w:rsidR="00014858" w:rsidRDefault="00014858" w:rsidP="00014858">
      <w:pPr>
        <w:autoSpaceDE w:val="0"/>
        <w:autoSpaceDN w:val="0"/>
        <w:adjustRightInd w:val="0"/>
        <w:rPr>
          <w:rFonts w:ascii="Arial" w:hAnsi="Arial" w:cs="Arial"/>
          <w:lang w:eastAsia="en-GB"/>
        </w:rPr>
      </w:pPr>
    </w:p>
    <w:p w14:paraId="453524E7" w14:textId="77777777" w:rsidR="00014858" w:rsidRPr="009B43E2" w:rsidRDefault="00014858" w:rsidP="00014858">
      <w:pPr>
        <w:autoSpaceDE w:val="0"/>
        <w:autoSpaceDN w:val="0"/>
        <w:adjustRightInd w:val="0"/>
        <w:rPr>
          <w:rFonts w:ascii="Arial" w:hAnsi="Arial" w:cs="Arial"/>
          <w:lang w:eastAsia="en-GB"/>
        </w:rPr>
      </w:pPr>
    </w:p>
    <w:p w14:paraId="22D58D55" w14:textId="77777777" w:rsidR="00014858" w:rsidRPr="00B64E28" w:rsidRDefault="00014858" w:rsidP="00014858">
      <w:pPr>
        <w:autoSpaceDE w:val="0"/>
        <w:autoSpaceDN w:val="0"/>
        <w:adjustRightInd w:val="0"/>
        <w:rPr>
          <w:rFonts w:ascii="Arial" w:hAnsi="Arial" w:cs="Arial"/>
          <w:b/>
          <w:u w:val="single"/>
          <w:lang w:eastAsia="en-GB"/>
        </w:rPr>
      </w:pPr>
      <w:r w:rsidRPr="00B64E28">
        <w:rPr>
          <w:rFonts w:ascii="Arial" w:hAnsi="Arial" w:cs="Arial"/>
          <w:b/>
          <w:u w:val="single"/>
          <w:lang w:eastAsia="en-GB"/>
        </w:rPr>
        <w:t>Task 8: Inspecting Default Settings in the Data Partition Node</w:t>
      </w:r>
    </w:p>
    <w:p w14:paraId="759BC06E" w14:textId="77777777" w:rsidR="00014858" w:rsidRDefault="00014858" w:rsidP="00014858">
      <w:pPr>
        <w:autoSpaceDE w:val="0"/>
        <w:autoSpaceDN w:val="0"/>
        <w:adjustRightInd w:val="0"/>
        <w:rPr>
          <w:rFonts w:ascii="Arial" w:hAnsi="Arial" w:cs="Arial"/>
          <w:lang w:eastAsia="en-GB"/>
        </w:rPr>
      </w:pPr>
    </w:p>
    <w:p w14:paraId="733231E5"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Select the Data Partition node and view the properties dialog box.</w:t>
      </w:r>
    </w:p>
    <w:p w14:paraId="67B11ACC" w14:textId="77777777" w:rsidR="00014858" w:rsidRDefault="00014858" w:rsidP="00014858">
      <w:pPr>
        <w:autoSpaceDE w:val="0"/>
        <w:autoSpaceDN w:val="0"/>
        <w:adjustRightInd w:val="0"/>
        <w:rPr>
          <w:rFonts w:ascii="Arial" w:hAnsi="Arial" w:cs="Arial"/>
          <w:lang w:eastAsia="en-GB"/>
        </w:rPr>
      </w:pPr>
    </w:p>
    <w:p w14:paraId="105DE0A6" w14:textId="77777777" w:rsidR="00014858" w:rsidRDefault="00014858" w:rsidP="00014858">
      <w:pPr>
        <w:autoSpaceDE w:val="0"/>
        <w:autoSpaceDN w:val="0"/>
        <w:adjustRightInd w:val="0"/>
        <w:rPr>
          <w:rFonts w:ascii="Arial" w:hAnsi="Arial" w:cs="Arial"/>
          <w:lang w:eastAsia="en-GB"/>
        </w:rPr>
      </w:pPr>
    </w:p>
    <w:p w14:paraId="7C80004A" w14:textId="77777777" w:rsidR="00014858" w:rsidRPr="00FF593B" w:rsidRDefault="00014858" w:rsidP="00014858">
      <w:pPr>
        <w:autoSpaceDE w:val="0"/>
        <w:autoSpaceDN w:val="0"/>
        <w:adjustRightInd w:val="0"/>
        <w:rPr>
          <w:noProof/>
          <w:lang w:eastAsia="en-GB"/>
        </w:rPr>
      </w:pPr>
      <w:r>
        <w:rPr>
          <w:rFonts w:ascii="Arial" w:hAnsi="Arial" w:cs="Arial"/>
          <w:lang w:eastAsia="en-GB"/>
        </w:rPr>
        <w:lastRenderedPageBreak/>
        <w:t xml:space="preserve">SAS </w:t>
      </w:r>
      <w:r w:rsidRPr="009B43E2">
        <w:rPr>
          <w:rFonts w:ascii="Arial" w:hAnsi="Arial" w:cs="Arial"/>
          <w:lang w:eastAsia="en-GB"/>
        </w:rPr>
        <w:t>Enterprise Miner takes a sample of the input data and divides it into training,</w:t>
      </w:r>
      <w:r>
        <w:rPr>
          <w:rFonts w:ascii="Arial" w:hAnsi="Arial" w:cs="Arial"/>
          <w:lang w:eastAsia="en-GB"/>
        </w:rPr>
        <w:t xml:space="preserve"> validation</w:t>
      </w:r>
      <w:r w:rsidRPr="009B43E2">
        <w:rPr>
          <w:rFonts w:ascii="Arial" w:hAnsi="Arial" w:cs="Arial"/>
          <w:lang w:eastAsia="en-GB"/>
        </w:rPr>
        <w:t xml:space="preserve"> and test data sets. </w:t>
      </w:r>
      <w:r>
        <w:rPr>
          <w:rFonts w:ascii="Arial" w:hAnsi="Arial" w:cs="Arial"/>
          <w:lang w:eastAsia="en-GB"/>
        </w:rPr>
        <w:t>By default if a target variable is identified then data is stratified on the target value, otherwise</w:t>
      </w:r>
      <w:r w:rsidRPr="009B43E2">
        <w:rPr>
          <w:rFonts w:ascii="Arial" w:hAnsi="Arial" w:cs="Arial"/>
          <w:lang w:eastAsia="en-GB"/>
        </w:rPr>
        <w:t xml:space="preserve"> simple random sampling is used.</w:t>
      </w:r>
      <w:r>
        <w:rPr>
          <w:rFonts w:ascii="Arial" w:hAnsi="Arial" w:cs="Arial"/>
          <w:lang w:eastAsia="en-GB"/>
        </w:rPr>
        <w:t xml:space="preserve">  These options can be modified in the properties dialogue box under </w:t>
      </w:r>
      <w:r w:rsidRPr="00FF593B">
        <w:rPr>
          <w:rFonts w:ascii="Arial" w:hAnsi="Arial" w:cs="Arial"/>
          <w:b/>
          <w:lang w:eastAsia="en-GB"/>
        </w:rPr>
        <w:t>Partition Method</w:t>
      </w:r>
      <w:r>
        <w:rPr>
          <w:rFonts w:ascii="Arial" w:hAnsi="Arial" w:cs="Arial"/>
          <w:b/>
          <w:lang w:eastAsia="en-GB"/>
        </w:rPr>
        <w:t xml:space="preserve">.  </w:t>
      </w:r>
      <w:r>
        <w:rPr>
          <w:rFonts w:ascii="Arial" w:hAnsi="Arial" w:cs="Arial"/>
          <w:lang w:eastAsia="en-GB"/>
        </w:rPr>
        <w:t>Four choices, default, cluster, stratified and simple random.</w:t>
      </w:r>
    </w:p>
    <w:p w14:paraId="55981BBB" w14:textId="77777777" w:rsidR="00014858" w:rsidRDefault="00014858" w:rsidP="00014858">
      <w:pPr>
        <w:autoSpaceDE w:val="0"/>
        <w:autoSpaceDN w:val="0"/>
        <w:adjustRightInd w:val="0"/>
        <w:rPr>
          <w:noProof/>
          <w:lang w:eastAsia="en-GB"/>
        </w:rPr>
      </w:pPr>
    </w:p>
    <w:p w14:paraId="476CB0B8" w14:textId="77777777" w:rsidR="00014858" w:rsidRDefault="00014858" w:rsidP="00014858">
      <w:pPr>
        <w:autoSpaceDE w:val="0"/>
        <w:autoSpaceDN w:val="0"/>
        <w:adjustRightInd w:val="0"/>
        <w:rPr>
          <w:rFonts w:ascii="Arial" w:hAnsi="Arial" w:cs="Arial"/>
          <w:lang w:eastAsia="en-GB"/>
        </w:rPr>
      </w:pPr>
      <w:r>
        <w:rPr>
          <w:noProof/>
          <w:lang w:eastAsia="en-GB"/>
        </w:rPr>
        <w:drawing>
          <wp:inline distT="0" distB="0" distL="0" distR="0" wp14:anchorId="0B09FC1D" wp14:editId="19198DE6">
            <wp:extent cx="2301240" cy="2735580"/>
            <wp:effectExtent l="0" t="0" r="3810" b="762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1240" cy="2735580"/>
                    </a:xfrm>
                    <a:prstGeom prst="rect">
                      <a:avLst/>
                    </a:prstGeom>
                  </pic:spPr>
                </pic:pic>
              </a:graphicData>
            </a:graphic>
          </wp:inline>
        </w:drawing>
      </w:r>
    </w:p>
    <w:p w14:paraId="2FC4703E" w14:textId="77777777" w:rsidR="00014858" w:rsidRDefault="00014858" w:rsidP="00014858">
      <w:pPr>
        <w:autoSpaceDE w:val="0"/>
        <w:autoSpaceDN w:val="0"/>
        <w:adjustRightInd w:val="0"/>
        <w:rPr>
          <w:rFonts w:ascii="Arial" w:hAnsi="Arial" w:cs="Arial"/>
          <w:lang w:eastAsia="en-GB"/>
        </w:rPr>
      </w:pPr>
    </w:p>
    <w:p w14:paraId="1E12B57F" w14:textId="77777777" w:rsidR="00014858" w:rsidRDefault="00014858" w:rsidP="00014858">
      <w:pPr>
        <w:autoSpaceDE w:val="0"/>
        <w:autoSpaceDN w:val="0"/>
        <w:adjustRightInd w:val="0"/>
        <w:rPr>
          <w:rFonts w:ascii="Arial" w:hAnsi="Arial" w:cs="Arial"/>
          <w:lang w:eastAsia="en-GB"/>
        </w:rPr>
      </w:pPr>
    </w:p>
    <w:p w14:paraId="4EC97ABD"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 xml:space="preserve"> </w:t>
      </w:r>
    </w:p>
    <w:p w14:paraId="227687F1" w14:textId="77777777" w:rsidR="00014858" w:rsidRDefault="00014858" w:rsidP="00014858">
      <w:pPr>
        <w:autoSpaceDE w:val="0"/>
        <w:autoSpaceDN w:val="0"/>
        <w:adjustRightInd w:val="0"/>
        <w:rPr>
          <w:rFonts w:ascii="Arial" w:hAnsi="Arial" w:cs="Arial"/>
          <w:lang w:eastAsia="en-GB"/>
        </w:rPr>
      </w:pPr>
      <w:r w:rsidRPr="009B43E2">
        <w:rPr>
          <w:rFonts w:ascii="Arial" w:hAnsi="Arial" w:cs="Arial"/>
          <w:b/>
          <w:bCs/>
          <w:lang w:eastAsia="en-GB"/>
        </w:rPr>
        <w:t>Simple Random</w:t>
      </w:r>
      <w:r>
        <w:rPr>
          <w:rFonts w:ascii="Arial" w:hAnsi="Arial" w:cs="Arial"/>
          <w:b/>
          <w:bCs/>
          <w:lang w:eastAsia="en-GB"/>
        </w:rPr>
        <w:t xml:space="preserve"> - </w:t>
      </w:r>
      <w:r w:rsidRPr="009B43E2">
        <w:rPr>
          <w:rFonts w:ascii="Arial" w:hAnsi="Arial" w:cs="Arial"/>
          <w:lang w:eastAsia="en-GB"/>
        </w:rPr>
        <w:t>Every observation in the data</w:t>
      </w:r>
      <w:r>
        <w:rPr>
          <w:rFonts w:ascii="Arial" w:hAnsi="Arial" w:cs="Arial"/>
          <w:lang w:eastAsia="en-GB"/>
        </w:rPr>
        <w:t xml:space="preserve"> </w:t>
      </w:r>
      <w:r w:rsidRPr="009B43E2">
        <w:rPr>
          <w:rFonts w:ascii="Arial" w:hAnsi="Arial" w:cs="Arial"/>
          <w:lang w:eastAsia="en-GB"/>
        </w:rPr>
        <w:t>set has the same probability to be selected.</w:t>
      </w:r>
      <w:r>
        <w:rPr>
          <w:rFonts w:ascii="Arial" w:hAnsi="Arial" w:cs="Arial"/>
          <w:lang w:eastAsia="en-GB"/>
        </w:rPr>
        <w:t xml:space="preserve"> </w:t>
      </w:r>
    </w:p>
    <w:p w14:paraId="3849F5E1" w14:textId="77777777" w:rsidR="00014858" w:rsidRDefault="00014858" w:rsidP="00014858">
      <w:pPr>
        <w:autoSpaceDE w:val="0"/>
        <w:autoSpaceDN w:val="0"/>
        <w:adjustRightInd w:val="0"/>
        <w:rPr>
          <w:rFonts w:ascii="Arial" w:hAnsi="Arial" w:cs="Arial"/>
          <w:lang w:eastAsia="en-GB"/>
        </w:rPr>
      </w:pPr>
    </w:p>
    <w:p w14:paraId="086A7D9A" w14:textId="77777777" w:rsidR="00014858" w:rsidRDefault="00014858" w:rsidP="00014858">
      <w:pPr>
        <w:autoSpaceDE w:val="0"/>
        <w:autoSpaceDN w:val="0"/>
        <w:adjustRightInd w:val="0"/>
        <w:rPr>
          <w:rFonts w:ascii="Arial" w:hAnsi="Arial" w:cs="Arial"/>
          <w:lang w:eastAsia="en-GB"/>
        </w:rPr>
      </w:pPr>
      <w:r w:rsidRPr="00FF593B">
        <w:rPr>
          <w:rFonts w:ascii="Arial" w:hAnsi="Arial" w:cs="Arial"/>
          <w:b/>
          <w:lang w:eastAsia="en-GB"/>
        </w:rPr>
        <w:t xml:space="preserve">Stratified </w:t>
      </w:r>
      <w:r>
        <w:rPr>
          <w:rFonts w:ascii="Arial" w:hAnsi="Arial" w:cs="Arial"/>
          <w:lang w:eastAsia="en-GB"/>
        </w:rPr>
        <w:t xml:space="preserve">– ensures you get an even distribution of sub groups or specific values, every entry in a particular subgroup has an equal chance of being selected.  </w:t>
      </w:r>
    </w:p>
    <w:p w14:paraId="78612DA5" w14:textId="77777777" w:rsidR="00014858" w:rsidRDefault="00014858" w:rsidP="00014858">
      <w:pPr>
        <w:autoSpaceDE w:val="0"/>
        <w:autoSpaceDN w:val="0"/>
        <w:adjustRightInd w:val="0"/>
        <w:rPr>
          <w:rFonts w:ascii="Arial" w:hAnsi="Arial" w:cs="Arial"/>
          <w:lang w:eastAsia="en-GB"/>
        </w:rPr>
      </w:pPr>
    </w:p>
    <w:p w14:paraId="432115B1" w14:textId="77777777" w:rsidR="00014858" w:rsidRDefault="00014858" w:rsidP="00014858">
      <w:pPr>
        <w:autoSpaceDE w:val="0"/>
        <w:autoSpaceDN w:val="0"/>
        <w:adjustRightInd w:val="0"/>
        <w:rPr>
          <w:rFonts w:ascii="Arial" w:hAnsi="Arial" w:cs="Arial"/>
          <w:lang w:eastAsia="en-GB"/>
        </w:rPr>
      </w:pPr>
      <w:r w:rsidRPr="00FF593B">
        <w:rPr>
          <w:rFonts w:ascii="Arial" w:hAnsi="Arial" w:cs="Arial"/>
          <w:b/>
          <w:lang w:eastAsia="en-GB"/>
        </w:rPr>
        <w:t>Cluster</w:t>
      </w:r>
      <w:r>
        <w:rPr>
          <w:rFonts w:ascii="Arial" w:hAnsi="Arial" w:cs="Arial"/>
          <w:b/>
          <w:lang w:eastAsia="en-GB"/>
        </w:rPr>
        <w:t xml:space="preserve"> -  </w:t>
      </w:r>
      <w:r>
        <w:rPr>
          <w:rFonts w:ascii="Arial" w:hAnsi="Arial" w:cs="Arial"/>
          <w:lang w:eastAsia="en-GB"/>
        </w:rPr>
        <w:t xml:space="preserve"> ensures you get an even distribution of observations from each cluster in property space, effectively stratifying on cluster.  You must identify data partition role cluster for each variable you which to cluster on in property space. </w:t>
      </w:r>
    </w:p>
    <w:p w14:paraId="6749FFCA" w14:textId="77777777" w:rsidR="00014858" w:rsidRPr="00CD436C" w:rsidRDefault="00014858" w:rsidP="00014858">
      <w:pPr>
        <w:autoSpaceDE w:val="0"/>
        <w:autoSpaceDN w:val="0"/>
        <w:adjustRightInd w:val="0"/>
        <w:rPr>
          <w:rFonts w:ascii="Arial" w:hAnsi="Arial" w:cs="Arial"/>
          <w:lang w:eastAsia="en-GB"/>
        </w:rPr>
      </w:pPr>
    </w:p>
    <w:p w14:paraId="1CE6D615" w14:textId="77777777" w:rsidR="00014858" w:rsidRDefault="00014858" w:rsidP="00014858">
      <w:pPr>
        <w:autoSpaceDE w:val="0"/>
        <w:autoSpaceDN w:val="0"/>
        <w:adjustRightInd w:val="0"/>
        <w:rPr>
          <w:rFonts w:ascii="Arial" w:hAnsi="Arial" w:cs="Arial"/>
          <w:b/>
          <w:bCs/>
          <w:lang w:eastAsia="en-GB"/>
        </w:rPr>
      </w:pPr>
      <w:r>
        <w:rPr>
          <w:rFonts w:ascii="Arial" w:hAnsi="Arial" w:cs="Arial"/>
          <w:lang w:eastAsia="en-GB"/>
        </w:rPr>
        <w:t xml:space="preserve">But other sampling strategies are available, further customising can be achieved by altering the partition role in edit variables section of the partition node.  To access these options right click on the data partition node. </w:t>
      </w:r>
    </w:p>
    <w:p w14:paraId="5EAF941B" w14:textId="77777777" w:rsidR="00014858" w:rsidRDefault="00014858" w:rsidP="00014858">
      <w:pPr>
        <w:autoSpaceDE w:val="0"/>
        <w:autoSpaceDN w:val="0"/>
        <w:adjustRightInd w:val="0"/>
        <w:rPr>
          <w:rFonts w:ascii="Arial" w:hAnsi="Arial" w:cs="Arial"/>
          <w:b/>
          <w:bCs/>
          <w:lang w:eastAsia="en-GB"/>
        </w:rPr>
      </w:pPr>
    </w:p>
    <w:p w14:paraId="10D1BDA8" w14:textId="77777777" w:rsidR="00014858" w:rsidRPr="009B43E2" w:rsidRDefault="00014858" w:rsidP="00014858">
      <w:pPr>
        <w:autoSpaceDE w:val="0"/>
        <w:autoSpaceDN w:val="0"/>
        <w:adjustRightInd w:val="0"/>
        <w:rPr>
          <w:rFonts w:ascii="Arial" w:hAnsi="Arial" w:cs="Arial"/>
          <w:lang w:eastAsia="en-GB"/>
        </w:rPr>
      </w:pPr>
      <w:r>
        <w:rPr>
          <w:rFonts w:ascii="Arial" w:hAnsi="Arial" w:cs="Arial"/>
          <w:lang w:eastAsia="en-GB"/>
        </w:rPr>
        <w:t xml:space="preserve">The property dialog box allows you to </w:t>
      </w:r>
      <w:proofErr w:type="spellStart"/>
      <w:r>
        <w:rPr>
          <w:rFonts w:ascii="Arial" w:hAnsi="Arial" w:cs="Arial"/>
          <w:lang w:eastAsia="en-GB"/>
        </w:rPr>
        <w:t>chose</w:t>
      </w:r>
      <w:proofErr w:type="spellEnd"/>
      <w:r>
        <w:rPr>
          <w:rFonts w:ascii="Arial" w:hAnsi="Arial" w:cs="Arial"/>
          <w:lang w:eastAsia="en-GB"/>
        </w:rPr>
        <w:t xml:space="preserve"> a specific random seed to split the data, by default this is set to the same random seed 12345.  If this is left blank then a different partitioning regime is generated each time the node is run.</w:t>
      </w:r>
    </w:p>
    <w:p w14:paraId="59659472" w14:textId="77777777" w:rsidR="00014858" w:rsidRDefault="00014858" w:rsidP="00014858">
      <w:pPr>
        <w:autoSpaceDE w:val="0"/>
        <w:autoSpaceDN w:val="0"/>
        <w:adjustRightInd w:val="0"/>
        <w:rPr>
          <w:rFonts w:ascii="Arial" w:hAnsi="Arial" w:cs="Arial"/>
          <w:lang w:eastAsia="en-GB"/>
        </w:rPr>
      </w:pPr>
    </w:p>
    <w:p w14:paraId="28FCBF05"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The lower-left corner of the tab enables you to spe</w:t>
      </w:r>
      <w:r>
        <w:rPr>
          <w:rFonts w:ascii="Arial" w:hAnsi="Arial" w:cs="Arial"/>
          <w:lang w:eastAsia="en-GB"/>
        </w:rPr>
        <w:t>cify a random seed for initialis</w:t>
      </w:r>
      <w:r w:rsidRPr="009B43E2">
        <w:rPr>
          <w:rFonts w:ascii="Arial" w:hAnsi="Arial" w:cs="Arial"/>
          <w:lang w:eastAsia="en-GB"/>
        </w:rPr>
        <w:t>ing</w:t>
      </w:r>
      <w:r>
        <w:rPr>
          <w:rFonts w:ascii="Arial" w:hAnsi="Arial" w:cs="Arial"/>
          <w:lang w:eastAsia="en-GB"/>
        </w:rPr>
        <w:t xml:space="preserve"> the </w:t>
      </w:r>
      <w:r w:rsidRPr="009B43E2">
        <w:rPr>
          <w:rFonts w:ascii="Arial" w:hAnsi="Arial" w:cs="Arial"/>
          <w:lang w:eastAsia="en-GB"/>
        </w:rPr>
        <w:t>sampling process.</w:t>
      </w:r>
      <w:r>
        <w:rPr>
          <w:rFonts w:ascii="Arial" w:hAnsi="Arial" w:cs="Arial"/>
          <w:lang w:eastAsia="en-GB"/>
        </w:rPr>
        <w:t xml:space="preserve"> </w:t>
      </w:r>
      <w:r w:rsidRPr="009B43E2">
        <w:rPr>
          <w:rFonts w:ascii="Arial" w:hAnsi="Arial" w:cs="Arial"/>
          <w:lang w:eastAsia="en-GB"/>
        </w:rPr>
        <w:t>If you use the same data set wit</w:t>
      </w:r>
      <w:r>
        <w:rPr>
          <w:rFonts w:ascii="Arial" w:hAnsi="Arial" w:cs="Arial"/>
          <w:lang w:eastAsia="en-GB"/>
        </w:rPr>
        <w:t xml:space="preserve">h the same </w:t>
      </w:r>
      <w:r>
        <w:rPr>
          <w:rFonts w:ascii="Arial" w:hAnsi="Arial" w:cs="Arial"/>
          <w:lang w:eastAsia="en-GB"/>
        </w:rPr>
        <w:lastRenderedPageBreak/>
        <w:t xml:space="preserve">seed </w:t>
      </w:r>
      <w:r w:rsidRPr="009B43E2">
        <w:rPr>
          <w:rFonts w:ascii="Arial" w:hAnsi="Arial" w:cs="Arial"/>
          <w:lang w:eastAsia="en-GB"/>
        </w:rPr>
        <w:t>in</w:t>
      </w:r>
      <w:r>
        <w:rPr>
          <w:rFonts w:ascii="Arial" w:hAnsi="Arial" w:cs="Arial"/>
          <w:lang w:eastAsia="en-GB"/>
        </w:rPr>
        <w:t xml:space="preserve"> </w:t>
      </w:r>
      <w:r w:rsidRPr="009B43E2">
        <w:rPr>
          <w:rFonts w:ascii="Arial" w:hAnsi="Arial" w:cs="Arial"/>
          <w:lang w:eastAsia="en-GB"/>
        </w:rPr>
        <w:t>different flows, you get the same partition</w:t>
      </w:r>
      <w:r>
        <w:rPr>
          <w:rFonts w:ascii="Arial" w:hAnsi="Arial" w:cs="Arial"/>
          <w:lang w:eastAsia="en-GB"/>
        </w:rPr>
        <w:t>ing or order of the training, test and validation sets</w:t>
      </w:r>
      <w:r w:rsidRPr="009B43E2">
        <w:rPr>
          <w:rFonts w:ascii="Arial" w:hAnsi="Arial" w:cs="Arial"/>
          <w:lang w:eastAsia="en-GB"/>
        </w:rPr>
        <w:t xml:space="preserve">. </w:t>
      </w:r>
      <w:r>
        <w:rPr>
          <w:rFonts w:ascii="Arial" w:hAnsi="Arial" w:cs="Arial"/>
          <w:lang w:eastAsia="en-GB"/>
        </w:rPr>
        <w:t xml:space="preserve">However </w:t>
      </w:r>
      <w:r w:rsidRPr="009B43E2">
        <w:rPr>
          <w:rFonts w:ascii="Arial" w:hAnsi="Arial" w:cs="Arial"/>
          <w:lang w:eastAsia="en-GB"/>
        </w:rPr>
        <w:t xml:space="preserve">a different </w:t>
      </w:r>
      <w:r>
        <w:rPr>
          <w:rFonts w:ascii="Arial" w:hAnsi="Arial" w:cs="Arial"/>
          <w:lang w:eastAsia="en-GB"/>
        </w:rPr>
        <w:t>seeds</w:t>
      </w:r>
      <w:r w:rsidRPr="009B43E2">
        <w:rPr>
          <w:rFonts w:ascii="Arial" w:hAnsi="Arial" w:cs="Arial"/>
          <w:lang w:eastAsia="en-GB"/>
        </w:rPr>
        <w:t xml:space="preserve"> yields potentially different</w:t>
      </w:r>
    </w:p>
    <w:p w14:paraId="0338E1FC"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results.</w:t>
      </w:r>
      <w:r>
        <w:rPr>
          <w:rFonts w:ascii="Arial" w:hAnsi="Arial" w:cs="Arial"/>
          <w:lang w:eastAsia="en-GB"/>
        </w:rPr>
        <w:t xml:space="preserve">  Using the same number each time ensures you will get the same result.</w:t>
      </w:r>
    </w:p>
    <w:p w14:paraId="384238BE" w14:textId="77777777" w:rsidR="00014858" w:rsidRDefault="00014858" w:rsidP="00014858">
      <w:pPr>
        <w:autoSpaceDE w:val="0"/>
        <w:autoSpaceDN w:val="0"/>
        <w:adjustRightInd w:val="0"/>
        <w:rPr>
          <w:rFonts w:ascii="Arial" w:hAnsi="Arial" w:cs="Arial"/>
          <w:lang w:eastAsia="en-GB"/>
        </w:rPr>
      </w:pPr>
    </w:p>
    <w:p w14:paraId="5F87B3B4" w14:textId="77777777" w:rsidR="00014858" w:rsidRDefault="00014858" w:rsidP="00014858">
      <w:pPr>
        <w:autoSpaceDE w:val="0"/>
        <w:autoSpaceDN w:val="0"/>
        <w:adjustRightInd w:val="0"/>
        <w:rPr>
          <w:rFonts w:ascii="Arial" w:hAnsi="Arial" w:cs="Arial"/>
          <w:lang w:eastAsia="en-GB"/>
        </w:rPr>
      </w:pPr>
      <w:r>
        <w:rPr>
          <w:rFonts w:ascii="Arial" w:hAnsi="Arial" w:cs="Arial"/>
          <w:lang w:eastAsia="en-GB"/>
        </w:rPr>
        <w:t>The data allocation properties section allows you to customise the size of the split between the three partitions, training, validation and test set. By default this is set at 40%, 30% and 30%.  It is not mandatory to have a validation or test set.</w:t>
      </w:r>
    </w:p>
    <w:p w14:paraId="7405F9B2" w14:textId="77777777" w:rsidR="00014858" w:rsidRPr="009B43E2" w:rsidRDefault="00014858" w:rsidP="00014858">
      <w:pPr>
        <w:autoSpaceDE w:val="0"/>
        <w:autoSpaceDN w:val="0"/>
        <w:adjustRightInd w:val="0"/>
        <w:rPr>
          <w:rFonts w:ascii="Arial" w:hAnsi="Arial" w:cs="Arial"/>
          <w:lang w:eastAsia="en-GB"/>
        </w:rPr>
      </w:pPr>
      <w:r w:rsidRPr="009B43E2">
        <w:rPr>
          <w:rFonts w:ascii="Arial" w:hAnsi="Arial" w:cs="Arial"/>
          <w:lang w:eastAsia="en-GB"/>
        </w:rPr>
        <w:t>The percentages must add up to 100%.</w:t>
      </w:r>
      <w:r>
        <w:rPr>
          <w:rFonts w:ascii="Arial" w:hAnsi="Arial" w:cs="Arial"/>
          <w:lang w:eastAsia="en-GB"/>
        </w:rPr>
        <w:t xml:space="preserve"> </w:t>
      </w:r>
    </w:p>
    <w:p w14:paraId="244924CA" w14:textId="77777777" w:rsidR="00014858" w:rsidRPr="006C3779" w:rsidRDefault="00014858" w:rsidP="00014858">
      <w:pPr>
        <w:ind w:left="840" w:hanging="840"/>
        <w:rPr>
          <w:rFonts w:ascii="Arial" w:hAnsi="Arial" w:cs="Arial"/>
        </w:rPr>
      </w:pPr>
    </w:p>
    <w:p w14:paraId="25152E6E" w14:textId="77777777" w:rsidR="00014858" w:rsidRPr="006C3779" w:rsidRDefault="00014858" w:rsidP="00014858">
      <w:pPr>
        <w:ind w:left="840" w:hanging="840"/>
        <w:rPr>
          <w:rFonts w:ascii="Arial" w:hAnsi="Arial" w:cs="Arial"/>
        </w:rPr>
      </w:pPr>
    </w:p>
    <w:p w14:paraId="38A2EBA8" w14:textId="77777777" w:rsidR="00014858" w:rsidRPr="00B64E28" w:rsidRDefault="00014858" w:rsidP="00014858">
      <w:pPr>
        <w:ind w:left="840" w:hanging="840"/>
        <w:rPr>
          <w:rFonts w:ascii="Arial" w:hAnsi="Arial" w:cs="Arial"/>
          <w:b/>
          <w:u w:val="single"/>
        </w:rPr>
      </w:pPr>
      <w:r w:rsidRPr="00B64E28">
        <w:rPr>
          <w:rFonts w:ascii="Arial" w:hAnsi="Arial" w:cs="Arial"/>
          <w:b/>
          <w:u w:val="single"/>
        </w:rPr>
        <w:t>Task 9: Interpretation of Results</w:t>
      </w:r>
    </w:p>
    <w:p w14:paraId="5D3760A0" w14:textId="77777777" w:rsidR="00014858" w:rsidRPr="006C3779" w:rsidRDefault="00014858" w:rsidP="00014858">
      <w:pPr>
        <w:ind w:left="840" w:hanging="840"/>
        <w:rPr>
          <w:rFonts w:ascii="Arial" w:hAnsi="Arial" w:cs="Arial"/>
        </w:rPr>
      </w:pPr>
      <w:r>
        <w:rPr>
          <w:rFonts w:ascii="Arial" w:hAnsi="Arial" w:cs="Arial"/>
        </w:rPr>
        <w:t xml:space="preserve">Using </w:t>
      </w:r>
      <w:r w:rsidRPr="006C3779">
        <w:rPr>
          <w:rFonts w:ascii="Arial" w:hAnsi="Arial" w:cs="Arial"/>
        </w:rPr>
        <w:t>the SAMPSIO.HMEQ data, an</w:t>
      </w:r>
      <w:r>
        <w:rPr>
          <w:rFonts w:ascii="Arial" w:hAnsi="Arial" w:cs="Arial"/>
        </w:rPr>
        <w:t xml:space="preserve">swer </w:t>
      </w:r>
      <w:r w:rsidRPr="006C3779">
        <w:rPr>
          <w:rFonts w:ascii="Arial" w:hAnsi="Arial" w:cs="Arial"/>
        </w:rPr>
        <w:t xml:space="preserve">the </w:t>
      </w:r>
      <w:r>
        <w:rPr>
          <w:rFonts w:ascii="Arial" w:hAnsi="Arial" w:cs="Arial"/>
        </w:rPr>
        <w:t xml:space="preserve">following </w:t>
      </w:r>
      <w:r w:rsidRPr="006C3779">
        <w:rPr>
          <w:rFonts w:ascii="Arial" w:hAnsi="Arial" w:cs="Arial"/>
        </w:rPr>
        <w:t>questions.</w:t>
      </w:r>
    </w:p>
    <w:p w14:paraId="3082B6BD" w14:textId="77777777" w:rsidR="00014858" w:rsidRPr="006C3779" w:rsidRDefault="00014858" w:rsidP="00014858">
      <w:pPr>
        <w:rPr>
          <w:rFonts w:ascii="Arial" w:hAnsi="Arial" w:cs="Arial"/>
          <w:u w:val="single"/>
        </w:rPr>
      </w:pPr>
    </w:p>
    <w:p w14:paraId="21A9379F" w14:textId="77777777" w:rsidR="00014858" w:rsidRPr="004E794B" w:rsidRDefault="00014858" w:rsidP="00014858">
      <w:pPr>
        <w:rPr>
          <w:rFonts w:ascii="Arial" w:hAnsi="Arial" w:cs="Arial"/>
          <w:i/>
          <w:u w:val="single"/>
        </w:rPr>
      </w:pPr>
      <w:r w:rsidRPr="004E794B">
        <w:rPr>
          <w:rFonts w:ascii="Arial" w:hAnsi="Arial" w:cs="Arial"/>
          <w:i/>
          <w:u w:val="single"/>
        </w:rPr>
        <w:t>Understanding the Metadata Sample</w:t>
      </w:r>
    </w:p>
    <w:p w14:paraId="73C782C2" w14:textId="77777777" w:rsidR="00014858" w:rsidRPr="001F7BA5" w:rsidRDefault="00014858" w:rsidP="00014858">
      <w:pPr>
        <w:ind w:left="720" w:hanging="720"/>
        <w:rPr>
          <w:rFonts w:ascii="Arial" w:hAnsi="Arial" w:cs="Arial"/>
        </w:rPr>
      </w:pPr>
      <w:r>
        <w:rPr>
          <w:rFonts w:ascii="Arial" w:hAnsi="Arial" w:cs="Arial"/>
        </w:rPr>
        <w:t>1</w:t>
      </w:r>
      <w:r w:rsidRPr="001F7BA5">
        <w:rPr>
          <w:rFonts w:ascii="Arial" w:hAnsi="Arial" w:cs="Arial"/>
        </w:rPr>
        <w:t xml:space="preserve">. </w:t>
      </w:r>
      <w:r w:rsidRPr="001F7BA5">
        <w:rPr>
          <w:rFonts w:ascii="Arial" w:hAnsi="Arial" w:cs="Arial"/>
        </w:rPr>
        <w:tab/>
        <w:t>a)</w:t>
      </w:r>
      <w:r w:rsidRPr="001F7BA5">
        <w:rPr>
          <w:rFonts w:ascii="Arial" w:hAnsi="Arial" w:cs="Arial"/>
        </w:rPr>
        <w:tab/>
        <w:t>Explain why the variables REASON and JOB are defined as ‘character’ variables.</w:t>
      </w:r>
    </w:p>
    <w:p w14:paraId="47F04EED" w14:textId="77777777" w:rsidR="00014858" w:rsidRDefault="00014858" w:rsidP="00014858">
      <w:pPr>
        <w:rPr>
          <w:rFonts w:ascii="Arial" w:hAnsi="Arial" w:cs="Arial"/>
        </w:rPr>
      </w:pPr>
      <w:r w:rsidRPr="001F7BA5">
        <w:rPr>
          <w:rFonts w:ascii="Arial" w:hAnsi="Arial" w:cs="Arial"/>
        </w:rPr>
        <w:t xml:space="preserve">   </w:t>
      </w:r>
    </w:p>
    <w:p w14:paraId="6910BD13" w14:textId="77777777" w:rsidR="00014858" w:rsidRDefault="00014858" w:rsidP="00014858">
      <w:pPr>
        <w:rPr>
          <w:rFonts w:ascii="Arial" w:hAnsi="Arial" w:cs="Arial"/>
        </w:rPr>
      </w:pPr>
    </w:p>
    <w:p w14:paraId="42328015" w14:textId="77777777" w:rsidR="00014858" w:rsidRDefault="00014858" w:rsidP="00014858">
      <w:pPr>
        <w:rPr>
          <w:rFonts w:ascii="Arial" w:hAnsi="Arial" w:cs="Arial"/>
        </w:rPr>
      </w:pPr>
    </w:p>
    <w:p w14:paraId="26687AF9" w14:textId="77777777" w:rsidR="00014858" w:rsidRPr="001F7BA5" w:rsidRDefault="00014858" w:rsidP="00014858">
      <w:pPr>
        <w:rPr>
          <w:rFonts w:ascii="Arial" w:hAnsi="Arial" w:cs="Arial"/>
        </w:rPr>
      </w:pPr>
    </w:p>
    <w:p w14:paraId="11427807" w14:textId="77777777" w:rsidR="00014858" w:rsidRPr="001F7BA5" w:rsidRDefault="00014858" w:rsidP="00014858">
      <w:pPr>
        <w:ind w:left="720"/>
        <w:rPr>
          <w:rFonts w:ascii="Arial" w:hAnsi="Arial" w:cs="Arial"/>
        </w:rPr>
      </w:pPr>
      <w:r w:rsidRPr="001F7BA5">
        <w:rPr>
          <w:rFonts w:ascii="Arial" w:hAnsi="Arial" w:cs="Arial"/>
        </w:rPr>
        <w:t xml:space="preserve">b) </w:t>
      </w:r>
      <w:r w:rsidRPr="001F7BA5">
        <w:rPr>
          <w:rFonts w:ascii="Arial" w:hAnsi="Arial" w:cs="Arial"/>
        </w:rPr>
        <w:tab/>
        <w:t>Why is REASON a ‘binary’ measurement and JOB a ‘nominal’ measurement?</w:t>
      </w:r>
    </w:p>
    <w:p w14:paraId="3E0368A7" w14:textId="77777777" w:rsidR="00014858" w:rsidRDefault="00014858" w:rsidP="00014858">
      <w:pPr>
        <w:rPr>
          <w:rFonts w:ascii="Arial" w:hAnsi="Arial" w:cs="Arial"/>
        </w:rPr>
      </w:pPr>
    </w:p>
    <w:p w14:paraId="23D2ACC8" w14:textId="77777777" w:rsidR="00014858" w:rsidRDefault="00014858" w:rsidP="00014858">
      <w:pPr>
        <w:rPr>
          <w:rFonts w:ascii="Arial" w:hAnsi="Arial" w:cs="Arial"/>
        </w:rPr>
      </w:pPr>
    </w:p>
    <w:p w14:paraId="643B2D86" w14:textId="77777777" w:rsidR="00014858" w:rsidRPr="001F7BA5" w:rsidRDefault="00014858" w:rsidP="00014858">
      <w:pPr>
        <w:rPr>
          <w:rFonts w:ascii="Arial" w:hAnsi="Arial" w:cs="Arial"/>
        </w:rPr>
      </w:pPr>
    </w:p>
    <w:p w14:paraId="4D4E68B6" w14:textId="77777777" w:rsidR="00014858" w:rsidRDefault="00014858" w:rsidP="00014858">
      <w:pPr>
        <w:rPr>
          <w:rFonts w:ascii="Arial" w:hAnsi="Arial" w:cs="Arial"/>
        </w:rPr>
      </w:pPr>
    </w:p>
    <w:p w14:paraId="5413F1B2" w14:textId="77777777" w:rsidR="00014858" w:rsidRDefault="00014858" w:rsidP="00014858">
      <w:pPr>
        <w:rPr>
          <w:rFonts w:ascii="Arial" w:hAnsi="Arial" w:cs="Arial"/>
        </w:rPr>
      </w:pPr>
    </w:p>
    <w:p w14:paraId="1C2C22DE" w14:textId="77777777" w:rsidR="00014858" w:rsidRDefault="00014858" w:rsidP="00014858">
      <w:pPr>
        <w:rPr>
          <w:rFonts w:ascii="Arial" w:hAnsi="Arial" w:cs="Arial"/>
        </w:rPr>
      </w:pPr>
    </w:p>
    <w:p w14:paraId="64425305" w14:textId="77777777" w:rsidR="00014858" w:rsidRDefault="00014858" w:rsidP="00014858">
      <w:pPr>
        <w:rPr>
          <w:rFonts w:ascii="Arial" w:hAnsi="Arial" w:cs="Arial"/>
        </w:rPr>
      </w:pPr>
    </w:p>
    <w:p w14:paraId="5F77E5BE" w14:textId="77777777" w:rsidR="00014858" w:rsidRDefault="00014858" w:rsidP="00014858">
      <w:pPr>
        <w:rPr>
          <w:rFonts w:ascii="Arial" w:hAnsi="Arial" w:cs="Arial"/>
        </w:rPr>
      </w:pPr>
    </w:p>
    <w:p w14:paraId="15B59EB1" w14:textId="77777777" w:rsidR="00014858" w:rsidRDefault="00014858" w:rsidP="00014858">
      <w:pPr>
        <w:rPr>
          <w:rFonts w:ascii="Arial" w:hAnsi="Arial" w:cs="Arial"/>
        </w:rPr>
      </w:pPr>
    </w:p>
    <w:p w14:paraId="739598A8" w14:textId="77777777" w:rsidR="00014858" w:rsidRPr="001F7BA5" w:rsidRDefault="00014858" w:rsidP="00014858">
      <w:pPr>
        <w:rPr>
          <w:rFonts w:ascii="Arial" w:hAnsi="Arial" w:cs="Arial"/>
        </w:rPr>
      </w:pPr>
      <w:r>
        <w:rPr>
          <w:rFonts w:ascii="Arial" w:hAnsi="Arial" w:cs="Arial"/>
        </w:rPr>
        <w:t>2. A</w:t>
      </w:r>
      <w:r w:rsidRPr="001F7BA5">
        <w:rPr>
          <w:rFonts w:ascii="Arial" w:hAnsi="Arial" w:cs="Arial"/>
        </w:rPr>
        <w:t xml:space="preserve">ll variables </w:t>
      </w:r>
      <w:r>
        <w:rPr>
          <w:rFonts w:ascii="Arial" w:hAnsi="Arial" w:cs="Arial"/>
        </w:rPr>
        <w:t>(</w:t>
      </w:r>
      <w:r w:rsidRPr="001F7BA5">
        <w:rPr>
          <w:rFonts w:ascii="Arial" w:hAnsi="Arial" w:cs="Arial"/>
        </w:rPr>
        <w:t xml:space="preserve">except REASON and JOB) </w:t>
      </w:r>
      <w:r>
        <w:rPr>
          <w:rFonts w:ascii="Arial" w:hAnsi="Arial" w:cs="Arial"/>
        </w:rPr>
        <w:t>in the HMEQ dataset a</w:t>
      </w:r>
      <w:r w:rsidRPr="001F7BA5">
        <w:rPr>
          <w:rFonts w:ascii="Arial" w:hAnsi="Arial" w:cs="Arial"/>
        </w:rPr>
        <w:t>re numeric.</w:t>
      </w:r>
    </w:p>
    <w:p w14:paraId="4D0E5340" w14:textId="77777777" w:rsidR="00014858" w:rsidRPr="001F7BA5" w:rsidRDefault="00014858" w:rsidP="00014858">
      <w:pPr>
        <w:rPr>
          <w:rFonts w:ascii="Arial" w:hAnsi="Arial" w:cs="Arial"/>
        </w:rPr>
      </w:pPr>
      <w:r w:rsidRPr="001F7BA5">
        <w:rPr>
          <w:rFonts w:ascii="Arial" w:hAnsi="Arial" w:cs="Arial"/>
        </w:rPr>
        <w:t xml:space="preserve">    Explain why: </w:t>
      </w:r>
    </w:p>
    <w:p w14:paraId="399C9F95" w14:textId="77777777" w:rsidR="00014858" w:rsidRPr="00B64E28" w:rsidRDefault="00014858" w:rsidP="00014858">
      <w:pPr>
        <w:pStyle w:val="ListParagraph"/>
        <w:numPr>
          <w:ilvl w:val="0"/>
          <w:numId w:val="46"/>
        </w:numPr>
        <w:rPr>
          <w:rFonts w:ascii="Arial" w:hAnsi="Arial" w:cs="Arial"/>
        </w:rPr>
      </w:pPr>
      <w:r w:rsidRPr="00B64E28">
        <w:rPr>
          <w:rFonts w:ascii="Arial" w:hAnsi="Arial" w:cs="Arial"/>
        </w:rPr>
        <w:t>the variable BAD is a ‘binary’ measurement.</w:t>
      </w:r>
    </w:p>
    <w:p w14:paraId="48A2EF18" w14:textId="77777777" w:rsidR="00014858" w:rsidRPr="00B64E28" w:rsidRDefault="00014858" w:rsidP="00014858">
      <w:pPr>
        <w:pStyle w:val="ListParagraph"/>
        <w:ind w:left="1440"/>
        <w:rPr>
          <w:rFonts w:ascii="Arial" w:hAnsi="Arial" w:cs="Arial"/>
        </w:rPr>
      </w:pPr>
    </w:p>
    <w:p w14:paraId="2DBB4F00" w14:textId="77777777" w:rsidR="00014858" w:rsidRPr="001F7BA5" w:rsidRDefault="00014858" w:rsidP="00014858">
      <w:pPr>
        <w:ind w:firstLine="720"/>
        <w:rPr>
          <w:rFonts w:ascii="Arial" w:hAnsi="Arial" w:cs="Arial"/>
        </w:rPr>
      </w:pPr>
    </w:p>
    <w:p w14:paraId="05D28054" w14:textId="77777777" w:rsidR="00014858" w:rsidRPr="00B64E28" w:rsidRDefault="00014858" w:rsidP="00014858">
      <w:pPr>
        <w:pStyle w:val="ListParagraph"/>
        <w:numPr>
          <w:ilvl w:val="0"/>
          <w:numId w:val="46"/>
        </w:numPr>
        <w:rPr>
          <w:rFonts w:ascii="Arial" w:hAnsi="Arial" w:cs="Arial"/>
        </w:rPr>
      </w:pPr>
      <w:r w:rsidRPr="00B64E28">
        <w:rPr>
          <w:rFonts w:ascii="Arial" w:hAnsi="Arial" w:cs="Arial"/>
        </w:rPr>
        <w:t>the other numeric variables are ‘interval’ measurements.</w:t>
      </w:r>
    </w:p>
    <w:p w14:paraId="7791DB5F" w14:textId="77777777" w:rsidR="00014858" w:rsidRDefault="00014858" w:rsidP="00014858">
      <w:pPr>
        <w:pStyle w:val="ListParagraph"/>
        <w:ind w:left="1440"/>
        <w:rPr>
          <w:rFonts w:ascii="Arial" w:hAnsi="Arial" w:cs="Arial"/>
        </w:rPr>
      </w:pPr>
    </w:p>
    <w:p w14:paraId="3199C8F1" w14:textId="77777777" w:rsidR="00014858" w:rsidRPr="00B64E28" w:rsidRDefault="00014858" w:rsidP="00014858">
      <w:pPr>
        <w:pStyle w:val="ListParagraph"/>
        <w:ind w:left="1440"/>
        <w:rPr>
          <w:rFonts w:ascii="Arial" w:hAnsi="Arial" w:cs="Arial"/>
        </w:rPr>
      </w:pPr>
    </w:p>
    <w:p w14:paraId="73BEA216" w14:textId="77777777" w:rsidR="00014858" w:rsidRPr="001F7BA5" w:rsidRDefault="00014858" w:rsidP="00014858">
      <w:pPr>
        <w:ind w:firstLine="720"/>
        <w:rPr>
          <w:rFonts w:ascii="Arial" w:hAnsi="Arial" w:cs="Arial"/>
        </w:rPr>
      </w:pPr>
    </w:p>
    <w:p w14:paraId="735D0C57" w14:textId="77777777" w:rsidR="00014858" w:rsidRPr="001F7BA5" w:rsidRDefault="00014858" w:rsidP="00014858">
      <w:pPr>
        <w:rPr>
          <w:rFonts w:ascii="Arial" w:hAnsi="Arial" w:cs="Arial"/>
          <w:b/>
        </w:rPr>
      </w:pPr>
    </w:p>
    <w:p w14:paraId="53AF6A9A" w14:textId="77777777" w:rsidR="00014858" w:rsidRPr="001F7BA5" w:rsidRDefault="00014858" w:rsidP="00014858">
      <w:pPr>
        <w:rPr>
          <w:rFonts w:ascii="Arial" w:hAnsi="Arial" w:cs="Arial"/>
          <w:i/>
        </w:rPr>
      </w:pPr>
      <w:r w:rsidRPr="001F7BA5">
        <w:rPr>
          <w:rFonts w:ascii="Arial" w:hAnsi="Arial" w:cs="Arial"/>
          <w:i/>
        </w:rPr>
        <w:t>Identifying Target Variables</w:t>
      </w:r>
    </w:p>
    <w:p w14:paraId="0B997FAC" w14:textId="77777777" w:rsidR="00014858" w:rsidRPr="00B64E28" w:rsidRDefault="00014858" w:rsidP="00014858">
      <w:pPr>
        <w:pStyle w:val="ListParagraph"/>
        <w:numPr>
          <w:ilvl w:val="0"/>
          <w:numId w:val="47"/>
        </w:numPr>
        <w:rPr>
          <w:rFonts w:ascii="Arial" w:hAnsi="Arial" w:cs="Arial"/>
        </w:rPr>
      </w:pPr>
      <w:r w:rsidRPr="00B64E28">
        <w:rPr>
          <w:rFonts w:ascii="Arial" w:hAnsi="Arial" w:cs="Arial"/>
        </w:rPr>
        <w:t>Explain why the variable BAD is the target (or response) variable in the dataset.</w:t>
      </w:r>
    </w:p>
    <w:p w14:paraId="1AC3A847" w14:textId="77777777" w:rsidR="00014858" w:rsidRDefault="00014858" w:rsidP="00014858">
      <w:pPr>
        <w:pStyle w:val="ListParagraph"/>
        <w:rPr>
          <w:rFonts w:ascii="Arial" w:hAnsi="Arial" w:cs="Arial"/>
        </w:rPr>
      </w:pPr>
    </w:p>
    <w:p w14:paraId="5F1B6782" w14:textId="77777777" w:rsidR="00014858" w:rsidRPr="00B64E28" w:rsidRDefault="00014858" w:rsidP="00014858">
      <w:pPr>
        <w:pStyle w:val="ListParagraph"/>
        <w:rPr>
          <w:rFonts w:ascii="Arial" w:hAnsi="Arial" w:cs="Arial"/>
        </w:rPr>
      </w:pPr>
    </w:p>
    <w:p w14:paraId="395EDD83" w14:textId="77777777" w:rsidR="00014858" w:rsidRDefault="00014858" w:rsidP="00014858">
      <w:pPr>
        <w:rPr>
          <w:rFonts w:ascii="Arial" w:hAnsi="Arial" w:cs="Arial"/>
        </w:rPr>
      </w:pPr>
      <w:r w:rsidRPr="001F7BA5">
        <w:rPr>
          <w:rFonts w:ascii="Arial" w:hAnsi="Arial" w:cs="Arial"/>
        </w:rPr>
        <w:lastRenderedPageBreak/>
        <w:t xml:space="preserve">  </w:t>
      </w:r>
    </w:p>
    <w:p w14:paraId="0764CB07" w14:textId="77777777" w:rsidR="00014858" w:rsidRDefault="00014858" w:rsidP="00014858">
      <w:pPr>
        <w:rPr>
          <w:rFonts w:ascii="Arial" w:hAnsi="Arial" w:cs="Arial"/>
        </w:rPr>
      </w:pPr>
    </w:p>
    <w:p w14:paraId="40CD7641" w14:textId="77777777" w:rsidR="00014858" w:rsidRDefault="00014858" w:rsidP="00014858">
      <w:pPr>
        <w:rPr>
          <w:rFonts w:ascii="Arial" w:hAnsi="Arial" w:cs="Arial"/>
        </w:rPr>
      </w:pPr>
    </w:p>
    <w:p w14:paraId="253E639F" w14:textId="77777777" w:rsidR="00014858" w:rsidRPr="001F7BA5" w:rsidRDefault="00014858" w:rsidP="00014858">
      <w:pPr>
        <w:rPr>
          <w:rFonts w:ascii="Arial" w:hAnsi="Arial" w:cs="Arial"/>
          <w:i/>
        </w:rPr>
      </w:pPr>
      <w:r w:rsidRPr="001F7BA5">
        <w:rPr>
          <w:rFonts w:ascii="Arial" w:hAnsi="Arial" w:cs="Arial"/>
        </w:rPr>
        <w:t xml:space="preserve"> </w:t>
      </w:r>
      <w:r w:rsidRPr="001F7BA5">
        <w:rPr>
          <w:rFonts w:ascii="Arial" w:hAnsi="Arial" w:cs="Arial"/>
          <w:i/>
        </w:rPr>
        <w:t>Modifying Variable Information</w:t>
      </w:r>
    </w:p>
    <w:p w14:paraId="65809397" w14:textId="77777777" w:rsidR="00014858" w:rsidRPr="001F7BA5" w:rsidRDefault="00014858" w:rsidP="00014858">
      <w:pPr>
        <w:ind w:left="720" w:hanging="720"/>
        <w:rPr>
          <w:rFonts w:ascii="Arial" w:hAnsi="Arial" w:cs="Arial"/>
        </w:rPr>
      </w:pPr>
      <w:r>
        <w:rPr>
          <w:rFonts w:ascii="Arial" w:hAnsi="Arial" w:cs="Arial"/>
        </w:rPr>
        <w:t>4</w:t>
      </w:r>
      <w:r w:rsidRPr="001F7BA5">
        <w:rPr>
          <w:rFonts w:ascii="Arial" w:hAnsi="Arial" w:cs="Arial"/>
        </w:rPr>
        <w:t xml:space="preserve">. </w:t>
      </w:r>
      <w:r w:rsidRPr="001F7BA5">
        <w:rPr>
          <w:rFonts w:ascii="Arial" w:hAnsi="Arial" w:cs="Arial"/>
        </w:rPr>
        <w:tab/>
        <w:t>When might it be useful to change the measurement level of the variable DEROG to an ordinal measurement?</w:t>
      </w:r>
    </w:p>
    <w:p w14:paraId="10AAF6FA" w14:textId="77777777" w:rsidR="00014858" w:rsidRDefault="00014858" w:rsidP="00014858">
      <w:pPr>
        <w:rPr>
          <w:rFonts w:ascii="Arial" w:hAnsi="Arial" w:cs="Arial"/>
        </w:rPr>
      </w:pPr>
    </w:p>
    <w:p w14:paraId="09D1969C" w14:textId="77777777" w:rsidR="00014858" w:rsidRDefault="00014858" w:rsidP="00014858">
      <w:pPr>
        <w:rPr>
          <w:rFonts w:ascii="Arial" w:hAnsi="Arial" w:cs="Arial"/>
        </w:rPr>
      </w:pPr>
    </w:p>
    <w:p w14:paraId="488BA494" w14:textId="77777777" w:rsidR="00014858" w:rsidRDefault="00014858" w:rsidP="00014858">
      <w:pPr>
        <w:rPr>
          <w:rFonts w:ascii="Arial" w:hAnsi="Arial" w:cs="Arial"/>
        </w:rPr>
      </w:pPr>
    </w:p>
    <w:p w14:paraId="3035ADAA" w14:textId="77777777" w:rsidR="00014858" w:rsidRDefault="00014858" w:rsidP="00014858">
      <w:pPr>
        <w:rPr>
          <w:rFonts w:ascii="Arial" w:hAnsi="Arial" w:cs="Arial"/>
        </w:rPr>
      </w:pPr>
    </w:p>
    <w:p w14:paraId="16541BD1" w14:textId="77777777" w:rsidR="00014858" w:rsidRDefault="00014858" w:rsidP="00014858">
      <w:pPr>
        <w:rPr>
          <w:rFonts w:ascii="Arial" w:hAnsi="Arial" w:cs="Arial"/>
          <w:i/>
        </w:rPr>
      </w:pPr>
      <w:r>
        <w:rPr>
          <w:rFonts w:ascii="Arial" w:hAnsi="Arial" w:cs="Arial"/>
          <w:i/>
        </w:rPr>
        <w:t xml:space="preserve">Viewing the </w:t>
      </w:r>
      <w:r w:rsidRPr="001F7BA5">
        <w:rPr>
          <w:rFonts w:ascii="Arial" w:hAnsi="Arial" w:cs="Arial"/>
          <w:i/>
        </w:rPr>
        <w:t>Distribution</w:t>
      </w:r>
      <w:r>
        <w:rPr>
          <w:rFonts w:ascii="Arial" w:hAnsi="Arial" w:cs="Arial"/>
          <w:i/>
        </w:rPr>
        <w:t>s and Investigating descriptive statistics</w:t>
      </w:r>
    </w:p>
    <w:p w14:paraId="33BBD839" w14:textId="77777777" w:rsidR="00014858" w:rsidRDefault="00014858" w:rsidP="00014858">
      <w:pPr>
        <w:numPr>
          <w:ilvl w:val="0"/>
          <w:numId w:val="45"/>
        </w:numPr>
        <w:rPr>
          <w:rFonts w:ascii="Arial" w:hAnsi="Arial" w:cs="Arial"/>
        </w:rPr>
      </w:pPr>
      <w:r w:rsidRPr="001F7BA5">
        <w:rPr>
          <w:rFonts w:ascii="Arial" w:hAnsi="Arial" w:cs="Arial"/>
        </w:rPr>
        <w:t xml:space="preserve">Explain why the minimum, maximum, </w:t>
      </w:r>
      <w:r>
        <w:rPr>
          <w:rFonts w:ascii="Arial" w:hAnsi="Arial" w:cs="Arial"/>
        </w:rPr>
        <w:t xml:space="preserve">mean and standard deviation are </w:t>
      </w:r>
      <w:r w:rsidRPr="006C13D3">
        <w:rPr>
          <w:rFonts w:ascii="Arial" w:hAnsi="Arial" w:cs="Arial"/>
        </w:rPr>
        <w:t>not shown for class variables.</w:t>
      </w:r>
    </w:p>
    <w:p w14:paraId="4862DE7E" w14:textId="77777777" w:rsidR="00014858" w:rsidRDefault="00014858" w:rsidP="00014858">
      <w:pPr>
        <w:ind w:left="720"/>
        <w:rPr>
          <w:rFonts w:ascii="Arial" w:hAnsi="Arial" w:cs="Arial"/>
        </w:rPr>
      </w:pPr>
    </w:p>
    <w:p w14:paraId="13FE752C" w14:textId="77777777" w:rsidR="00014858" w:rsidRDefault="00014858" w:rsidP="00014858">
      <w:pPr>
        <w:ind w:left="720"/>
        <w:rPr>
          <w:rFonts w:ascii="Arial" w:hAnsi="Arial" w:cs="Arial"/>
        </w:rPr>
      </w:pPr>
    </w:p>
    <w:p w14:paraId="23E1D3F4" w14:textId="77777777" w:rsidR="00014858" w:rsidRPr="006C13D3" w:rsidRDefault="00014858" w:rsidP="00014858">
      <w:pPr>
        <w:ind w:left="720"/>
        <w:rPr>
          <w:rFonts w:ascii="Arial" w:hAnsi="Arial" w:cs="Arial"/>
        </w:rPr>
      </w:pPr>
    </w:p>
    <w:p w14:paraId="298D0F9C" w14:textId="77777777" w:rsidR="00014858" w:rsidRPr="001F7BA5" w:rsidRDefault="00014858" w:rsidP="00014858">
      <w:pPr>
        <w:rPr>
          <w:rFonts w:ascii="Arial" w:hAnsi="Arial" w:cs="Arial"/>
          <w:b/>
        </w:rPr>
      </w:pPr>
    </w:p>
    <w:p w14:paraId="239C9097" w14:textId="77777777" w:rsidR="00014858" w:rsidRDefault="00014858" w:rsidP="00014858">
      <w:pPr>
        <w:numPr>
          <w:ilvl w:val="0"/>
          <w:numId w:val="45"/>
        </w:numPr>
        <w:rPr>
          <w:rFonts w:ascii="Arial" w:hAnsi="Arial" w:cs="Arial"/>
        </w:rPr>
      </w:pPr>
      <w:r w:rsidRPr="001F7BA5">
        <w:rPr>
          <w:rFonts w:ascii="Arial" w:hAnsi="Arial" w:cs="Arial"/>
        </w:rPr>
        <w:t>Explain why the sort order for the variable BAD is descending</w:t>
      </w:r>
      <w:r>
        <w:rPr>
          <w:rFonts w:ascii="Arial" w:hAnsi="Arial" w:cs="Arial"/>
        </w:rPr>
        <w:t xml:space="preserve">. </w:t>
      </w:r>
    </w:p>
    <w:p w14:paraId="4863BE2E" w14:textId="77777777" w:rsidR="00014858" w:rsidRDefault="00014858" w:rsidP="00014858">
      <w:pPr>
        <w:ind w:left="720"/>
        <w:rPr>
          <w:rFonts w:ascii="Arial" w:hAnsi="Arial" w:cs="Arial"/>
        </w:rPr>
      </w:pPr>
    </w:p>
    <w:p w14:paraId="3583D5EF" w14:textId="77777777" w:rsidR="00014858" w:rsidRDefault="00014858" w:rsidP="00014858">
      <w:pPr>
        <w:ind w:left="720"/>
        <w:rPr>
          <w:rFonts w:ascii="Arial" w:hAnsi="Arial" w:cs="Arial"/>
        </w:rPr>
      </w:pPr>
    </w:p>
    <w:p w14:paraId="1DB308E5" w14:textId="77777777" w:rsidR="00014858" w:rsidRPr="001F7BA5" w:rsidRDefault="00014858" w:rsidP="00014858">
      <w:pPr>
        <w:ind w:left="720"/>
        <w:rPr>
          <w:rFonts w:ascii="Arial" w:hAnsi="Arial" w:cs="Arial"/>
        </w:rPr>
      </w:pPr>
    </w:p>
    <w:p w14:paraId="7868EF36" w14:textId="77777777" w:rsidR="00014858" w:rsidRPr="0081116B" w:rsidRDefault="00014858" w:rsidP="00014858">
      <w:pPr>
        <w:rPr>
          <w:rFonts w:ascii="Arial" w:hAnsi="Arial" w:cs="Arial"/>
        </w:rPr>
      </w:pPr>
    </w:p>
    <w:p w14:paraId="6CADE965" w14:textId="77777777" w:rsidR="00014858" w:rsidRDefault="00014858" w:rsidP="00014858">
      <w:pPr>
        <w:numPr>
          <w:ilvl w:val="0"/>
          <w:numId w:val="45"/>
        </w:numPr>
        <w:rPr>
          <w:rFonts w:ascii="Arial" w:hAnsi="Arial" w:cs="Arial"/>
        </w:rPr>
      </w:pPr>
      <w:r w:rsidRPr="001F7BA5">
        <w:rPr>
          <w:rFonts w:ascii="Arial" w:hAnsi="Arial" w:cs="Arial"/>
        </w:rPr>
        <w:t>View the distribution for each of the 13 variables and, for each one, consider the shape of the distribution</w:t>
      </w:r>
      <w:r>
        <w:rPr>
          <w:rFonts w:ascii="Arial" w:hAnsi="Arial" w:cs="Arial"/>
        </w:rPr>
        <w:t xml:space="preserve"> and the descriptive statistics</w:t>
      </w:r>
      <w:r w:rsidRPr="001F7BA5">
        <w:rPr>
          <w:rFonts w:ascii="Arial" w:hAnsi="Arial" w:cs="Arial"/>
        </w:rPr>
        <w:t xml:space="preserve">. </w:t>
      </w:r>
      <w:r>
        <w:rPr>
          <w:rFonts w:ascii="Arial" w:hAnsi="Arial" w:cs="Arial"/>
        </w:rPr>
        <w:t>Note your comments in the table on the following page:</w:t>
      </w:r>
    </w:p>
    <w:p w14:paraId="66DFAE6B" w14:textId="77777777" w:rsidR="00014858" w:rsidRDefault="00014858" w:rsidP="00014858">
      <w:pPr>
        <w:pStyle w:val="ListParagraph"/>
        <w:rPr>
          <w:rFonts w:ascii="Arial" w:hAnsi="Arial" w:cs="Arial"/>
        </w:rPr>
      </w:pPr>
    </w:p>
    <w:p w14:paraId="2E3319E9" w14:textId="77777777" w:rsidR="00014858" w:rsidRPr="001F7BA5" w:rsidRDefault="00014858" w:rsidP="00014858">
      <w:pPr>
        <w:ind w:left="360"/>
        <w:rPr>
          <w:rFonts w:ascii="Arial" w:hAnsi="Arial" w:cs="Arial"/>
          <w:i/>
        </w:rPr>
      </w:pPr>
      <w:r>
        <w:rPr>
          <w:rFonts w:ascii="Arial" w:hAnsi="Arial" w:cs="Arial"/>
        </w:rPr>
        <w:t>8.</w:t>
      </w:r>
      <w:r w:rsidRPr="001F7BA5">
        <w:rPr>
          <w:rFonts w:ascii="Arial" w:hAnsi="Arial" w:cs="Arial"/>
        </w:rPr>
        <w:t xml:space="preserve">   </w:t>
      </w:r>
      <w:r>
        <w:rPr>
          <w:rFonts w:ascii="Arial" w:hAnsi="Arial" w:cs="Arial"/>
        </w:rPr>
        <w:t>From your results in Qu7 wh</w:t>
      </w:r>
      <w:r w:rsidRPr="001F7BA5">
        <w:rPr>
          <w:rFonts w:ascii="Arial" w:hAnsi="Arial" w:cs="Arial"/>
        </w:rPr>
        <w:t xml:space="preserve">at generalisations can you make about the </w:t>
      </w:r>
      <w:r>
        <w:rPr>
          <w:rFonts w:ascii="Arial" w:hAnsi="Arial" w:cs="Arial"/>
        </w:rPr>
        <w:t>HMEQ dataset?</w:t>
      </w:r>
    </w:p>
    <w:p w14:paraId="7975CDB7" w14:textId="77777777" w:rsidR="00014858" w:rsidRDefault="00014858" w:rsidP="00014858">
      <w:pPr>
        <w:rPr>
          <w:rFonts w:ascii="Arial" w:hAnsi="Arial" w:cs="Arial"/>
        </w:rPr>
      </w:pPr>
    </w:p>
    <w:p w14:paraId="3761F006" w14:textId="77777777" w:rsidR="00014858" w:rsidRDefault="00014858" w:rsidP="00014858">
      <w:pPr>
        <w:rPr>
          <w:rFonts w:ascii="Arial" w:hAnsi="Arial" w:cs="Arial"/>
        </w:rPr>
      </w:pPr>
    </w:p>
    <w:p w14:paraId="4341EA79" w14:textId="77777777" w:rsidR="00014858" w:rsidRDefault="00014858" w:rsidP="00014858">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3374"/>
        <w:gridCol w:w="4052"/>
      </w:tblGrid>
      <w:tr w:rsidR="00014858" w:rsidRPr="001F7BA5" w14:paraId="215D047A" w14:textId="77777777" w:rsidTr="007D7EF8">
        <w:tc>
          <w:tcPr>
            <w:tcW w:w="1430" w:type="dxa"/>
          </w:tcPr>
          <w:p w14:paraId="52CD0B0F" w14:textId="77777777" w:rsidR="00014858" w:rsidRPr="001F7BA5" w:rsidRDefault="00014858" w:rsidP="007D7EF8">
            <w:pPr>
              <w:rPr>
                <w:rFonts w:ascii="Arial" w:hAnsi="Arial" w:cs="Arial"/>
                <w:b/>
              </w:rPr>
            </w:pPr>
            <w:r>
              <w:rPr>
                <w:rFonts w:ascii="DEHGC J+ New Century Schlbk" w:hAnsi="DEHGC J+ New Century Schlbk" w:cs="DEHGC J+ New Century Schlbk"/>
                <w:noProof/>
                <w:color w:val="000000"/>
                <w:u w:val="single"/>
                <w:lang w:eastAsia="en-GB"/>
              </w:rPr>
              <mc:AlternateContent>
                <mc:Choice Requires="wps">
                  <w:drawing>
                    <wp:anchor distT="0" distB="0" distL="114300" distR="114300" simplePos="0" relativeHeight="251659264" behindDoc="0" locked="0" layoutInCell="0" allowOverlap="1" wp14:anchorId="04656E3A" wp14:editId="424246FD">
                      <wp:simplePos x="0" y="0"/>
                      <wp:positionH relativeFrom="page">
                        <wp:posOffset>1492885</wp:posOffset>
                      </wp:positionH>
                      <wp:positionV relativeFrom="page">
                        <wp:posOffset>9010650</wp:posOffset>
                      </wp:positionV>
                      <wp:extent cx="5598795" cy="98425"/>
                      <wp:effectExtent l="0" t="0" r="4445" b="0"/>
                      <wp:wrapThrough wrapText="bothSides">
                        <wp:wrapPolygon edited="0">
                          <wp:start x="0" y="0"/>
                          <wp:lineTo x="0" y="0"/>
                          <wp:lineTo x="0" y="0"/>
                        </wp:wrapPolygon>
                      </wp:wrapThrough>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79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D075D" w14:textId="77777777" w:rsidR="00014858" w:rsidRDefault="00014858" w:rsidP="0001485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56E3A" id="_x0000_t202" coordsize="21600,21600" o:spt="202" path="m,l,21600r21600,l21600,xe">
                      <v:stroke joinstyle="miter"/>
                      <v:path gradientshapeok="t" o:connecttype="rect"/>
                    </v:shapetype>
                    <v:shape id="Text Box 7" o:spid="_x0000_s1030" type="#_x0000_t202" style="position:absolute;margin-left:117.55pt;margin-top:709.5pt;width:440.85pt;height:7.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LBtgIAAL8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" o:allowincell="f" filled="f" stroked="f">
                      <v:textbox>
                        <w:txbxContent>
                          <w:p w14:paraId="7E0D075D" w14:textId="77777777" w:rsidR="00014858" w:rsidRDefault="00014858" w:rsidP="00014858"/>
                        </w:txbxContent>
                      </v:textbox>
                      <w10:wrap type="through" anchorx="page" anchory="page"/>
                    </v:shape>
                  </w:pict>
                </mc:Fallback>
              </mc:AlternateContent>
            </w:r>
            <w:r w:rsidRPr="001F7BA5">
              <w:rPr>
                <w:rFonts w:ascii="Arial" w:hAnsi="Arial" w:cs="Arial"/>
                <w:b/>
              </w:rPr>
              <w:t>Variable</w:t>
            </w:r>
          </w:p>
        </w:tc>
        <w:tc>
          <w:tcPr>
            <w:tcW w:w="3374" w:type="dxa"/>
          </w:tcPr>
          <w:p w14:paraId="1F2E15E5" w14:textId="77777777" w:rsidR="00014858" w:rsidRPr="001F7BA5" w:rsidRDefault="00014858" w:rsidP="007D7EF8">
            <w:pPr>
              <w:rPr>
                <w:rFonts w:ascii="Arial" w:hAnsi="Arial" w:cs="Arial"/>
                <w:b/>
              </w:rPr>
            </w:pPr>
            <w:r w:rsidRPr="001F7BA5">
              <w:rPr>
                <w:rFonts w:ascii="Arial" w:hAnsi="Arial" w:cs="Arial"/>
                <w:b/>
              </w:rPr>
              <w:t>Comments on the distribution</w:t>
            </w:r>
          </w:p>
        </w:tc>
        <w:tc>
          <w:tcPr>
            <w:tcW w:w="4052" w:type="dxa"/>
          </w:tcPr>
          <w:p w14:paraId="460AA4B1" w14:textId="77777777" w:rsidR="00014858" w:rsidRPr="001F7BA5" w:rsidRDefault="00014858" w:rsidP="007D7EF8">
            <w:pPr>
              <w:rPr>
                <w:rFonts w:ascii="Arial" w:hAnsi="Arial" w:cs="Arial"/>
                <w:b/>
              </w:rPr>
            </w:pPr>
            <w:r w:rsidRPr="001F7BA5">
              <w:rPr>
                <w:rFonts w:ascii="Arial" w:hAnsi="Arial" w:cs="Arial"/>
                <w:b/>
              </w:rPr>
              <w:t>Comments on descriptive statistics</w:t>
            </w:r>
          </w:p>
        </w:tc>
      </w:tr>
      <w:tr w:rsidR="00014858" w:rsidRPr="001F7BA5" w14:paraId="3F4723AE" w14:textId="77777777" w:rsidTr="007D7EF8">
        <w:tc>
          <w:tcPr>
            <w:tcW w:w="1430" w:type="dxa"/>
          </w:tcPr>
          <w:p w14:paraId="08817E90" w14:textId="77777777" w:rsidR="00014858" w:rsidRPr="001F7BA5" w:rsidRDefault="00014858" w:rsidP="007D7EF8">
            <w:pPr>
              <w:rPr>
                <w:rFonts w:ascii="Arial" w:hAnsi="Arial" w:cs="Arial"/>
              </w:rPr>
            </w:pPr>
            <w:r w:rsidRPr="001F7BA5">
              <w:rPr>
                <w:rFonts w:ascii="Arial" w:hAnsi="Arial" w:cs="Arial"/>
              </w:rPr>
              <w:t>BAD</w:t>
            </w:r>
          </w:p>
        </w:tc>
        <w:tc>
          <w:tcPr>
            <w:tcW w:w="3374" w:type="dxa"/>
          </w:tcPr>
          <w:p w14:paraId="6AE0FD4D" w14:textId="77777777" w:rsidR="00014858" w:rsidRPr="001F7BA5" w:rsidRDefault="00014858" w:rsidP="007D7EF8">
            <w:pPr>
              <w:rPr>
                <w:rFonts w:ascii="Arial" w:hAnsi="Arial" w:cs="Arial"/>
              </w:rPr>
            </w:pPr>
          </w:p>
          <w:p w14:paraId="54626C81" w14:textId="77777777" w:rsidR="00014858" w:rsidRPr="001F7BA5" w:rsidRDefault="00014858" w:rsidP="007D7EF8">
            <w:pPr>
              <w:rPr>
                <w:rFonts w:ascii="Arial" w:hAnsi="Arial" w:cs="Arial"/>
              </w:rPr>
            </w:pPr>
          </w:p>
        </w:tc>
        <w:tc>
          <w:tcPr>
            <w:tcW w:w="4052" w:type="dxa"/>
          </w:tcPr>
          <w:p w14:paraId="5EE982AE" w14:textId="77777777" w:rsidR="00014858" w:rsidRPr="001F7BA5" w:rsidRDefault="00014858" w:rsidP="007D7EF8">
            <w:pPr>
              <w:rPr>
                <w:rFonts w:ascii="Arial" w:hAnsi="Arial" w:cs="Arial"/>
              </w:rPr>
            </w:pPr>
          </w:p>
        </w:tc>
      </w:tr>
      <w:tr w:rsidR="00014858" w:rsidRPr="001F7BA5" w14:paraId="6991FEEE" w14:textId="77777777" w:rsidTr="007D7EF8">
        <w:tc>
          <w:tcPr>
            <w:tcW w:w="1430" w:type="dxa"/>
          </w:tcPr>
          <w:p w14:paraId="27309537" w14:textId="77777777" w:rsidR="00014858" w:rsidRPr="001F7BA5" w:rsidRDefault="00014858" w:rsidP="007D7EF8">
            <w:pPr>
              <w:rPr>
                <w:rFonts w:ascii="Arial" w:hAnsi="Arial" w:cs="Arial"/>
              </w:rPr>
            </w:pPr>
            <w:r w:rsidRPr="001F7BA5">
              <w:rPr>
                <w:rFonts w:ascii="Arial" w:hAnsi="Arial" w:cs="Arial"/>
              </w:rPr>
              <w:t>LOAN</w:t>
            </w:r>
          </w:p>
        </w:tc>
        <w:tc>
          <w:tcPr>
            <w:tcW w:w="3374" w:type="dxa"/>
          </w:tcPr>
          <w:p w14:paraId="0DD93201" w14:textId="77777777" w:rsidR="00014858" w:rsidRPr="001F7BA5" w:rsidRDefault="00014858" w:rsidP="007D7EF8">
            <w:pPr>
              <w:rPr>
                <w:rFonts w:ascii="Arial" w:hAnsi="Arial" w:cs="Arial"/>
              </w:rPr>
            </w:pPr>
          </w:p>
          <w:p w14:paraId="60600DBA" w14:textId="77777777" w:rsidR="00014858" w:rsidRDefault="00014858" w:rsidP="007D7EF8">
            <w:pPr>
              <w:rPr>
                <w:rFonts w:ascii="Arial" w:hAnsi="Arial" w:cs="Arial"/>
              </w:rPr>
            </w:pPr>
          </w:p>
          <w:p w14:paraId="5FFB8FB4" w14:textId="77777777" w:rsidR="00014858" w:rsidRDefault="00014858" w:rsidP="007D7EF8">
            <w:pPr>
              <w:rPr>
                <w:rFonts w:ascii="Arial" w:hAnsi="Arial" w:cs="Arial"/>
              </w:rPr>
            </w:pPr>
          </w:p>
          <w:p w14:paraId="50C4E540" w14:textId="77777777" w:rsidR="00014858" w:rsidRPr="001F7BA5" w:rsidRDefault="00014858" w:rsidP="007D7EF8">
            <w:pPr>
              <w:rPr>
                <w:rFonts w:ascii="Arial" w:hAnsi="Arial" w:cs="Arial"/>
              </w:rPr>
            </w:pPr>
          </w:p>
        </w:tc>
        <w:tc>
          <w:tcPr>
            <w:tcW w:w="4052" w:type="dxa"/>
          </w:tcPr>
          <w:p w14:paraId="2C9BA191" w14:textId="77777777" w:rsidR="00014858" w:rsidRPr="001F7BA5" w:rsidRDefault="00014858" w:rsidP="007D7EF8">
            <w:pPr>
              <w:rPr>
                <w:rFonts w:ascii="Arial" w:hAnsi="Arial" w:cs="Arial"/>
              </w:rPr>
            </w:pPr>
          </w:p>
        </w:tc>
      </w:tr>
      <w:tr w:rsidR="00014858" w:rsidRPr="001F7BA5" w14:paraId="336D1E11" w14:textId="77777777" w:rsidTr="007D7EF8">
        <w:tc>
          <w:tcPr>
            <w:tcW w:w="1430" w:type="dxa"/>
          </w:tcPr>
          <w:p w14:paraId="20EDE6B3" w14:textId="77777777" w:rsidR="00014858" w:rsidRPr="001F7BA5" w:rsidRDefault="00014858" w:rsidP="007D7EF8">
            <w:pPr>
              <w:rPr>
                <w:rFonts w:ascii="Arial" w:hAnsi="Arial" w:cs="Arial"/>
              </w:rPr>
            </w:pPr>
            <w:r w:rsidRPr="001F7BA5">
              <w:rPr>
                <w:rFonts w:ascii="Arial" w:hAnsi="Arial" w:cs="Arial"/>
              </w:rPr>
              <w:t>MORTDUE</w:t>
            </w:r>
          </w:p>
        </w:tc>
        <w:tc>
          <w:tcPr>
            <w:tcW w:w="3374" w:type="dxa"/>
          </w:tcPr>
          <w:p w14:paraId="61B82CA1" w14:textId="77777777" w:rsidR="00014858" w:rsidRDefault="00014858" w:rsidP="007D7EF8">
            <w:pPr>
              <w:rPr>
                <w:rFonts w:ascii="Arial" w:hAnsi="Arial" w:cs="Arial"/>
              </w:rPr>
            </w:pPr>
          </w:p>
          <w:p w14:paraId="719500E4" w14:textId="77777777" w:rsidR="00014858" w:rsidRPr="001F7BA5" w:rsidRDefault="00014858" w:rsidP="007D7EF8">
            <w:pPr>
              <w:rPr>
                <w:rFonts w:ascii="Arial" w:hAnsi="Arial" w:cs="Arial"/>
              </w:rPr>
            </w:pPr>
          </w:p>
          <w:p w14:paraId="7C5013F3" w14:textId="77777777" w:rsidR="00014858" w:rsidRDefault="00014858" w:rsidP="007D7EF8">
            <w:pPr>
              <w:rPr>
                <w:rFonts w:ascii="Arial" w:hAnsi="Arial" w:cs="Arial"/>
              </w:rPr>
            </w:pPr>
          </w:p>
          <w:p w14:paraId="271A4B7D" w14:textId="77777777" w:rsidR="00014858" w:rsidRPr="001F7BA5" w:rsidRDefault="00014858" w:rsidP="007D7EF8">
            <w:pPr>
              <w:rPr>
                <w:rFonts w:ascii="Arial" w:hAnsi="Arial" w:cs="Arial"/>
              </w:rPr>
            </w:pPr>
          </w:p>
        </w:tc>
        <w:tc>
          <w:tcPr>
            <w:tcW w:w="4052" w:type="dxa"/>
          </w:tcPr>
          <w:p w14:paraId="36CEB7C7" w14:textId="77777777" w:rsidR="00014858" w:rsidRPr="001F7BA5" w:rsidRDefault="00014858" w:rsidP="007D7EF8">
            <w:pPr>
              <w:rPr>
                <w:rFonts w:ascii="Arial" w:hAnsi="Arial" w:cs="Arial"/>
              </w:rPr>
            </w:pPr>
          </w:p>
        </w:tc>
      </w:tr>
      <w:tr w:rsidR="00014858" w:rsidRPr="001F7BA5" w14:paraId="498F2580" w14:textId="77777777" w:rsidTr="007D7EF8">
        <w:tc>
          <w:tcPr>
            <w:tcW w:w="1430" w:type="dxa"/>
          </w:tcPr>
          <w:p w14:paraId="7C2744AB" w14:textId="77777777" w:rsidR="00014858" w:rsidRPr="001F7BA5" w:rsidRDefault="00014858" w:rsidP="007D7EF8">
            <w:pPr>
              <w:rPr>
                <w:rFonts w:ascii="Arial" w:hAnsi="Arial" w:cs="Arial"/>
              </w:rPr>
            </w:pPr>
            <w:r w:rsidRPr="001F7BA5">
              <w:rPr>
                <w:rFonts w:ascii="Arial" w:hAnsi="Arial" w:cs="Arial"/>
              </w:rPr>
              <w:t>VALUE</w:t>
            </w:r>
          </w:p>
        </w:tc>
        <w:tc>
          <w:tcPr>
            <w:tcW w:w="3374" w:type="dxa"/>
          </w:tcPr>
          <w:p w14:paraId="098253CD" w14:textId="77777777" w:rsidR="00014858" w:rsidRDefault="00014858" w:rsidP="007D7EF8">
            <w:pPr>
              <w:rPr>
                <w:rFonts w:ascii="Arial" w:hAnsi="Arial" w:cs="Arial"/>
              </w:rPr>
            </w:pPr>
          </w:p>
          <w:p w14:paraId="67D5A6BA" w14:textId="77777777" w:rsidR="00014858" w:rsidRDefault="00014858" w:rsidP="007D7EF8">
            <w:pPr>
              <w:rPr>
                <w:rFonts w:ascii="Arial" w:hAnsi="Arial" w:cs="Arial"/>
              </w:rPr>
            </w:pPr>
          </w:p>
          <w:p w14:paraId="0A6A23D0" w14:textId="77777777" w:rsidR="00014858" w:rsidRPr="001F7BA5" w:rsidRDefault="00014858" w:rsidP="007D7EF8">
            <w:pPr>
              <w:rPr>
                <w:rFonts w:ascii="Arial" w:hAnsi="Arial" w:cs="Arial"/>
              </w:rPr>
            </w:pPr>
          </w:p>
          <w:p w14:paraId="24EC87CE" w14:textId="77777777" w:rsidR="00014858" w:rsidRPr="001F7BA5" w:rsidRDefault="00014858" w:rsidP="007D7EF8">
            <w:pPr>
              <w:rPr>
                <w:rFonts w:ascii="Arial" w:hAnsi="Arial" w:cs="Arial"/>
              </w:rPr>
            </w:pPr>
          </w:p>
        </w:tc>
        <w:tc>
          <w:tcPr>
            <w:tcW w:w="4052" w:type="dxa"/>
          </w:tcPr>
          <w:p w14:paraId="2122A7E1" w14:textId="77777777" w:rsidR="00014858" w:rsidRPr="001F7BA5" w:rsidRDefault="00014858" w:rsidP="007D7EF8">
            <w:pPr>
              <w:rPr>
                <w:rFonts w:ascii="Arial" w:hAnsi="Arial" w:cs="Arial"/>
              </w:rPr>
            </w:pPr>
          </w:p>
        </w:tc>
      </w:tr>
      <w:tr w:rsidR="00014858" w:rsidRPr="001F7BA5" w14:paraId="4D033AD6" w14:textId="77777777" w:rsidTr="007D7EF8">
        <w:tc>
          <w:tcPr>
            <w:tcW w:w="1430" w:type="dxa"/>
          </w:tcPr>
          <w:p w14:paraId="139E7346" w14:textId="77777777" w:rsidR="00014858" w:rsidRPr="001F7BA5" w:rsidRDefault="00014858" w:rsidP="007D7EF8">
            <w:pPr>
              <w:rPr>
                <w:rFonts w:ascii="Arial" w:hAnsi="Arial" w:cs="Arial"/>
              </w:rPr>
            </w:pPr>
            <w:r w:rsidRPr="001F7BA5">
              <w:rPr>
                <w:rFonts w:ascii="Arial" w:hAnsi="Arial" w:cs="Arial"/>
              </w:rPr>
              <w:t>REASON</w:t>
            </w:r>
          </w:p>
        </w:tc>
        <w:tc>
          <w:tcPr>
            <w:tcW w:w="3374" w:type="dxa"/>
          </w:tcPr>
          <w:p w14:paraId="40B8FAC1" w14:textId="77777777" w:rsidR="00014858" w:rsidRPr="001F7BA5" w:rsidRDefault="00014858" w:rsidP="007D7EF8">
            <w:pPr>
              <w:rPr>
                <w:rFonts w:ascii="Arial" w:hAnsi="Arial" w:cs="Arial"/>
              </w:rPr>
            </w:pPr>
          </w:p>
          <w:p w14:paraId="13788C0B" w14:textId="77777777" w:rsidR="00014858" w:rsidRPr="001F7BA5" w:rsidRDefault="00014858" w:rsidP="007D7EF8">
            <w:pPr>
              <w:rPr>
                <w:rFonts w:ascii="Arial" w:hAnsi="Arial" w:cs="Arial"/>
              </w:rPr>
            </w:pPr>
          </w:p>
        </w:tc>
        <w:tc>
          <w:tcPr>
            <w:tcW w:w="4052" w:type="dxa"/>
          </w:tcPr>
          <w:p w14:paraId="12A131E1" w14:textId="77777777" w:rsidR="00014858" w:rsidRPr="001F7BA5" w:rsidRDefault="00014858" w:rsidP="007D7EF8">
            <w:pPr>
              <w:rPr>
                <w:rFonts w:ascii="Arial" w:hAnsi="Arial" w:cs="Arial"/>
              </w:rPr>
            </w:pPr>
          </w:p>
        </w:tc>
      </w:tr>
      <w:tr w:rsidR="00014858" w:rsidRPr="001F7BA5" w14:paraId="57344719" w14:textId="77777777" w:rsidTr="007D7EF8">
        <w:tc>
          <w:tcPr>
            <w:tcW w:w="1430" w:type="dxa"/>
          </w:tcPr>
          <w:p w14:paraId="0FF50321" w14:textId="77777777" w:rsidR="00014858" w:rsidRPr="001F7BA5" w:rsidRDefault="00014858" w:rsidP="007D7EF8">
            <w:pPr>
              <w:rPr>
                <w:rFonts w:ascii="Arial" w:hAnsi="Arial" w:cs="Arial"/>
              </w:rPr>
            </w:pPr>
            <w:r w:rsidRPr="001F7BA5">
              <w:rPr>
                <w:rFonts w:ascii="Arial" w:hAnsi="Arial" w:cs="Arial"/>
              </w:rPr>
              <w:t>JOB</w:t>
            </w:r>
          </w:p>
        </w:tc>
        <w:tc>
          <w:tcPr>
            <w:tcW w:w="3374" w:type="dxa"/>
          </w:tcPr>
          <w:p w14:paraId="4585C53B" w14:textId="77777777" w:rsidR="00014858" w:rsidRPr="001F7BA5" w:rsidRDefault="00014858" w:rsidP="007D7EF8">
            <w:pPr>
              <w:rPr>
                <w:rFonts w:ascii="Arial" w:hAnsi="Arial" w:cs="Arial"/>
              </w:rPr>
            </w:pPr>
          </w:p>
          <w:p w14:paraId="37EC43C6" w14:textId="77777777" w:rsidR="00014858" w:rsidRDefault="00014858" w:rsidP="007D7EF8">
            <w:pPr>
              <w:rPr>
                <w:rFonts w:ascii="Arial" w:hAnsi="Arial" w:cs="Arial"/>
              </w:rPr>
            </w:pPr>
          </w:p>
          <w:p w14:paraId="7DF0C683" w14:textId="77777777" w:rsidR="00014858" w:rsidRDefault="00014858" w:rsidP="007D7EF8">
            <w:pPr>
              <w:rPr>
                <w:rFonts w:ascii="Arial" w:hAnsi="Arial" w:cs="Arial"/>
              </w:rPr>
            </w:pPr>
          </w:p>
          <w:p w14:paraId="18FC89A7" w14:textId="77777777" w:rsidR="00014858" w:rsidRPr="001F7BA5" w:rsidRDefault="00014858" w:rsidP="007D7EF8">
            <w:pPr>
              <w:rPr>
                <w:rFonts w:ascii="Arial" w:hAnsi="Arial" w:cs="Arial"/>
              </w:rPr>
            </w:pPr>
          </w:p>
        </w:tc>
        <w:tc>
          <w:tcPr>
            <w:tcW w:w="4052" w:type="dxa"/>
          </w:tcPr>
          <w:p w14:paraId="2B397B19" w14:textId="77777777" w:rsidR="00014858" w:rsidRPr="001F7BA5" w:rsidRDefault="00014858" w:rsidP="007D7EF8">
            <w:pPr>
              <w:rPr>
                <w:rFonts w:ascii="Arial" w:hAnsi="Arial" w:cs="Arial"/>
              </w:rPr>
            </w:pPr>
          </w:p>
        </w:tc>
      </w:tr>
      <w:tr w:rsidR="00014858" w:rsidRPr="001F7BA5" w14:paraId="2F0BC9D1" w14:textId="77777777" w:rsidTr="007D7EF8">
        <w:tc>
          <w:tcPr>
            <w:tcW w:w="1430" w:type="dxa"/>
          </w:tcPr>
          <w:p w14:paraId="0B985BD5" w14:textId="77777777" w:rsidR="00014858" w:rsidRPr="001F7BA5" w:rsidRDefault="00014858" w:rsidP="007D7EF8">
            <w:pPr>
              <w:rPr>
                <w:rFonts w:ascii="Arial" w:hAnsi="Arial" w:cs="Arial"/>
              </w:rPr>
            </w:pPr>
            <w:r w:rsidRPr="001F7BA5">
              <w:rPr>
                <w:rFonts w:ascii="Arial" w:hAnsi="Arial" w:cs="Arial"/>
              </w:rPr>
              <w:t>YOJ</w:t>
            </w:r>
          </w:p>
        </w:tc>
        <w:tc>
          <w:tcPr>
            <w:tcW w:w="3374" w:type="dxa"/>
          </w:tcPr>
          <w:p w14:paraId="6F07B45F" w14:textId="77777777" w:rsidR="00014858" w:rsidRPr="001F7BA5" w:rsidRDefault="00014858" w:rsidP="007D7EF8">
            <w:pPr>
              <w:rPr>
                <w:rFonts w:ascii="Arial" w:hAnsi="Arial" w:cs="Arial"/>
              </w:rPr>
            </w:pPr>
          </w:p>
          <w:p w14:paraId="159F90FB" w14:textId="77777777" w:rsidR="00014858" w:rsidRDefault="00014858" w:rsidP="007D7EF8">
            <w:pPr>
              <w:rPr>
                <w:rFonts w:ascii="Arial" w:hAnsi="Arial" w:cs="Arial"/>
              </w:rPr>
            </w:pPr>
          </w:p>
          <w:p w14:paraId="2589B963" w14:textId="77777777" w:rsidR="00014858" w:rsidRDefault="00014858" w:rsidP="007D7EF8">
            <w:pPr>
              <w:rPr>
                <w:rFonts w:ascii="Arial" w:hAnsi="Arial" w:cs="Arial"/>
              </w:rPr>
            </w:pPr>
          </w:p>
          <w:p w14:paraId="2F99DA64" w14:textId="77777777" w:rsidR="00014858" w:rsidRPr="001F7BA5" w:rsidRDefault="00014858" w:rsidP="007D7EF8">
            <w:pPr>
              <w:rPr>
                <w:rFonts w:ascii="Arial" w:hAnsi="Arial" w:cs="Arial"/>
              </w:rPr>
            </w:pPr>
          </w:p>
        </w:tc>
        <w:tc>
          <w:tcPr>
            <w:tcW w:w="4052" w:type="dxa"/>
          </w:tcPr>
          <w:p w14:paraId="3C5BF67C" w14:textId="77777777" w:rsidR="00014858" w:rsidRPr="001F7BA5" w:rsidRDefault="00014858" w:rsidP="007D7EF8">
            <w:pPr>
              <w:rPr>
                <w:rFonts w:ascii="Arial" w:hAnsi="Arial" w:cs="Arial"/>
              </w:rPr>
            </w:pPr>
          </w:p>
        </w:tc>
      </w:tr>
      <w:tr w:rsidR="00014858" w:rsidRPr="001F7BA5" w14:paraId="7A1473D2" w14:textId="77777777" w:rsidTr="007D7EF8">
        <w:tc>
          <w:tcPr>
            <w:tcW w:w="1430" w:type="dxa"/>
          </w:tcPr>
          <w:p w14:paraId="724A1770" w14:textId="77777777" w:rsidR="00014858" w:rsidRPr="001F7BA5" w:rsidRDefault="00014858" w:rsidP="007D7EF8">
            <w:pPr>
              <w:rPr>
                <w:rFonts w:ascii="Arial" w:hAnsi="Arial" w:cs="Arial"/>
              </w:rPr>
            </w:pPr>
            <w:r w:rsidRPr="001F7BA5">
              <w:rPr>
                <w:rFonts w:ascii="Arial" w:hAnsi="Arial" w:cs="Arial"/>
              </w:rPr>
              <w:t>DEROG</w:t>
            </w:r>
          </w:p>
        </w:tc>
        <w:tc>
          <w:tcPr>
            <w:tcW w:w="3374" w:type="dxa"/>
          </w:tcPr>
          <w:p w14:paraId="1F720C97" w14:textId="77777777" w:rsidR="00014858" w:rsidRDefault="00014858" w:rsidP="007D7EF8">
            <w:pPr>
              <w:rPr>
                <w:rFonts w:ascii="Arial" w:hAnsi="Arial" w:cs="Arial"/>
              </w:rPr>
            </w:pPr>
          </w:p>
          <w:p w14:paraId="7559BBB8" w14:textId="77777777" w:rsidR="00014858" w:rsidRPr="001F7BA5" w:rsidRDefault="00014858" w:rsidP="007D7EF8">
            <w:pPr>
              <w:rPr>
                <w:rFonts w:ascii="Arial" w:hAnsi="Arial" w:cs="Arial"/>
              </w:rPr>
            </w:pPr>
          </w:p>
          <w:p w14:paraId="0E836AE6" w14:textId="77777777" w:rsidR="00014858" w:rsidRPr="001F7BA5" w:rsidRDefault="00014858" w:rsidP="007D7EF8">
            <w:pPr>
              <w:rPr>
                <w:rFonts w:ascii="Arial" w:hAnsi="Arial" w:cs="Arial"/>
              </w:rPr>
            </w:pPr>
          </w:p>
        </w:tc>
        <w:tc>
          <w:tcPr>
            <w:tcW w:w="4052" w:type="dxa"/>
          </w:tcPr>
          <w:p w14:paraId="62A8A024" w14:textId="77777777" w:rsidR="00014858" w:rsidRPr="001F7BA5" w:rsidRDefault="00014858" w:rsidP="007D7EF8">
            <w:pPr>
              <w:rPr>
                <w:rFonts w:ascii="Arial" w:hAnsi="Arial" w:cs="Arial"/>
              </w:rPr>
            </w:pPr>
          </w:p>
        </w:tc>
      </w:tr>
      <w:tr w:rsidR="00014858" w:rsidRPr="001F7BA5" w14:paraId="6690CFEF" w14:textId="77777777" w:rsidTr="007D7EF8">
        <w:tc>
          <w:tcPr>
            <w:tcW w:w="1430" w:type="dxa"/>
          </w:tcPr>
          <w:p w14:paraId="7DAC2AF5" w14:textId="77777777" w:rsidR="00014858" w:rsidRPr="001F7BA5" w:rsidRDefault="00014858" w:rsidP="007D7EF8">
            <w:pPr>
              <w:rPr>
                <w:rFonts w:ascii="Arial" w:hAnsi="Arial" w:cs="Arial"/>
              </w:rPr>
            </w:pPr>
            <w:r w:rsidRPr="001F7BA5">
              <w:rPr>
                <w:rFonts w:ascii="Arial" w:hAnsi="Arial" w:cs="Arial"/>
              </w:rPr>
              <w:t>DELINQ</w:t>
            </w:r>
          </w:p>
        </w:tc>
        <w:tc>
          <w:tcPr>
            <w:tcW w:w="3374" w:type="dxa"/>
          </w:tcPr>
          <w:p w14:paraId="50F8F9F4" w14:textId="77777777" w:rsidR="00014858" w:rsidRDefault="00014858" w:rsidP="007D7EF8">
            <w:pPr>
              <w:rPr>
                <w:rFonts w:ascii="Arial" w:hAnsi="Arial" w:cs="Arial"/>
              </w:rPr>
            </w:pPr>
          </w:p>
          <w:p w14:paraId="7A99F6B4" w14:textId="77777777" w:rsidR="00014858" w:rsidRPr="001F7BA5" w:rsidRDefault="00014858" w:rsidP="007D7EF8">
            <w:pPr>
              <w:rPr>
                <w:rFonts w:ascii="Arial" w:hAnsi="Arial" w:cs="Arial"/>
              </w:rPr>
            </w:pPr>
          </w:p>
          <w:p w14:paraId="7F9A5B43" w14:textId="77777777" w:rsidR="00014858" w:rsidRPr="001F7BA5" w:rsidRDefault="00014858" w:rsidP="007D7EF8">
            <w:pPr>
              <w:rPr>
                <w:rFonts w:ascii="Arial" w:hAnsi="Arial" w:cs="Arial"/>
              </w:rPr>
            </w:pPr>
          </w:p>
        </w:tc>
        <w:tc>
          <w:tcPr>
            <w:tcW w:w="4052" w:type="dxa"/>
          </w:tcPr>
          <w:p w14:paraId="5FAC0D8D" w14:textId="77777777" w:rsidR="00014858" w:rsidRPr="001F7BA5" w:rsidRDefault="00014858" w:rsidP="007D7EF8">
            <w:pPr>
              <w:rPr>
                <w:rFonts w:ascii="Arial" w:hAnsi="Arial" w:cs="Arial"/>
              </w:rPr>
            </w:pPr>
          </w:p>
        </w:tc>
      </w:tr>
      <w:tr w:rsidR="00014858" w:rsidRPr="001F7BA5" w14:paraId="68B8D744" w14:textId="77777777" w:rsidTr="007D7EF8">
        <w:tc>
          <w:tcPr>
            <w:tcW w:w="1430" w:type="dxa"/>
          </w:tcPr>
          <w:p w14:paraId="5C85EB60" w14:textId="77777777" w:rsidR="00014858" w:rsidRPr="001F7BA5" w:rsidRDefault="00014858" w:rsidP="007D7EF8">
            <w:pPr>
              <w:rPr>
                <w:rFonts w:ascii="Arial" w:hAnsi="Arial" w:cs="Arial"/>
              </w:rPr>
            </w:pPr>
            <w:r w:rsidRPr="001F7BA5">
              <w:rPr>
                <w:rFonts w:ascii="Arial" w:hAnsi="Arial" w:cs="Arial"/>
              </w:rPr>
              <w:t>CLAGE</w:t>
            </w:r>
          </w:p>
        </w:tc>
        <w:tc>
          <w:tcPr>
            <w:tcW w:w="3374" w:type="dxa"/>
          </w:tcPr>
          <w:p w14:paraId="18A39CC4" w14:textId="77777777" w:rsidR="00014858" w:rsidRPr="001F7BA5" w:rsidRDefault="00014858" w:rsidP="007D7EF8">
            <w:pPr>
              <w:rPr>
                <w:rFonts w:ascii="Arial" w:hAnsi="Arial" w:cs="Arial"/>
              </w:rPr>
            </w:pPr>
          </w:p>
          <w:p w14:paraId="57C1CB57" w14:textId="77777777" w:rsidR="00014858" w:rsidRDefault="00014858" w:rsidP="007D7EF8">
            <w:pPr>
              <w:rPr>
                <w:rFonts w:ascii="Arial" w:hAnsi="Arial" w:cs="Arial"/>
              </w:rPr>
            </w:pPr>
          </w:p>
          <w:p w14:paraId="40A2B507" w14:textId="77777777" w:rsidR="00014858" w:rsidRPr="001F7BA5" w:rsidRDefault="00014858" w:rsidP="007D7EF8">
            <w:pPr>
              <w:rPr>
                <w:rFonts w:ascii="Arial" w:hAnsi="Arial" w:cs="Arial"/>
              </w:rPr>
            </w:pPr>
          </w:p>
        </w:tc>
        <w:tc>
          <w:tcPr>
            <w:tcW w:w="4052" w:type="dxa"/>
          </w:tcPr>
          <w:p w14:paraId="3D07A103" w14:textId="77777777" w:rsidR="00014858" w:rsidRPr="001F7BA5" w:rsidRDefault="00014858" w:rsidP="007D7EF8">
            <w:pPr>
              <w:rPr>
                <w:rFonts w:ascii="Arial" w:hAnsi="Arial" w:cs="Arial"/>
              </w:rPr>
            </w:pPr>
          </w:p>
        </w:tc>
      </w:tr>
      <w:tr w:rsidR="00014858" w:rsidRPr="001F7BA5" w14:paraId="0B908FC4" w14:textId="77777777" w:rsidTr="007D7EF8">
        <w:tc>
          <w:tcPr>
            <w:tcW w:w="1430" w:type="dxa"/>
          </w:tcPr>
          <w:p w14:paraId="16272A1E" w14:textId="77777777" w:rsidR="00014858" w:rsidRPr="001F7BA5" w:rsidRDefault="00014858" w:rsidP="007D7EF8">
            <w:pPr>
              <w:rPr>
                <w:rFonts w:ascii="Arial" w:hAnsi="Arial" w:cs="Arial"/>
              </w:rPr>
            </w:pPr>
            <w:r w:rsidRPr="001F7BA5">
              <w:rPr>
                <w:rFonts w:ascii="Arial" w:hAnsi="Arial" w:cs="Arial"/>
              </w:rPr>
              <w:t>NINQ</w:t>
            </w:r>
          </w:p>
        </w:tc>
        <w:tc>
          <w:tcPr>
            <w:tcW w:w="3374" w:type="dxa"/>
          </w:tcPr>
          <w:p w14:paraId="77876F47" w14:textId="77777777" w:rsidR="00014858" w:rsidRPr="001F7BA5" w:rsidRDefault="00014858" w:rsidP="007D7EF8">
            <w:pPr>
              <w:rPr>
                <w:rFonts w:ascii="Arial" w:hAnsi="Arial" w:cs="Arial"/>
              </w:rPr>
            </w:pPr>
          </w:p>
          <w:p w14:paraId="21C4E158" w14:textId="77777777" w:rsidR="00014858" w:rsidRDefault="00014858" w:rsidP="007D7EF8">
            <w:pPr>
              <w:rPr>
                <w:rFonts w:ascii="Arial" w:hAnsi="Arial" w:cs="Arial"/>
              </w:rPr>
            </w:pPr>
          </w:p>
          <w:p w14:paraId="1905ABD6" w14:textId="77777777" w:rsidR="00014858" w:rsidRPr="001F7BA5" w:rsidRDefault="00014858" w:rsidP="007D7EF8">
            <w:pPr>
              <w:rPr>
                <w:rFonts w:ascii="Arial" w:hAnsi="Arial" w:cs="Arial"/>
              </w:rPr>
            </w:pPr>
          </w:p>
        </w:tc>
        <w:tc>
          <w:tcPr>
            <w:tcW w:w="4052" w:type="dxa"/>
          </w:tcPr>
          <w:p w14:paraId="099DF36F" w14:textId="77777777" w:rsidR="00014858" w:rsidRPr="001F7BA5" w:rsidRDefault="00014858" w:rsidP="007D7EF8">
            <w:pPr>
              <w:rPr>
                <w:rFonts w:ascii="Arial" w:hAnsi="Arial" w:cs="Arial"/>
              </w:rPr>
            </w:pPr>
          </w:p>
        </w:tc>
      </w:tr>
      <w:tr w:rsidR="00014858" w:rsidRPr="001F7BA5" w14:paraId="76BF4D63" w14:textId="77777777" w:rsidTr="007D7EF8">
        <w:tc>
          <w:tcPr>
            <w:tcW w:w="1430" w:type="dxa"/>
          </w:tcPr>
          <w:p w14:paraId="43E80CA6" w14:textId="77777777" w:rsidR="00014858" w:rsidRPr="001F7BA5" w:rsidRDefault="00014858" w:rsidP="007D7EF8">
            <w:pPr>
              <w:rPr>
                <w:rFonts w:ascii="Arial" w:hAnsi="Arial" w:cs="Arial"/>
              </w:rPr>
            </w:pPr>
            <w:r w:rsidRPr="001F7BA5">
              <w:rPr>
                <w:rFonts w:ascii="Arial" w:hAnsi="Arial" w:cs="Arial"/>
              </w:rPr>
              <w:t>CLNO</w:t>
            </w:r>
          </w:p>
        </w:tc>
        <w:tc>
          <w:tcPr>
            <w:tcW w:w="3374" w:type="dxa"/>
          </w:tcPr>
          <w:p w14:paraId="383A09DB" w14:textId="77777777" w:rsidR="00014858" w:rsidRDefault="00014858" w:rsidP="007D7EF8">
            <w:pPr>
              <w:rPr>
                <w:rFonts w:ascii="Arial" w:hAnsi="Arial" w:cs="Arial"/>
              </w:rPr>
            </w:pPr>
          </w:p>
          <w:p w14:paraId="2598F053" w14:textId="77777777" w:rsidR="00014858" w:rsidRPr="001F7BA5" w:rsidRDefault="00014858" w:rsidP="007D7EF8">
            <w:pPr>
              <w:rPr>
                <w:rFonts w:ascii="Arial" w:hAnsi="Arial" w:cs="Arial"/>
              </w:rPr>
            </w:pPr>
          </w:p>
          <w:p w14:paraId="77486ADA" w14:textId="77777777" w:rsidR="00014858" w:rsidRPr="001F7BA5" w:rsidRDefault="00014858" w:rsidP="007D7EF8">
            <w:pPr>
              <w:rPr>
                <w:rFonts w:ascii="Arial" w:hAnsi="Arial" w:cs="Arial"/>
              </w:rPr>
            </w:pPr>
          </w:p>
        </w:tc>
        <w:tc>
          <w:tcPr>
            <w:tcW w:w="4052" w:type="dxa"/>
          </w:tcPr>
          <w:p w14:paraId="30383112" w14:textId="77777777" w:rsidR="00014858" w:rsidRPr="001F7BA5" w:rsidRDefault="00014858" w:rsidP="007D7EF8">
            <w:pPr>
              <w:rPr>
                <w:rFonts w:ascii="Arial" w:hAnsi="Arial" w:cs="Arial"/>
              </w:rPr>
            </w:pPr>
          </w:p>
        </w:tc>
      </w:tr>
      <w:tr w:rsidR="00014858" w:rsidRPr="001F7BA5" w14:paraId="0B5083F7" w14:textId="77777777" w:rsidTr="007D7EF8">
        <w:tc>
          <w:tcPr>
            <w:tcW w:w="1430" w:type="dxa"/>
          </w:tcPr>
          <w:p w14:paraId="2408C49B" w14:textId="77777777" w:rsidR="00014858" w:rsidRPr="001F7BA5" w:rsidRDefault="00014858" w:rsidP="007D7EF8">
            <w:pPr>
              <w:rPr>
                <w:rFonts w:ascii="Arial" w:hAnsi="Arial" w:cs="Arial"/>
              </w:rPr>
            </w:pPr>
            <w:r w:rsidRPr="001F7BA5">
              <w:rPr>
                <w:rFonts w:ascii="Arial" w:hAnsi="Arial" w:cs="Arial"/>
              </w:rPr>
              <w:t>DEBTINC</w:t>
            </w:r>
          </w:p>
        </w:tc>
        <w:tc>
          <w:tcPr>
            <w:tcW w:w="3374" w:type="dxa"/>
          </w:tcPr>
          <w:p w14:paraId="7F6B28AD" w14:textId="77777777" w:rsidR="00014858" w:rsidRPr="001F7BA5" w:rsidRDefault="00014858" w:rsidP="007D7EF8">
            <w:pPr>
              <w:rPr>
                <w:rFonts w:ascii="Arial" w:hAnsi="Arial" w:cs="Arial"/>
              </w:rPr>
            </w:pPr>
          </w:p>
          <w:p w14:paraId="4D0461CB" w14:textId="77777777" w:rsidR="00014858" w:rsidRDefault="00014858" w:rsidP="007D7EF8">
            <w:pPr>
              <w:rPr>
                <w:rFonts w:ascii="Arial" w:hAnsi="Arial" w:cs="Arial"/>
              </w:rPr>
            </w:pPr>
          </w:p>
          <w:p w14:paraId="3C2886C8" w14:textId="77777777" w:rsidR="00014858" w:rsidRDefault="00014858" w:rsidP="007D7EF8">
            <w:pPr>
              <w:rPr>
                <w:rFonts w:ascii="Arial" w:hAnsi="Arial" w:cs="Arial"/>
              </w:rPr>
            </w:pPr>
          </w:p>
          <w:p w14:paraId="79C77EEB" w14:textId="77777777" w:rsidR="00014858" w:rsidRPr="001F7BA5" w:rsidRDefault="00014858" w:rsidP="007D7EF8">
            <w:pPr>
              <w:rPr>
                <w:rFonts w:ascii="Arial" w:hAnsi="Arial" w:cs="Arial"/>
              </w:rPr>
            </w:pPr>
          </w:p>
        </w:tc>
        <w:tc>
          <w:tcPr>
            <w:tcW w:w="4052" w:type="dxa"/>
          </w:tcPr>
          <w:p w14:paraId="755CFC85" w14:textId="77777777" w:rsidR="00014858" w:rsidRPr="001F7BA5" w:rsidRDefault="00014858" w:rsidP="007D7EF8">
            <w:pPr>
              <w:rPr>
                <w:rFonts w:ascii="Arial" w:hAnsi="Arial" w:cs="Arial"/>
              </w:rPr>
            </w:pPr>
          </w:p>
        </w:tc>
      </w:tr>
    </w:tbl>
    <w:p w14:paraId="2AE341C5" w14:textId="77777777" w:rsidR="00014858" w:rsidRPr="001F7BA5" w:rsidRDefault="00014858" w:rsidP="00014858">
      <w:pPr>
        <w:rPr>
          <w:rFonts w:ascii="Arial" w:hAnsi="Arial" w:cs="Arial"/>
        </w:rPr>
      </w:pPr>
    </w:p>
    <w:p w14:paraId="6B5EEE64" w14:textId="77777777" w:rsidR="00014858" w:rsidRPr="001F7BA5" w:rsidRDefault="00014858" w:rsidP="00014858">
      <w:pPr>
        <w:rPr>
          <w:rFonts w:ascii="Arial" w:hAnsi="Arial" w:cs="Arial"/>
          <w:i/>
        </w:rPr>
      </w:pPr>
      <w:r w:rsidRPr="001F7BA5">
        <w:rPr>
          <w:rFonts w:ascii="Arial" w:hAnsi="Arial" w:cs="Arial"/>
          <w:i/>
        </w:rPr>
        <w:t>Inspecting Default Settings in the Data Partition Node</w:t>
      </w:r>
    </w:p>
    <w:p w14:paraId="33EC6BA3" w14:textId="77777777" w:rsidR="00014858" w:rsidRPr="00B64E28" w:rsidRDefault="00014858" w:rsidP="00014858">
      <w:pPr>
        <w:pStyle w:val="ListParagraph"/>
        <w:numPr>
          <w:ilvl w:val="0"/>
          <w:numId w:val="48"/>
        </w:numPr>
        <w:rPr>
          <w:rFonts w:ascii="Arial" w:hAnsi="Arial" w:cs="Arial"/>
        </w:rPr>
      </w:pPr>
      <w:r w:rsidRPr="00B64E28">
        <w:rPr>
          <w:rFonts w:ascii="Arial" w:hAnsi="Arial" w:cs="Arial"/>
        </w:rPr>
        <w:t>a) What type of sampling method is used?</w:t>
      </w:r>
    </w:p>
    <w:p w14:paraId="0FEA290E" w14:textId="77777777" w:rsidR="00014858" w:rsidRDefault="00014858" w:rsidP="00014858">
      <w:pPr>
        <w:pStyle w:val="ListParagraph"/>
        <w:rPr>
          <w:rFonts w:ascii="Arial" w:hAnsi="Arial" w:cs="Arial"/>
        </w:rPr>
      </w:pPr>
    </w:p>
    <w:p w14:paraId="2535B396" w14:textId="77777777" w:rsidR="00014858" w:rsidRPr="00B64E28" w:rsidRDefault="00014858" w:rsidP="00014858">
      <w:pPr>
        <w:pStyle w:val="ListParagraph"/>
        <w:rPr>
          <w:rFonts w:ascii="Arial" w:hAnsi="Arial" w:cs="Arial"/>
        </w:rPr>
      </w:pPr>
    </w:p>
    <w:p w14:paraId="18374F7F" w14:textId="77777777" w:rsidR="00014858" w:rsidRPr="001F7BA5" w:rsidRDefault="00014858" w:rsidP="00014858">
      <w:pPr>
        <w:rPr>
          <w:rFonts w:ascii="Arial" w:hAnsi="Arial" w:cs="Arial"/>
        </w:rPr>
      </w:pPr>
    </w:p>
    <w:p w14:paraId="1CF171FD" w14:textId="77777777" w:rsidR="00014858" w:rsidRPr="00E77D10" w:rsidRDefault="00014858" w:rsidP="00014858">
      <w:pPr>
        <w:pStyle w:val="ListParagraph"/>
        <w:numPr>
          <w:ilvl w:val="0"/>
          <w:numId w:val="49"/>
        </w:numPr>
        <w:rPr>
          <w:rFonts w:ascii="Arial" w:hAnsi="Arial" w:cs="Arial"/>
        </w:rPr>
      </w:pPr>
      <w:r w:rsidRPr="00E77D10">
        <w:rPr>
          <w:rFonts w:ascii="Arial" w:hAnsi="Arial" w:cs="Arial"/>
        </w:rPr>
        <w:t xml:space="preserve">Do you think the type of sampling method stated in 9a) is sensible for the SAMPSIO.HMEQ data? </w:t>
      </w:r>
    </w:p>
    <w:p w14:paraId="75AEA8E2" w14:textId="77777777" w:rsidR="00014858" w:rsidRDefault="00014858" w:rsidP="00014858">
      <w:pPr>
        <w:pStyle w:val="ListParagraph"/>
        <w:ind w:left="1440"/>
        <w:rPr>
          <w:rFonts w:ascii="Arial" w:hAnsi="Arial" w:cs="Arial"/>
        </w:rPr>
      </w:pPr>
    </w:p>
    <w:p w14:paraId="4891EC39" w14:textId="77777777" w:rsidR="00014858" w:rsidRDefault="00014858" w:rsidP="00014858">
      <w:pPr>
        <w:pStyle w:val="ListParagraph"/>
        <w:ind w:left="1440"/>
        <w:rPr>
          <w:rFonts w:ascii="Arial" w:hAnsi="Arial" w:cs="Arial"/>
        </w:rPr>
      </w:pPr>
    </w:p>
    <w:p w14:paraId="212025F1" w14:textId="77777777" w:rsidR="00014858" w:rsidRPr="00E77D10" w:rsidRDefault="00014858" w:rsidP="00014858">
      <w:pPr>
        <w:pStyle w:val="ListParagraph"/>
        <w:ind w:left="1440"/>
        <w:rPr>
          <w:rFonts w:ascii="Arial" w:hAnsi="Arial" w:cs="Arial"/>
        </w:rPr>
      </w:pPr>
    </w:p>
    <w:p w14:paraId="695C6338" w14:textId="77777777" w:rsidR="00014858" w:rsidRPr="001F7BA5" w:rsidRDefault="00014858" w:rsidP="00014858">
      <w:pPr>
        <w:ind w:left="720"/>
        <w:rPr>
          <w:rFonts w:ascii="Arial" w:hAnsi="Arial" w:cs="Arial"/>
        </w:rPr>
      </w:pPr>
      <w:r w:rsidRPr="001F7BA5">
        <w:rPr>
          <w:rFonts w:ascii="Arial" w:hAnsi="Arial" w:cs="Arial"/>
        </w:rPr>
        <w:t xml:space="preserve"> </w:t>
      </w:r>
    </w:p>
    <w:p w14:paraId="18573EED" w14:textId="77777777" w:rsidR="00014858" w:rsidRPr="001F7BA5" w:rsidRDefault="00014858" w:rsidP="00014858">
      <w:pPr>
        <w:rPr>
          <w:rFonts w:ascii="Arial" w:hAnsi="Arial" w:cs="Arial"/>
        </w:rPr>
      </w:pPr>
      <w:r w:rsidRPr="001F7BA5">
        <w:rPr>
          <w:rFonts w:ascii="Arial" w:hAnsi="Arial" w:cs="Arial"/>
          <w:b/>
        </w:rPr>
        <w:tab/>
      </w:r>
      <w:r w:rsidRPr="001F7BA5">
        <w:rPr>
          <w:rFonts w:ascii="Arial" w:hAnsi="Arial" w:cs="Arial"/>
        </w:rPr>
        <w:t>c) What allocation of data is in the training, validation and test data sets?</w:t>
      </w:r>
    </w:p>
    <w:p w14:paraId="6615CCEF" w14:textId="77777777" w:rsidR="00014858" w:rsidRPr="001F7BA5" w:rsidRDefault="00014858" w:rsidP="00014858">
      <w:pPr>
        <w:rPr>
          <w:rFonts w:ascii="Arial" w:hAnsi="Arial" w:cs="Arial"/>
        </w:rPr>
      </w:pPr>
    </w:p>
    <w:p w14:paraId="6D63C78F" w14:textId="77777777" w:rsidR="00014858" w:rsidRPr="001F7BA5" w:rsidRDefault="00014858" w:rsidP="00014858">
      <w:pPr>
        <w:rPr>
          <w:rFonts w:ascii="Arial" w:hAnsi="Arial" w:cs="Arial"/>
        </w:rPr>
      </w:pPr>
    </w:p>
    <w:p w14:paraId="27EBB7E1" w14:textId="77777777" w:rsidR="00014858" w:rsidRPr="001F7BA5" w:rsidRDefault="00014858" w:rsidP="00014858">
      <w:pPr>
        <w:ind w:left="1080"/>
        <w:rPr>
          <w:rFonts w:ascii="Arial" w:hAnsi="Arial" w:cs="Arial"/>
        </w:rPr>
      </w:pPr>
    </w:p>
    <w:p w14:paraId="18FA0131" w14:textId="77777777" w:rsidR="00014858" w:rsidRPr="001F7BA5" w:rsidRDefault="00014858" w:rsidP="00014858">
      <w:pPr>
        <w:rPr>
          <w:rFonts w:ascii="Arial" w:hAnsi="Arial" w:cs="Arial"/>
          <w:color w:val="FF0000"/>
        </w:rPr>
      </w:pPr>
    </w:p>
    <w:p w14:paraId="4A0C6F18" w14:textId="77777777" w:rsidR="001403EF" w:rsidRPr="001F7BA5" w:rsidRDefault="001403EF" w:rsidP="006040FF">
      <w:pPr>
        <w:rPr>
          <w:rFonts w:ascii="Arial" w:hAnsi="Arial" w:cs="Arial"/>
          <w:color w:val="FF0000"/>
        </w:rPr>
      </w:pPr>
    </w:p>
    <w:sectPr w:rsidR="001403EF" w:rsidRPr="001F7BA5">
      <w:headerReference w:type="default" r:id="rId35"/>
      <w:foot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18D3D" w14:textId="77777777" w:rsidR="00E87F7C" w:rsidRDefault="00E87F7C">
      <w:r>
        <w:separator/>
      </w:r>
    </w:p>
  </w:endnote>
  <w:endnote w:type="continuationSeparator" w:id="0">
    <w:p w14:paraId="65995365" w14:textId="77777777" w:rsidR="00E87F7C" w:rsidRDefault="00E8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Con-Bold">
    <w:altName w:val="Arial"/>
    <w:panose1 w:val="00000000000000000000"/>
    <w:charset w:val="00"/>
    <w:family w:val="auto"/>
    <w:notTrueType/>
    <w:pitch w:val="default"/>
    <w:sig w:usb0="00000003" w:usb1="00000000" w:usb2="00000000" w:usb3="00000000" w:csb0="00000001" w:csb1="00000000"/>
  </w:font>
  <w:font w:name="HelveCon-Regular">
    <w:altName w:val="Arial"/>
    <w:panose1 w:val="00000000000000000000"/>
    <w:charset w:val="00"/>
    <w:family w:val="auto"/>
    <w:notTrueType/>
    <w:pitch w:val="default"/>
    <w:sig w:usb0="00000003" w:usb1="00000000" w:usb2="00000000" w:usb3="00000000" w:csb0="00000001" w:csb1="00000000"/>
  </w:font>
  <w:font w:name="DEHGC J+ New Century Schlbk">
    <w:altName w:val="Century Schoolbook"/>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48E0" w14:textId="77777777" w:rsidR="005C728B" w:rsidRDefault="005C728B" w:rsidP="008953D5">
    <w:pPr>
      <w:pStyle w:val="Header"/>
    </w:pPr>
    <w:r>
      <w:t>A Williams © 201</w:t>
    </w:r>
    <w:r w:rsidR="0053277A">
      <w:t>8</w:t>
    </w:r>
  </w:p>
  <w:p w14:paraId="48655F37" w14:textId="77777777" w:rsidR="005C728B" w:rsidRDefault="005C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2FBAF" w14:textId="77777777" w:rsidR="00E87F7C" w:rsidRDefault="00E87F7C">
      <w:r>
        <w:separator/>
      </w:r>
    </w:p>
  </w:footnote>
  <w:footnote w:type="continuationSeparator" w:id="0">
    <w:p w14:paraId="2C73B79B" w14:textId="77777777" w:rsidR="00E87F7C" w:rsidRDefault="00E87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A040F" w14:textId="77777777" w:rsidR="005C728B" w:rsidRDefault="005C728B">
    <w:pPr>
      <w:pStyle w:val="Header"/>
    </w:pPr>
    <w:r>
      <w:rPr>
        <w:noProof/>
        <w:lang w:eastAsia="en-GB"/>
      </w:rPr>
      <mc:AlternateContent>
        <mc:Choice Requires="wps">
          <w:drawing>
            <wp:anchor distT="0" distB="0" distL="114300" distR="114300" simplePos="0" relativeHeight="251657728" behindDoc="0" locked="0" layoutInCell="0" allowOverlap="1" wp14:anchorId="149FA708" wp14:editId="4BD7A563">
              <wp:simplePos x="0" y="0"/>
              <wp:positionH relativeFrom="page">
                <wp:posOffset>6939280</wp:posOffset>
              </wp:positionH>
              <wp:positionV relativeFrom="page">
                <wp:posOffset>6960870</wp:posOffset>
              </wp:positionV>
              <wp:extent cx="51943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43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D211C" w14:textId="77777777" w:rsidR="005C728B" w:rsidRPr="00C949EB" w:rsidRDefault="005C728B">
                          <w:pPr>
                            <w:pStyle w:val="Footer"/>
                            <w:rPr>
                              <w:rFonts w:ascii="Cambria" w:hAnsi="Cambria"/>
                              <w:sz w:val="44"/>
                              <w:szCs w:val="44"/>
                            </w:rPr>
                          </w:pPr>
                          <w:r w:rsidRPr="00C949EB">
                            <w:rPr>
                              <w:rFonts w:ascii="Cambria" w:hAnsi="Cambria"/>
                            </w:rPr>
                            <w:t>Page</w:t>
                          </w:r>
                          <w:r w:rsidRPr="00C949EB">
                            <w:rPr>
                              <w:rFonts w:ascii="Calibri" w:hAnsi="Calibri"/>
                              <w:sz w:val="22"/>
                              <w:szCs w:val="22"/>
                            </w:rPr>
                            <w:fldChar w:fldCharType="begin"/>
                          </w:r>
                          <w:r>
                            <w:instrText xml:space="preserve"> PAGE    \* MERGEFORMAT </w:instrText>
                          </w:r>
                          <w:r w:rsidRPr="00C949EB">
                            <w:rPr>
                              <w:rFonts w:ascii="Calibri" w:hAnsi="Calibri"/>
                              <w:sz w:val="22"/>
                              <w:szCs w:val="22"/>
                            </w:rPr>
                            <w:fldChar w:fldCharType="separate"/>
                          </w:r>
                          <w:r w:rsidR="00E544F5" w:rsidRPr="00E544F5">
                            <w:rPr>
                              <w:rFonts w:ascii="Cambria" w:hAnsi="Cambria"/>
                              <w:noProof/>
                              <w:sz w:val="44"/>
                              <w:szCs w:val="44"/>
                            </w:rPr>
                            <w:t>1</w:t>
                          </w:r>
                          <w:r w:rsidRPr="00C949EB">
                            <w:rPr>
                              <w:rFonts w:ascii="Cambria" w:hAnsi="Cambria"/>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49FA708" id="Rectangle 3" o:spid="_x0000_s1031" style="position:absolute;margin-left:546.4pt;margin-top:548.1pt;width:40.9pt;height:171.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" o:allowincell="f" filled="f" stroked="f">
              <v:textbox style="layout-flow:vertical;mso-layout-flow-alt:bottom-to-top;mso-fit-shape-to-text:t">
                <w:txbxContent>
                  <w:p w14:paraId="781D211C" w14:textId="77777777" w:rsidR="005C728B" w:rsidRPr="00C949EB" w:rsidRDefault="005C728B">
                    <w:pPr>
                      <w:pStyle w:val="Footer"/>
                      <w:rPr>
                        <w:rFonts w:ascii="Cambria" w:hAnsi="Cambria"/>
                        <w:sz w:val="44"/>
                        <w:szCs w:val="44"/>
                      </w:rPr>
                    </w:pPr>
                    <w:r w:rsidRPr="00C949EB">
                      <w:rPr>
                        <w:rFonts w:ascii="Cambria" w:hAnsi="Cambria"/>
                      </w:rPr>
                      <w:t>Page</w:t>
                    </w:r>
                    <w:r w:rsidRPr="00C949EB">
                      <w:rPr>
                        <w:rFonts w:ascii="Calibri" w:hAnsi="Calibri"/>
                        <w:sz w:val="22"/>
                        <w:szCs w:val="22"/>
                      </w:rPr>
                      <w:fldChar w:fldCharType="begin"/>
                    </w:r>
                    <w:r>
                      <w:instrText xml:space="preserve"> PAGE    \* MERGEFORMAT </w:instrText>
                    </w:r>
                    <w:r w:rsidRPr="00C949EB">
                      <w:rPr>
                        <w:rFonts w:ascii="Calibri" w:hAnsi="Calibri"/>
                        <w:sz w:val="22"/>
                        <w:szCs w:val="22"/>
                      </w:rPr>
                      <w:fldChar w:fldCharType="separate"/>
                    </w:r>
                    <w:r w:rsidR="00E544F5" w:rsidRPr="00E544F5">
                      <w:rPr>
                        <w:rFonts w:ascii="Cambria" w:hAnsi="Cambria"/>
                        <w:noProof/>
                        <w:sz w:val="44"/>
                        <w:szCs w:val="44"/>
                      </w:rPr>
                      <w:t>1</w:t>
                    </w:r>
                    <w:r w:rsidRPr="00C949EB">
                      <w:rPr>
                        <w:rFonts w:ascii="Cambria" w:hAnsi="Cambria"/>
                        <w:noProof/>
                        <w:sz w:val="44"/>
                        <w:szCs w:val="44"/>
                      </w:rPr>
                      <w:fldChar w:fldCharType="end"/>
                    </w:r>
                  </w:p>
                </w:txbxContent>
              </v:textbox>
              <w10:wrap anchorx="page" anchory="page"/>
            </v:rect>
          </w:pict>
        </mc:Fallback>
      </mc:AlternateContent>
    </w:r>
    <w:r>
      <w:t>Week</w:t>
    </w:r>
    <w:r w:rsidR="00E544F5">
      <w:t xml:space="preserve">1 </w:t>
    </w:r>
    <w:r>
      <w:t xml:space="preserve">(Lab Lesson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B5E"/>
    <w:multiLevelType w:val="hybridMultilevel"/>
    <w:tmpl w:val="328690FA"/>
    <w:lvl w:ilvl="0" w:tplc="474EE90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077A19"/>
    <w:multiLevelType w:val="hybridMultilevel"/>
    <w:tmpl w:val="EF4A9200"/>
    <w:lvl w:ilvl="0" w:tplc="11E859F8">
      <w:start w:val="1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05E9A"/>
    <w:multiLevelType w:val="hybridMultilevel"/>
    <w:tmpl w:val="FF981F2E"/>
    <w:lvl w:ilvl="0" w:tplc="ADC885F2">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563AA9"/>
    <w:multiLevelType w:val="hybridMultilevel"/>
    <w:tmpl w:val="9050B6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9D23E8"/>
    <w:multiLevelType w:val="hybridMultilevel"/>
    <w:tmpl w:val="22EE79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8460E1"/>
    <w:multiLevelType w:val="hybridMultilevel"/>
    <w:tmpl w:val="159A3B28"/>
    <w:lvl w:ilvl="0" w:tplc="BEF8B742">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3FD15A0"/>
    <w:multiLevelType w:val="hybridMultilevel"/>
    <w:tmpl w:val="2708AB6E"/>
    <w:lvl w:ilvl="0" w:tplc="EB62A1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C3235A"/>
    <w:multiLevelType w:val="hybridMultilevel"/>
    <w:tmpl w:val="1A3CC9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671079"/>
    <w:multiLevelType w:val="hybridMultilevel"/>
    <w:tmpl w:val="11A2D200"/>
    <w:lvl w:ilvl="0" w:tplc="5DDC25A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95D48B3"/>
    <w:multiLevelType w:val="hybridMultilevel"/>
    <w:tmpl w:val="6A6E728A"/>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7E66CD"/>
    <w:multiLevelType w:val="hybridMultilevel"/>
    <w:tmpl w:val="707A5216"/>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610C21"/>
    <w:multiLevelType w:val="hybridMultilevel"/>
    <w:tmpl w:val="ADC4A752"/>
    <w:lvl w:ilvl="0" w:tplc="BEF65F6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174CA6"/>
    <w:multiLevelType w:val="hybridMultilevel"/>
    <w:tmpl w:val="05608A60"/>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9A7CCF"/>
    <w:multiLevelType w:val="hybridMultilevel"/>
    <w:tmpl w:val="E51AB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7247F5"/>
    <w:multiLevelType w:val="hybridMultilevel"/>
    <w:tmpl w:val="7FF67194"/>
    <w:lvl w:ilvl="0" w:tplc="8618C0D6">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C93EE5"/>
    <w:multiLevelType w:val="hybridMultilevel"/>
    <w:tmpl w:val="F1F49D28"/>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111130"/>
    <w:multiLevelType w:val="hybridMultilevel"/>
    <w:tmpl w:val="9CF8641E"/>
    <w:lvl w:ilvl="0" w:tplc="474EE90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C681165"/>
    <w:multiLevelType w:val="hybridMultilevel"/>
    <w:tmpl w:val="D54A1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686A1E"/>
    <w:multiLevelType w:val="hybridMultilevel"/>
    <w:tmpl w:val="1CC63524"/>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0BA50D0"/>
    <w:multiLevelType w:val="hybridMultilevel"/>
    <w:tmpl w:val="F2D68B68"/>
    <w:lvl w:ilvl="0" w:tplc="2F84314C">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7E0D20"/>
    <w:multiLevelType w:val="hybridMultilevel"/>
    <w:tmpl w:val="8DEE8DA0"/>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7973696"/>
    <w:multiLevelType w:val="hybridMultilevel"/>
    <w:tmpl w:val="9A6E1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54395"/>
    <w:multiLevelType w:val="hybridMultilevel"/>
    <w:tmpl w:val="A71C60C4"/>
    <w:lvl w:ilvl="0" w:tplc="9B660336">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B624104"/>
    <w:multiLevelType w:val="hybridMultilevel"/>
    <w:tmpl w:val="5A3ABC06"/>
    <w:lvl w:ilvl="0" w:tplc="FE4681E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4" w15:restartNumberingAfterBreak="0">
    <w:nsid w:val="4CC55ACD"/>
    <w:multiLevelType w:val="hybridMultilevel"/>
    <w:tmpl w:val="42AE6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FF1A63"/>
    <w:multiLevelType w:val="hybridMultilevel"/>
    <w:tmpl w:val="9A7871E0"/>
    <w:lvl w:ilvl="0" w:tplc="0409000F">
      <w:start w:val="1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A5272D"/>
    <w:multiLevelType w:val="hybridMultilevel"/>
    <w:tmpl w:val="B6D2115C"/>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2CA6560"/>
    <w:multiLevelType w:val="hybridMultilevel"/>
    <w:tmpl w:val="5212009E"/>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3787C4C"/>
    <w:multiLevelType w:val="hybridMultilevel"/>
    <w:tmpl w:val="D26C1A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38132F5"/>
    <w:multiLevelType w:val="hybridMultilevel"/>
    <w:tmpl w:val="103C5164"/>
    <w:lvl w:ilvl="0" w:tplc="0409000F">
      <w:start w:val="2"/>
      <w:numFmt w:val="decimal"/>
      <w:lvlText w:val="%1."/>
      <w:lvlJc w:val="left"/>
      <w:pPr>
        <w:tabs>
          <w:tab w:val="num" w:pos="720"/>
        </w:tabs>
        <w:ind w:left="720" w:hanging="360"/>
      </w:pPr>
      <w:rPr>
        <w:rFonts w:hint="default"/>
      </w:rPr>
    </w:lvl>
    <w:lvl w:ilvl="1" w:tplc="C4EC0AB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7B2124A"/>
    <w:multiLevelType w:val="hybridMultilevel"/>
    <w:tmpl w:val="90601B26"/>
    <w:lvl w:ilvl="0" w:tplc="A1AA92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8DB042B"/>
    <w:multiLevelType w:val="hybridMultilevel"/>
    <w:tmpl w:val="82EE5426"/>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A4253D8"/>
    <w:multiLevelType w:val="hybridMultilevel"/>
    <w:tmpl w:val="1764D07C"/>
    <w:lvl w:ilvl="0" w:tplc="81869560">
      <w:start w:val="6"/>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B82139"/>
    <w:multiLevelType w:val="hybridMultilevel"/>
    <w:tmpl w:val="FE10304A"/>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BFD3837"/>
    <w:multiLevelType w:val="hybridMultilevel"/>
    <w:tmpl w:val="7CCAD9E0"/>
    <w:lvl w:ilvl="0" w:tplc="F48AF1C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EA062AC"/>
    <w:multiLevelType w:val="hybridMultilevel"/>
    <w:tmpl w:val="B9DEF42E"/>
    <w:lvl w:ilvl="0" w:tplc="0409000F">
      <w:start w:val="5"/>
      <w:numFmt w:val="decimal"/>
      <w:lvlText w:val="%1."/>
      <w:lvlJc w:val="left"/>
      <w:pPr>
        <w:tabs>
          <w:tab w:val="num" w:pos="720"/>
        </w:tabs>
        <w:ind w:left="720" w:hanging="360"/>
      </w:pPr>
      <w:rPr>
        <w:rFonts w:hint="default"/>
      </w:rPr>
    </w:lvl>
    <w:lvl w:ilvl="1" w:tplc="4C9A4096">
      <w:start w:val="2"/>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0F1AB3"/>
    <w:multiLevelType w:val="hybridMultilevel"/>
    <w:tmpl w:val="F6E8C810"/>
    <w:lvl w:ilvl="0" w:tplc="2722B4FE">
      <w:start w:val="6"/>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058556E"/>
    <w:multiLevelType w:val="hybridMultilevel"/>
    <w:tmpl w:val="8AAC9400"/>
    <w:lvl w:ilvl="0" w:tplc="FDC4CDF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2675995"/>
    <w:multiLevelType w:val="hybridMultilevel"/>
    <w:tmpl w:val="A9FA6D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1822B5"/>
    <w:multiLevelType w:val="hybridMultilevel"/>
    <w:tmpl w:val="30F4592E"/>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7331E6"/>
    <w:multiLevelType w:val="hybridMultilevel"/>
    <w:tmpl w:val="F69A3174"/>
    <w:lvl w:ilvl="0" w:tplc="4DF4E06A">
      <w:start w:val="1"/>
      <w:numFmt w:val="decimal"/>
      <w:lvlText w:val="%1."/>
      <w:lvlJc w:val="left"/>
      <w:pPr>
        <w:tabs>
          <w:tab w:val="num" w:pos="1500"/>
        </w:tabs>
        <w:ind w:left="1500" w:hanging="7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71E64B05"/>
    <w:multiLevelType w:val="hybridMultilevel"/>
    <w:tmpl w:val="947605F2"/>
    <w:lvl w:ilvl="0" w:tplc="603E82C0">
      <w:start w:val="5"/>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3AC4C41"/>
    <w:multiLevelType w:val="hybridMultilevel"/>
    <w:tmpl w:val="F684E190"/>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46E7183"/>
    <w:multiLevelType w:val="hybridMultilevel"/>
    <w:tmpl w:val="B3368BEC"/>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53B3052"/>
    <w:multiLevelType w:val="hybridMultilevel"/>
    <w:tmpl w:val="220ED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E213C0"/>
    <w:multiLevelType w:val="hybridMultilevel"/>
    <w:tmpl w:val="0560AF84"/>
    <w:lvl w:ilvl="0" w:tplc="8F68EB8C">
      <w:start w:val="1"/>
      <w:numFmt w:val="lowerLetter"/>
      <w:lvlText w:val="%1)"/>
      <w:lvlJc w:val="left"/>
      <w:pPr>
        <w:tabs>
          <w:tab w:val="num" w:pos="1200"/>
        </w:tabs>
        <w:ind w:left="1200" w:hanging="360"/>
      </w:pPr>
      <w:rPr>
        <w:rFonts w:hint="default"/>
      </w:rPr>
    </w:lvl>
    <w:lvl w:ilvl="1" w:tplc="C96E3E1A">
      <w:start w:val="1"/>
      <w:numFmt w:val="decimal"/>
      <w:lvlText w:val="%2."/>
      <w:lvlJc w:val="left"/>
      <w:pPr>
        <w:tabs>
          <w:tab w:val="num" w:pos="1920"/>
        </w:tabs>
        <w:ind w:left="1920" w:hanging="360"/>
      </w:pPr>
      <w:rPr>
        <w:rFonts w:hint="default"/>
      </w:r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46" w15:restartNumberingAfterBreak="0">
    <w:nsid w:val="779740D9"/>
    <w:multiLevelType w:val="hybridMultilevel"/>
    <w:tmpl w:val="24DA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87148DD"/>
    <w:multiLevelType w:val="hybridMultilevel"/>
    <w:tmpl w:val="A28A1E22"/>
    <w:lvl w:ilvl="0" w:tplc="534AAABC">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BCD40B6"/>
    <w:multiLevelType w:val="hybridMultilevel"/>
    <w:tmpl w:val="39087170"/>
    <w:lvl w:ilvl="0" w:tplc="8B8A8D32">
      <w:start w:val="2"/>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7EB95290"/>
    <w:multiLevelType w:val="hybridMultilevel"/>
    <w:tmpl w:val="2F22B8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0"/>
  </w:num>
  <w:num w:numId="2">
    <w:abstractNumId w:val="23"/>
  </w:num>
  <w:num w:numId="3">
    <w:abstractNumId w:val="29"/>
  </w:num>
  <w:num w:numId="4">
    <w:abstractNumId w:val="4"/>
  </w:num>
  <w:num w:numId="5">
    <w:abstractNumId w:val="49"/>
  </w:num>
  <w:num w:numId="6">
    <w:abstractNumId w:val="37"/>
  </w:num>
  <w:num w:numId="7">
    <w:abstractNumId w:val="45"/>
  </w:num>
  <w:num w:numId="8">
    <w:abstractNumId w:val="34"/>
  </w:num>
  <w:num w:numId="9">
    <w:abstractNumId w:val="12"/>
  </w:num>
  <w:num w:numId="10">
    <w:abstractNumId w:val="10"/>
  </w:num>
  <w:num w:numId="11">
    <w:abstractNumId w:val="36"/>
  </w:num>
  <w:num w:numId="12">
    <w:abstractNumId w:val="39"/>
  </w:num>
  <w:num w:numId="13">
    <w:abstractNumId w:val="20"/>
  </w:num>
  <w:num w:numId="14">
    <w:abstractNumId w:val="32"/>
  </w:num>
  <w:num w:numId="15">
    <w:abstractNumId w:val="31"/>
  </w:num>
  <w:num w:numId="16">
    <w:abstractNumId w:val="30"/>
  </w:num>
  <w:num w:numId="17">
    <w:abstractNumId w:val="42"/>
  </w:num>
  <w:num w:numId="18">
    <w:abstractNumId w:val="2"/>
  </w:num>
  <w:num w:numId="19">
    <w:abstractNumId w:val="27"/>
  </w:num>
  <w:num w:numId="20">
    <w:abstractNumId w:val="11"/>
  </w:num>
  <w:num w:numId="21">
    <w:abstractNumId w:val="28"/>
  </w:num>
  <w:num w:numId="22">
    <w:abstractNumId w:val="3"/>
  </w:num>
  <w:num w:numId="23">
    <w:abstractNumId w:val="38"/>
  </w:num>
  <w:num w:numId="24">
    <w:abstractNumId w:val="14"/>
  </w:num>
  <w:num w:numId="25">
    <w:abstractNumId w:val="26"/>
  </w:num>
  <w:num w:numId="26">
    <w:abstractNumId w:val="47"/>
  </w:num>
  <w:num w:numId="27">
    <w:abstractNumId w:val="18"/>
  </w:num>
  <w:num w:numId="28">
    <w:abstractNumId w:val="5"/>
  </w:num>
  <w:num w:numId="29">
    <w:abstractNumId w:val="35"/>
  </w:num>
  <w:num w:numId="30">
    <w:abstractNumId w:val="9"/>
  </w:num>
  <w:num w:numId="31">
    <w:abstractNumId w:val="8"/>
  </w:num>
  <w:num w:numId="32">
    <w:abstractNumId w:val="16"/>
  </w:num>
  <w:num w:numId="33">
    <w:abstractNumId w:val="43"/>
  </w:num>
  <w:num w:numId="34">
    <w:abstractNumId w:val="1"/>
  </w:num>
  <w:num w:numId="35">
    <w:abstractNumId w:val="25"/>
  </w:num>
  <w:num w:numId="36">
    <w:abstractNumId w:val="41"/>
  </w:num>
  <w:num w:numId="37">
    <w:abstractNumId w:val="6"/>
  </w:num>
  <w:num w:numId="38">
    <w:abstractNumId w:val="21"/>
  </w:num>
  <w:num w:numId="39">
    <w:abstractNumId w:val="17"/>
  </w:num>
  <w:num w:numId="40">
    <w:abstractNumId w:val="46"/>
  </w:num>
  <w:num w:numId="41">
    <w:abstractNumId w:val="44"/>
  </w:num>
  <w:num w:numId="42">
    <w:abstractNumId w:val="24"/>
  </w:num>
  <w:num w:numId="43">
    <w:abstractNumId w:val="0"/>
  </w:num>
  <w:num w:numId="44">
    <w:abstractNumId w:val="13"/>
  </w:num>
  <w:num w:numId="45">
    <w:abstractNumId w:val="7"/>
  </w:num>
  <w:num w:numId="46">
    <w:abstractNumId w:val="22"/>
  </w:num>
  <w:num w:numId="47">
    <w:abstractNumId w:val="15"/>
  </w:num>
  <w:num w:numId="48">
    <w:abstractNumId w:val="33"/>
  </w:num>
  <w:num w:numId="49">
    <w:abstractNumId w:val="48"/>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AMO_XmlVersion" w:val="Empty"/>
  </w:docVars>
  <w:rsids>
    <w:rsidRoot w:val="000F7B96"/>
    <w:rsid w:val="00014858"/>
    <w:rsid w:val="0001573F"/>
    <w:rsid w:val="00021921"/>
    <w:rsid w:val="00042A1B"/>
    <w:rsid w:val="000757BA"/>
    <w:rsid w:val="00086CDD"/>
    <w:rsid w:val="000C0DF9"/>
    <w:rsid w:val="000D17B7"/>
    <w:rsid w:val="000D2295"/>
    <w:rsid w:val="000F03B6"/>
    <w:rsid w:val="000F7B96"/>
    <w:rsid w:val="00105937"/>
    <w:rsid w:val="001108C5"/>
    <w:rsid w:val="00115AA2"/>
    <w:rsid w:val="00123A62"/>
    <w:rsid w:val="00127A86"/>
    <w:rsid w:val="001403EF"/>
    <w:rsid w:val="00185EB5"/>
    <w:rsid w:val="00192F1B"/>
    <w:rsid w:val="001A5CFB"/>
    <w:rsid w:val="001B402A"/>
    <w:rsid w:val="001F4F29"/>
    <w:rsid w:val="001F7BA5"/>
    <w:rsid w:val="00212796"/>
    <w:rsid w:val="002336B4"/>
    <w:rsid w:val="00234645"/>
    <w:rsid w:val="0023679E"/>
    <w:rsid w:val="00283481"/>
    <w:rsid w:val="002C38A2"/>
    <w:rsid w:val="002E5B03"/>
    <w:rsid w:val="00301D98"/>
    <w:rsid w:val="003115A8"/>
    <w:rsid w:val="00355501"/>
    <w:rsid w:val="003624C8"/>
    <w:rsid w:val="0039291B"/>
    <w:rsid w:val="003B238F"/>
    <w:rsid w:val="003D55BF"/>
    <w:rsid w:val="003E51EC"/>
    <w:rsid w:val="00410293"/>
    <w:rsid w:val="0043254F"/>
    <w:rsid w:val="00450C06"/>
    <w:rsid w:val="004546C2"/>
    <w:rsid w:val="004606CE"/>
    <w:rsid w:val="0048675A"/>
    <w:rsid w:val="004C18DF"/>
    <w:rsid w:val="004C6F4C"/>
    <w:rsid w:val="004E794B"/>
    <w:rsid w:val="00506E12"/>
    <w:rsid w:val="00526018"/>
    <w:rsid w:val="0053277A"/>
    <w:rsid w:val="00555BCE"/>
    <w:rsid w:val="005936C4"/>
    <w:rsid w:val="005B7D88"/>
    <w:rsid w:val="005C728B"/>
    <w:rsid w:val="005C7E77"/>
    <w:rsid w:val="005E17D5"/>
    <w:rsid w:val="005E69B5"/>
    <w:rsid w:val="005F754F"/>
    <w:rsid w:val="006040FF"/>
    <w:rsid w:val="00612484"/>
    <w:rsid w:val="00624970"/>
    <w:rsid w:val="0062653A"/>
    <w:rsid w:val="00645264"/>
    <w:rsid w:val="00660020"/>
    <w:rsid w:val="00695F86"/>
    <w:rsid w:val="006A7E4C"/>
    <w:rsid w:val="006B1209"/>
    <w:rsid w:val="006C13D3"/>
    <w:rsid w:val="006C3779"/>
    <w:rsid w:val="006C4EED"/>
    <w:rsid w:val="006D3497"/>
    <w:rsid w:val="006E6E9B"/>
    <w:rsid w:val="00707A16"/>
    <w:rsid w:val="00730CC8"/>
    <w:rsid w:val="00751425"/>
    <w:rsid w:val="00766D19"/>
    <w:rsid w:val="00790CA7"/>
    <w:rsid w:val="007A2E2F"/>
    <w:rsid w:val="007B3154"/>
    <w:rsid w:val="007C11C8"/>
    <w:rsid w:val="007C5F05"/>
    <w:rsid w:val="007E4379"/>
    <w:rsid w:val="007E4DA1"/>
    <w:rsid w:val="007F6E45"/>
    <w:rsid w:val="008010F1"/>
    <w:rsid w:val="0081116B"/>
    <w:rsid w:val="00822AD4"/>
    <w:rsid w:val="00834334"/>
    <w:rsid w:val="00863BB8"/>
    <w:rsid w:val="00890223"/>
    <w:rsid w:val="008953D5"/>
    <w:rsid w:val="008A07E4"/>
    <w:rsid w:val="008B55FA"/>
    <w:rsid w:val="008D444F"/>
    <w:rsid w:val="00912B72"/>
    <w:rsid w:val="00921264"/>
    <w:rsid w:val="009354F2"/>
    <w:rsid w:val="009442D6"/>
    <w:rsid w:val="009753D7"/>
    <w:rsid w:val="00996663"/>
    <w:rsid w:val="009B43E2"/>
    <w:rsid w:val="009C5984"/>
    <w:rsid w:val="009C65B7"/>
    <w:rsid w:val="00A31A8E"/>
    <w:rsid w:val="00A46D9C"/>
    <w:rsid w:val="00A623D6"/>
    <w:rsid w:val="00A70EC3"/>
    <w:rsid w:val="00A769F9"/>
    <w:rsid w:val="00A84359"/>
    <w:rsid w:val="00A8445B"/>
    <w:rsid w:val="00A865DD"/>
    <w:rsid w:val="00AD3EA2"/>
    <w:rsid w:val="00AF1173"/>
    <w:rsid w:val="00B002B9"/>
    <w:rsid w:val="00B24AAA"/>
    <w:rsid w:val="00B361B8"/>
    <w:rsid w:val="00B64E28"/>
    <w:rsid w:val="00B66242"/>
    <w:rsid w:val="00B668D8"/>
    <w:rsid w:val="00BA1929"/>
    <w:rsid w:val="00BB0744"/>
    <w:rsid w:val="00BD34F9"/>
    <w:rsid w:val="00BD4D8F"/>
    <w:rsid w:val="00BD4E72"/>
    <w:rsid w:val="00BD5721"/>
    <w:rsid w:val="00C71995"/>
    <w:rsid w:val="00C949EB"/>
    <w:rsid w:val="00CD4648"/>
    <w:rsid w:val="00CE36F3"/>
    <w:rsid w:val="00CF3A38"/>
    <w:rsid w:val="00D21CA0"/>
    <w:rsid w:val="00D24E60"/>
    <w:rsid w:val="00D35483"/>
    <w:rsid w:val="00D51B26"/>
    <w:rsid w:val="00D60191"/>
    <w:rsid w:val="00D84DE4"/>
    <w:rsid w:val="00DA1595"/>
    <w:rsid w:val="00DA6EF1"/>
    <w:rsid w:val="00DB5B9F"/>
    <w:rsid w:val="00DE4FBA"/>
    <w:rsid w:val="00E21310"/>
    <w:rsid w:val="00E27A8D"/>
    <w:rsid w:val="00E44039"/>
    <w:rsid w:val="00E544F5"/>
    <w:rsid w:val="00E6753D"/>
    <w:rsid w:val="00E7592D"/>
    <w:rsid w:val="00E77D10"/>
    <w:rsid w:val="00E80147"/>
    <w:rsid w:val="00E87F7C"/>
    <w:rsid w:val="00E9282D"/>
    <w:rsid w:val="00EA6B6D"/>
    <w:rsid w:val="00EB5DD5"/>
    <w:rsid w:val="00EC0191"/>
    <w:rsid w:val="00F06DCC"/>
    <w:rsid w:val="00F35F6E"/>
    <w:rsid w:val="00F46EB9"/>
    <w:rsid w:val="00F57B45"/>
    <w:rsid w:val="00F76423"/>
    <w:rsid w:val="00F80DB1"/>
    <w:rsid w:val="00F81D5F"/>
    <w:rsid w:val="00F94A11"/>
    <w:rsid w:val="00FC7566"/>
    <w:rsid w:val="00FD0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898E04F"/>
  <w15:docId w15:val="{828462A6-3E53-4A62-94DE-5989265BD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qFormat/>
    <w:rsid w:val="00014858"/>
    <w:pPr>
      <w:keepNext/>
      <w:keepLines/>
      <w:numPr>
        <w:numId w:val="50"/>
      </w:numPr>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E69B5"/>
    <w:pPr>
      <w:tabs>
        <w:tab w:val="center" w:pos="4320"/>
        <w:tab w:val="right" w:pos="8640"/>
      </w:tabs>
    </w:pPr>
  </w:style>
  <w:style w:type="paragraph" w:styleId="Footer">
    <w:name w:val="footer"/>
    <w:basedOn w:val="Normal"/>
    <w:link w:val="FooterChar"/>
    <w:uiPriority w:val="99"/>
    <w:rsid w:val="005E69B5"/>
    <w:pPr>
      <w:tabs>
        <w:tab w:val="center" w:pos="4320"/>
        <w:tab w:val="right" w:pos="8640"/>
      </w:tabs>
    </w:pPr>
  </w:style>
  <w:style w:type="table" w:styleId="TableGrid">
    <w:name w:val="Table Grid"/>
    <w:basedOn w:val="TableNormal"/>
    <w:rsid w:val="007C1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18DF"/>
    <w:pPr>
      <w:autoSpaceDE w:val="0"/>
      <w:autoSpaceDN w:val="0"/>
      <w:adjustRightInd w:val="0"/>
    </w:pPr>
    <w:rPr>
      <w:color w:val="000000"/>
      <w:sz w:val="24"/>
      <w:szCs w:val="24"/>
    </w:rPr>
  </w:style>
  <w:style w:type="paragraph" w:styleId="ListParagraph">
    <w:name w:val="List Paragraph"/>
    <w:basedOn w:val="Normal"/>
    <w:uiPriority w:val="34"/>
    <w:qFormat/>
    <w:rsid w:val="00EA6B6D"/>
    <w:pPr>
      <w:ind w:left="720"/>
    </w:pPr>
  </w:style>
  <w:style w:type="character" w:customStyle="1" w:styleId="FooterChar">
    <w:name w:val="Footer Char"/>
    <w:link w:val="Footer"/>
    <w:uiPriority w:val="99"/>
    <w:rsid w:val="00127A86"/>
    <w:rPr>
      <w:sz w:val="24"/>
      <w:szCs w:val="24"/>
      <w:lang w:eastAsia="en-US"/>
    </w:rPr>
  </w:style>
  <w:style w:type="paragraph" w:styleId="BalloonText">
    <w:name w:val="Balloon Text"/>
    <w:basedOn w:val="Normal"/>
    <w:link w:val="BalloonTextChar"/>
    <w:rsid w:val="00C949EB"/>
    <w:rPr>
      <w:rFonts w:ascii="Tahoma" w:hAnsi="Tahoma" w:cs="Tahoma"/>
      <w:sz w:val="16"/>
      <w:szCs w:val="16"/>
    </w:rPr>
  </w:style>
  <w:style w:type="character" w:customStyle="1" w:styleId="BalloonTextChar">
    <w:name w:val="Balloon Text Char"/>
    <w:link w:val="BalloonText"/>
    <w:rsid w:val="00C949EB"/>
    <w:rPr>
      <w:rFonts w:ascii="Tahoma" w:hAnsi="Tahoma" w:cs="Tahoma"/>
      <w:sz w:val="16"/>
      <w:szCs w:val="16"/>
      <w:lang w:eastAsia="en-US"/>
    </w:rPr>
  </w:style>
  <w:style w:type="character" w:customStyle="1" w:styleId="Heading1Char">
    <w:name w:val="Heading 1 Char"/>
    <w:basedOn w:val="DefaultParagraphFont"/>
    <w:link w:val="Heading1"/>
    <w:rsid w:val="00014858"/>
    <w:rPr>
      <w:rFonts w:asciiTheme="majorHAnsi" w:eastAsiaTheme="majorEastAsia" w:hAnsiTheme="majorHAnsi" w:cstheme="majorBidi"/>
      <w:b/>
      <w:bCs/>
      <w:color w:val="365F91" w:themeColor="accent1" w:themeShade="BF"/>
      <w:sz w:val="28"/>
      <w:szCs w:val="28"/>
      <w:lang w:eastAsia="en-US"/>
    </w:rPr>
  </w:style>
  <w:style w:type="table" w:styleId="MediumShading1-Accent5">
    <w:name w:val="Medium Shading 1 Accent 5"/>
    <w:basedOn w:val="TableNormal"/>
    <w:uiPriority w:val="63"/>
    <w:rsid w:val="0001485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3062</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IMAT3613</vt:lpstr>
    </vt:vector>
  </TitlesOfParts>
  <Company>De Montfort University</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IMAT3613</dc:title>
  <dc:creator>Anthony Williams</dc:creator>
  <cp:lastModifiedBy>Anthony Williams</cp:lastModifiedBy>
  <cp:revision>2</cp:revision>
  <cp:lastPrinted>2004-09-22T14:56:00Z</cp:lastPrinted>
  <dcterms:created xsi:type="dcterms:W3CDTF">2019-09-16T15:10:00Z</dcterms:created>
  <dcterms:modified xsi:type="dcterms:W3CDTF">2019-09-16T15:10:00Z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