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 according to IEC 62304 standards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 according to IEC 62304 standards</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 according to IEC 62304 standards</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 according to IEC 62304</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provenance according to IEC 62304</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 used in the device according to IEC 62304</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ON the device</w:t>
            </w: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ON the laser pen, the user presses and holds the first button (labelled as ON/OFF button – bottom of the pen) until the LED turns green.</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None</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FR2</w:t>
            </w: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n°1</w:t>
            </w: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 once the second button (on the top of the pen) and the LED light turns Blue.</w:t>
              <w:br/>
              <w:t>Laser output last for 10 seconds then the Blue LED Light turns off.</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FR3</w:t>
            </w: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n°2</w:t>
            </w: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presses twice the second button (on the top of the pen) and the LED light turns Purple.</w:t>
              <w:br/>
              <w:t>Laser output last for 20 seconds then the Purple LED Light turns off.</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FR4</w:t>
            </w: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OFF the device</w:t>
            </w: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OFF the laser pen, the user presses and holds the first button (labelled as ON/OFF button - bottom of the pen) until the green LED disappears.</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FR5</w:t>
            </w:r>
          </w:p>
        </w:tc>
      </w:tr>
      <w:tr>
        <w:tc>
          <w:tcPr>
            <w:tcW w:type="dxa" w:w="1305"/>
          </w:tcPr>
          <w:p>
            <w:r>
              <w:t>Title:</w:t>
            </w:r>
          </w:p>
        </w:tc>
        <w:tc>
          <w:tcPr>
            <w:tcW w:type="dxa" w:w="8325"/>
          </w:tcPr>
          <w:p>
            <w:r>
              <w:t>Shutdown time after inactivity</w:t>
            </w:r>
          </w:p>
        </w:tc>
      </w:tr>
      <w:tr>
        <w:tc>
          <w:tcPr>
            <w:tcW w:type="dxa" w:w="1305"/>
          </w:tcPr>
          <w:p>
            <w:r>
              <w:t>Description:</w:t>
            </w:r>
          </w:p>
        </w:tc>
        <w:tc>
          <w:tcPr>
            <w:tcW w:type="dxa" w:w="8325"/>
          </w:tcPr>
          <w:p>
            <w:r>
              <w:t>After not using the laser pen for 5 minutes, the device switches off.</w:t>
            </w:r>
          </w:p>
        </w:tc>
      </w:tr>
      <w:tr>
        <w:tc>
          <w:tcPr>
            <w:tcW w:type="dxa" w:w="1305"/>
          </w:tcPr>
          <w:p>
            <w:r>
              <w:t>Depth:</w:t>
            </w:r>
          </w:p>
        </w:tc>
        <w:tc>
          <w:tcPr>
            <w:tcW w:type="dxa" w:w="8325"/>
          </w:tcPr>
          <w:p>
            <w: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 according to IEC 62304</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 and its implications should be considered in the software requirements</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 that should be considered in the software requirements</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5A30E0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5E9F34" w14:textId="77777777" w:rsidR="00447038" w:rsidRPr="3A3EFF54" w:rsidRDefault="00447038" w:rsidP="007538B6">
            <w:pPr>
              <w:rPr>
                <w:rFonts w:ascii="Calibri" w:eastAsia="Calibri" w:hAnsi="Calibri" w:cs="Calibri"/>
                <w:sz w:val="22"/>
                <w:szCs w:val="22"/>
                <w:lang w:val="en-GB"/>
              </w:rPr>
            </w:pP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8C2E43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7BA8221" w14:textId="77777777" w:rsidR="00447038" w:rsidRPr="3A3EFF54" w:rsidRDefault="00447038" w:rsidP="007538B6">
            <w:pPr>
              <w:rPr>
                <w:rFonts w:ascii="Calibri" w:eastAsia="Calibri" w:hAnsi="Calibri" w:cs="Calibri"/>
                <w:sz w:val="22"/>
                <w:szCs w:val="22"/>
                <w:lang w:val="en-GB"/>
              </w:rPr>
            </w:pP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1587F6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B1D5D74"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8345C2E" w14:textId="6D9BA70B"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4B7E257" w14:textId="47EBB079" w:rsidR="3A3EFF54" w:rsidRDefault="3A3EFF54" w:rsidP="3A3EFF54">
            <w:r w:rsidRPr="3A3EFF54">
              <w:rPr>
                <w:rFonts w:ascii="Calibri" w:eastAsia="Calibri" w:hAnsi="Calibri" w:cs="Calibri"/>
                <w:b/>
                <w:bCs/>
                <w:color w:val="000000" w:themeColor="text1"/>
                <w:sz w:val="22"/>
                <w:szCs w:val="22"/>
                <w:lang w:val="en-GB"/>
              </w:rPr>
              <w:t>FR7</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B88EF4B" w14:textId="45C88396"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3032391" w14:textId="1C514592" w:rsidR="3A3EFF54" w:rsidRDefault="3A3EFF54" w:rsidP="3A3EFF54">
            <w:r w:rsidRPr="3A3EFF54">
              <w:rPr>
                <w:rFonts w:ascii="Calibri" w:eastAsia="Calibri" w:hAnsi="Calibri" w:cs="Calibri"/>
                <w:sz w:val="22"/>
                <w:szCs w:val="22"/>
                <w:lang w:val="en-GB"/>
              </w:rPr>
              <w:t>Need to change the battery</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AA67446" w14:textId="0CE13FD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A7774" w14:textId="15D9352F" w:rsidR="3A3EFF54" w:rsidRDefault="3A3EFF54" w:rsidP="3A3EFF54">
            <w:r w:rsidRPr="3A3EFF54">
              <w:rPr>
                <w:rFonts w:ascii="Calibri" w:eastAsia="Calibri" w:hAnsi="Calibri" w:cs="Calibri"/>
                <w:sz w:val="22"/>
                <w:szCs w:val="22"/>
                <w:lang w:val="en-GB"/>
              </w:rPr>
              <w:t>It will no longer be possible to return to the OPERATE phase until the battery is replaced with a charged one.</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AC4A5D" w14:textId="5DB9130A"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B1DE92" w14:textId="52DF4EE7" w:rsidR="3A3EFF54" w:rsidRDefault="3A3EFF54" w:rsidP="3A3EFF54">
            <w:r w:rsidRPr="3A3EFF54">
              <w:rPr>
                <w:rFonts w:ascii="Calibri" w:eastAsia="Calibri" w:hAnsi="Calibri" w:cs="Calibri"/>
                <w:sz w:val="22"/>
                <w:szCs w:val="22"/>
                <w:lang w:val="en-GB"/>
              </w:rPr>
              <w:t>FR6</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9B5C4B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D496598" w14:textId="77777777" w:rsidR="00447038" w:rsidRPr="3A3EFF54" w:rsidRDefault="00447038" w:rsidP="007538B6">
            <w:pPr>
              <w:rPr>
                <w:rFonts w:ascii="Calibri" w:eastAsia="Calibri" w:hAnsi="Calibri" w:cs="Calibri"/>
                <w:sz w:val="22"/>
                <w:szCs w:val="22"/>
                <w:lang w:val="en-GB"/>
              </w:rPr>
            </w:pP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AE3F1F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C56BE3" w14:textId="77777777" w:rsidR="00447038" w:rsidRPr="3A3EFF54" w:rsidRDefault="00447038" w:rsidP="007538B6">
            <w:pPr>
              <w:rPr>
                <w:rFonts w:ascii="Calibri" w:eastAsia="Calibri" w:hAnsi="Calibri" w:cs="Calibri"/>
                <w:sz w:val="22"/>
                <w:szCs w:val="22"/>
                <w:lang w:val="en-GB"/>
              </w:rPr>
            </w:pP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F52112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A687F4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38880BD" w14:textId="69D29A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F75EC56" w14:textId="218DCF88" w:rsidR="3A3EFF54" w:rsidRDefault="3A3EFF54" w:rsidP="3A3EFF54">
            <w:r w:rsidRPr="3A3EFF54">
              <w:rPr>
                <w:rFonts w:ascii="Calibri" w:eastAsia="Calibri" w:hAnsi="Calibri" w:cs="Calibri"/>
                <w:b/>
                <w:bCs/>
                <w:color w:val="000000" w:themeColor="text1"/>
                <w:sz w:val="22"/>
                <w:szCs w:val="22"/>
                <w:lang w:val="en-GB"/>
              </w:rPr>
              <w:t>FR8</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DD5326D" w14:textId="75772608"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1CADDEA" w14:textId="262B5C88" w:rsidR="3A3EFF54" w:rsidRDefault="3A3EFF54" w:rsidP="3A3EFF54">
            <w:r w:rsidRPr="3A3EFF54">
              <w:rPr>
                <w:rFonts w:ascii="Calibri" w:eastAsia="Calibri" w:hAnsi="Calibri" w:cs="Calibri"/>
                <w:sz w:val="22"/>
                <w:szCs w:val="22"/>
                <w:lang w:val="en-GB"/>
              </w:rPr>
              <w:t>Low battery signal (during OPERATE phase)</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B5E354E" w14:textId="2BEC8FB5"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8C8C40" w14:textId="4D119262" w:rsidR="3A3EFF54" w:rsidRDefault="3A3EFF54" w:rsidP="3A3EFF54">
            <w:r w:rsidRPr="3A3EFF54">
              <w:rPr>
                <w:rFonts w:ascii="Calibri" w:eastAsia="Calibri" w:hAnsi="Calibri" w:cs="Calibri"/>
                <w:sz w:val="22"/>
                <w:szCs w:val="22"/>
                <w:lang w:val="en-GB"/>
              </w:rPr>
              <w:t>In cases where the battery is running low during OPERATE phase, the system will remain in operation for the time set by the treatment and then return to READY mode.</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D49E899" w14:textId="3B5B48FD"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80ADD4" w14:textId="45AFCBD5" w:rsidR="3A3EFF54" w:rsidRDefault="3A3EFF54" w:rsidP="3A3EFF54">
            <w:r w:rsidRPr="3A3EFF54">
              <w:rPr>
                <w:rFonts w:ascii="Calibri" w:eastAsia="Calibri" w:hAnsi="Calibri" w:cs="Calibri"/>
                <w:sz w:val="22"/>
                <w:szCs w:val="22"/>
                <w:lang w:val="en-GB"/>
              </w:rPr>
              <w:t>FR1</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provenance</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Is a low-viscosity, injectable, hydrophilic, light-curable endodontic sealer</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Standards/Regulations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IEC 62304</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Class [insert class] according to IEC 62304</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Safety Requirements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According to IEC 62304, the software shall meet the safety requirements specified in [insert relevant clause/section]</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Risk Management Process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According to IEC 62304, the software risk management process shall be followed as outlined in [insert relevant clause/section]</w:t>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ON the device</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To turn ON the laser pen, the user presses and holds the first button (labelled as ON/OFF button – bottom of the pen) until the LED turns green.</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FR2</w:t>
            </w: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n°1</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The user press once the second button (on the top of the pen) and the LED light turns Blue.</w:t>
              <w:br/>
              <w:t>Laser output last for 10 seconds then the Blue LED Light turns off.</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FR3</w:t>
            </w: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n°2</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presses twice the second button (on the top of the pen) and the LED light turns Purple.</w:t>
              <w:br/>
              <w:t>Laser output last for 20 seconds then the Purple LED Light turns off.</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FR4</w:t>
            </w:r>
          </w:p>
        </w:tc>
      </w:tr>
      <w:tr>
        <w:tc>
          <w:tcPr>
            <w:tcW w:type="dxa" w:w="1305"/>
          </w:tcPr>
          <w:p>
            <w:r>
              <w:t>Title:</w:t>
            </w:r>
          </w:p>
        </w:tc>
        <w:tc>
          <w:tcPr>
            <w:tcW w:type="dxa" w:w="8325"/>
          </w:tcPr>
          <w:p>
            <w:r>
              <w:t>Turn OFF the device</w:t>
            </w:r>
          </w:p>
        </w:tc>
      </w:tr>
      <w:tr>
        <w:tc>
          <w:tcPr>
            <w:tcW w:type="dxa" w:w="1305"/>
          </w:tcPr>
          <w:p>
            <w:r>
              <w:t>Description:</w:t>
            </w:r>
          </w:p>
        </w:tc>
        <w:tc>
          <w:tcPr>
            <w:tcW w:type="dxa" w:w="8325"/>
          </w:tcPr>
          <w:p>
            <w:r>
              <w:t>To turn OFF the laser pen, the user presses and holds the first button (labelled as ON/OFF button - bottom of the pen) until the green LED disappears.</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FR5</w:t>
            </w:r>
          </w:p>
        </w:tc>
      </w:tr>
      <w:tr>
        <w:tc>
          <w:tcPr>
            <w:tcW w:type="dxa" w:w="1305"/>
          </w:tcPr>
          <w:p>
            <w:r>
              <w:t>Title:</w:t>
            </w:r>
          </w:p>
        </w:tc>
        <w:tc>
          <w:tcPr>
            <w:tcW w:type="dxa" w:w="8325"/>
          </w:tcPr>
          <w:p>
            <w:r>
              <w:t>Shutdown time after inactivity</w:t>
            </w:r>
          </w:p>
        </w:tc>
      </w:tr>
      <w:tr>
        <w:tc>
          <w:tcPr>
            <w:tcW w:type="dxa" w:w="1305"/>
          </w:tcPr>
          <w:p>
            <w:r>
              <w:t>Description:</w:t>
            </w:r>
          </w:p>
        </w:tc>
        <w:tc>
          <w:tcPr>
            <w:tcW w:type="dxa" w:w="8325"/>
          </w:tcPr>
          <w:p>
            <w:r>
              <w:t>After not using the laser pen for 5 minutes, the device switches off.</w:t>
            </w:r>
          </w:p>
        </w:tc>
      </w:tr>
      <w:tr>
        <w:tc>
          <w:tcPr>
            <w:tcW w:type="dxa" w:w="1305"/>
          </w:tcPr>
          <w:p>
            <w:r>
              <w:t>Depth:</w:t>
            </w:r>
          </w:p>
        </w:tc>
        <w:tc>
          <w:tcPr>
            <w:tcW w:type="dxa" w:w="8325"/>
          </w:tcPr>
          <w:p>
            <w:r>
              <w:t>FR1</w:t>
            </w:r>
          </w:p>
        </w:tc>
      </w:tr>
      <w:tr>
        <w:tc>
          <w:tcPr>
            <w:tcW w:type="dxa" w:w="1305"/>
          </w:tcPr>
          <w:p>
            <w:r>
              <w:t>ID:</w:t>
            </w:r>
          </w:p>
        </w:tc>
        <w:tc>
          <w:tcPr>
            <w:tcW w:type="dxa" w:w="8325"/>
          </w:tcPr>
          <w:p>
            <w:r>
              <w:t>FR6</w:t>
            </w:r>
          </w:p>
        </w:tc>
      </w:tr>
      <w:tr>
        <w:tc>
          <w:tcPr>
            <w:tcW w:type="dxa" w:w="1305"/>
          </w:tcPr>
          <w:p>
            <w:r>
              <w:t>Title:</w:t>
            </w:r>
          </w:p>
        </w:tc>
        <w:tc>
          <w:tcPr>
            <w:tcW w:type="dxa" w:w="8325"/>
          </w:tcPr>
          <w:p>
            <w:r>
              <w:t>Low battery signal (during READY phase)</w:t>
            </w:r>
          </w:p>
        </w:tc>
      </w:tr>
      <w:tr>
        <w:tc>
          <w:tcPr>
            <w:tcW w:type="dxa" w:w="1305"/>
          </w:tcPr>
          <w:p>
            <w:r>
              <w:t>Description:</w:t>
            </w:r>
          </w:p>
        </w:tc>
        <w:tc>
          <w:tcPr>
            <w:tcW w:type="dxa" w:w="8325"/>
          </w:tcPr>
          <w:p>
            <w:r>
              <w:t>In cases where the battery is running low during READY phase, the user can see the LED indicators of the unit will begin an alternate flash accompanied by an audible signal.</w:t>
            </w:r>
          </w:p>
        </w:tc>
      </w:tr>
      <w:tr>
        <w:tc>
          <w:tcPr>
            <w:tcW w:type="dxa" w:w="1305"/>
          </w:tcPr>
          <w:p>
            <w:r>
              <w:t>Depth:</w:t>
            </w:r>
          </w:p>
        </w:tc>
        <w:tc>
          <w:tcPr>
            <w:tcW w:type="dxa" w:w="8325"/>
          </w:tcPr>
          <w:p>
            <w:r>
              <w:t>FR1</w:t>
            </w:r>
          </w:p>
        </w:tc>
      </w:tr>
      <w:tr>
        <w:tc>
          <w:tcPr>
            <w:tcW w:type="dxa" w:w="1305"/>
          </w:tcPr>
          <w:p>
            <w:r>
              <w:t>ID:</w:t>
            </w:r>
          </w:p>
        </w:tc>
        <w:tc>
          <w:tcPr>
            <w:tcW w:type="dxa" w:w="8325"/>
          </w:tcPr>
          <w:p>
            <w:r>
              <w:t>FR7</w:t>
            </w:r>
          </w:p>
        </w:tc>
      </w:tr>
      <w:tr>
        <w:tc>
          <w:tcPr>
            <w:tcW w:type="dxa" w:w="1305"/>
          </w:tcPr>
          <w:p>
            <w:r>
              <w:t>Title:</w:t>
            </w:r>
          </w:p>
        </w:tc>
        <w:tc>
          <w:tcPr>
            <w:tcW w:type="dxa" w:w="8325"/>
          </w:tcPr>
          <w:p>
            <w:r>
              <w:t>Need to change the battery</w:t>
            </w:r>
          </w:p>
        </w:tc>
      </w:tr>
      <w:tr>
        <w:tc>
          <w:tcPr>
            <w:tcW w:type="dxa" w:w="1305"/>
          </w:tcPr>
          <w:p>
            <w:r>
              <w:t>Description:</w:t>
            </w:r>
          </w:p>
        </w:tc>
        <w:tc>
          <w:tcPr>
            <w:tcW w:type="dxa" w:w="8325"/>
          </w:tcPr>
          <w:p>
            <w:r>
              <w:t>It will no longer be possible to return to the OPERATE phase until the battery is replaced with a charged one.</w:t>
            </w:r>
          </w:p>
        </w:tc>
      </w:tr>
      <w:tr>
        <w:tc>
          <w:tcPr>
            <w:tcW w:type="dxa" w:w="1305"/>
          </w:tcPr>
          <w:p>
            <w:r>
              <w:t>Depth:</w:t>
            </w:r>
          </w:p>
        </w:tc>
        <w:tc>
          <w:tcPr>
            <w:tcW w:type="dxa" w:w="8325"/>
          </w:tcPr>
          <w:p>
            <w:r>
              <w:t>FR6</w:t>
            </w:r>
          </w:p>
        </w:tc>
      </w:tr>
      <w:tr>
        <w:tc>
          <w:tcPr>
            <w:tcW w:type="dxa" w:w="1305"/>
          </w:tcPr>
          <w:p>
            <w:r>
              <w:t>ID:</w:t>
            </w:r>
          </w:p>
        </w:tc>
        <w:tc>
          <w:tcPr>
            <w:tcW w:type="dxa" w:w="8325"/>
          </w:tcPr>
          <w:p>
            <w:r>
              <w:t>FR8</w:t>
            </w:r>
          </w:p>
        </w:tc>
      </w:tr>
      <w:tr>
        <w:tc>
          <w:tcPr>
            <w:tcW w:type="dxa" w:w="1305"/>
          </w:tcPr>
          <w:p>
            <w:r>
              <w:t>Title:</w:t>
            </w:r>
          </w:p>
        </w:tc>
        <w:tc>
          <w:tcPr>
            <w:tcW w:type="dxa" w:w="8325"/>
          </w:tcPr>
          <w:p>
            <w:r>
              <w:t>Low battery signal (during OPERATE phase)</w:t>
            </w:r>
          </w:p>
        </w:tc>
      </w:tr>
      <w:tr>
        <w:tc>
          <w:tcPr>
            <w:tcW w:type="dxa" w:w="1305"/>
          </w:tcPr>
          <w:p>
            <w:r>
              <w:t>Description:</w:t>
            </w:r>
          </w:p>
        </w:tc>
        <w:tc>
          <w:tcPr>
            <w:tcW w:type="dxa" w:w="8325"/>
          </w:tcPr>
          <w:p>
            <w:r>
              <w:t>In cases where the battery is running low during OPERATE phase, the system will remain in operation for the time set by the treatment and then return to READY mode.</w:t>
            </w:r>
          </w:p>
        </w:tc>
      </w:tr>
      <w:tr>
        <w:tc>
          <w:tcPr>
            <w:tcW w:type="dxa" w:w="1305"/>
          </w:tcPr>
          <w:p>
            <w:r>
              <w:t>Depth:</w:t>
            </w:r>
          </w:p>
        </w:tc>
        <w:tc>
          <w:tcPr>
            <w:tcW w:type="dxa" w:w="8325"/>
          </w:tcPr>
          <w:p>
            <w:r>
              <w:t>FR1</w:t>
            </w:r>
          </w:p>
        </w:tc>
      </w:tr>
      <w:tr>
        <w:tc>
          <w:tcPr>
            <w:tcW w:type="dxa" w:w="1305"/>
          </w:tcPr>
          <w:p>
            <w:r>
              <w:t>ID:</w:t>
            </w:r>
          </w:p>
        </w:tc>
        <w:tc>
          <w:tcPr>
            <w:tcW w:type="dxa" w:w="8325"/>
          </w:tcPr>
          <w:p>
            <w:r>
              <w:t>FR9</w:t>
            </w:r>
          </w:p>
        </w:tc>
      </w:tr>
      <w:tr>
        <w:tc>
          <w:tcPr>
            <w:tcW w:type="dxa" w:w="1305"/>
          </w:tcPr>
          <w:p>
            <w:r>
              <w:t>Title:</w:t>
            </w:r>
          </w:p>
        </w:tc>
        <w:tc>
          <w:tcPr>
            <w:tcW w:type="dxa" w:w="8325"/>
          </w:tcPr>
          <w:p>
            <w:r>
              <w:t>Electrical error</w:t>
            </w:r>
          </w:p>
        </w:tc>
      </w:tr>
      <w:tr>
        <w:tc>
          <w:tcPr>
            <w:tcW w:type="dxa" w:w="1305"/>
          </w:tcPr>
          <w:p>
            <w:r>
              <w:t>Description:</w:t>
            </w:r>
          </w:p>
        </w:tc>
        <w:tc>
          <w:tcPr>
            <w:tcW w:type="dxa" w:w="8325"/>
          </w:tcPr>
          <w:p>
            <w:r>
              <w:t>In case of malfunctions inside the unit and/or electrical errors, Fibercure will stop the emission automatically and the LED indicators will start a simultaneous red flashing.</w:t>
            </w:r>
          </w:p>
        </w:tc>
      </w:tr>
      <w:tr>
        <w:tc>
          <w:tcPr>
            <w:tcW w:type="dxa" w:w="1305"/>
          </w:tcPr>
          <w:p>
            <w:r>
              <w:t>Depth:</w:t>
            </w:r>
          </w:p>
        </w:tc>
        <w:tc>
          <w:tcPr>
            <w:tcW w:type="dxa" w:w="8325"/>
          </w:tcPr>
          <w:p>
            <w:r>
              <w:t>FR1</w:t>
            </w:r>
          </w:p>
        </w:tc>
      </w:tr>
      <w:tr>
        <w:tc>
          <w:tcPr>
            <w:tcW w:type="dxa" w:w="1305"/>
          </w:tcPr>
          <w:p>
            <w:r>
              <w:t>ID:</w:t>
            </w:r>
          </w:p>
        </w:tc>
        <w:tc>
          <w:tcPr>
            <w:tcW w:type="dxa" w:w="8325"/>
          </w:tcPr>
          <w:p>
            <w:r>
              <w:t>FR10</w:t>
            </w:r>
          </w:p>
        </w:tc>
      </w:tr>
      <w:tr>
        <w:tc>
          <w:tcPr>
            <w:tcW w:type="dxa" w:w="1305"/>
          </w:tcPr>
          <w:p>
            <w:r>
              <w:t>Title:</w:t>
            </w:r>
          </w:p>
        </w:tc>
        <w:tc>
          <w:tcPr>
            <w:tcW w:type="dxa" w:w="8325"/>
          </w:tcPr>
          <w:p>
            <w:r>
              <w:t>System lock</w:t>
            </w:r>
          </w:p>
        </w:tc>
      </w:tr>
      <w:tr>
        <w:tc>
          <w:tcPr>
            <w:tcW w:type="dxa" w:w="1305"/>
          </w:tcPr>
          <w:p>
            <w:r>
              <w:t>Description:</w:t>
            </w:r>
          </w:p>
        </w:tc>
        <w:tc>
          <w:tcPr>
            <w:tcW w:type="dxa" w:w="8325"/>
          </w:tcPr>
          <w:p>
            <w:r>
              <w:t>In the event that the minimum internal electrical self-control requirements are not reached (for example laser current outside the allowed limits), Fibercure will stop the laser emission automatically and the LED indicators will start a simultaneous red flashing.</w:t>
            </w:r>
          </w:p>
        </w:tc>
      </w:tr>
      <w:tr>
        <w:tc>
          <w:tcPr>
            <w:tcW w:type="dxa" w:w="1305"/>
          </w:tcPr>
          <w:p>
            <w:r>
              <w:t>Depth:</w:t>
            </w:r>
          </w:p>
        </w:tc>
        <w:tc>
          <w:tcPr>
            <w:tcW w:type="dxa" w:w="8325"/>
          </w:tcPr>
          <w:p>
            <w:r>
              <w:t>FR1</w:t>
            </w:r>
          </w:p>
        </w:tc>
      </w:tr>
      <w:tr>
        <w:tc>
          <w:tcPr>
            <w:tcW w:type="dxa" w:w="1305"/>
          </w:tcPr>
          <w:p>
            <w:r>
              <w:t>ID:</w:t>
            </w:r>
          </w:p>
        </w:tc>
        <w:tc>
          <w:tcPr>
            <w:tcW w:type="dxa" w:w="8325"/>
          </w:tcPr>
          <w:p>
            <w:r>
              <w:t>FR11</w:t>
            </w:r>
          </w:p>
        </w:tc>
      </w:tr>
      <w:tr>
        <w:tc>
          <w:tcPr>
            <w:tcW w:type="dxa" w:w="1305"/>
          </w:tcPr>
          <w:p>
            <w:r>
              <w:t>Title:</w:t>
            </w:r>
          </w:p>
        </w:tc>
        <w:tc>
          <w:tcPr>
            <w:tcW w:type="dxa" w:w="8325"/>
          </w:tcPr>
          <w:p>
            <w:r>
              <w:t>Overheating/temperature error</w:t>
            </w:r>
          </w:p>
        </w:tc>
      </w:tr>
      <w:tr>
        <w:tc>
          <w:tcPr>
            <w:tcW w:type="dxa" w:w="1305"/>
          </w:tcPr>
          <w:p>
            <w:r>
              <w:t>Description:</w:t>
            </w:r>
          </w:p>
        </w:tc>
        <w:tc>
          <w:tcPr>
            <w:tcW w:type="dxa" w:w="8325"/>
          </w:tcPr>
          <w:p>
            <w:r>
              <w:t>This type of error appears when system temperatures inside the machine is out of working range. The system independently goes into a safeguard mode followed by an alternate flashing of the LED indicators on the surface of the device.</w:t>
            </w:r>
          </w:p>
        </w:tc>
      </w:tr>
      <w:tr>
        <w:tc>
          <w:tcPr>
            <w:tcW w:type="dxa" w:w="1305"/>
          </w:tcPr>
          <w:p>
            <w:r>
              <w:t>Depth:</w:t>
            </w:r>
          </w:p>
        </w:tc>
        <w:tc>
          <w:tcPr>
            <w:tcW w:type="dxa" w:w="8325"/>
          </w:tcPr>
          <w:p>
            <w:r>
              <w:t>FR1</w:t>
            </w: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Term/Abbreviation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Software of unknown provenience</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Standards/Guidelines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IEC 62304</w:t>
            </w: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ON the device</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To turn ON the laser pen, the user presses and holds the first button (labelled as ON/OFF button – bottom of the pen) until the LED turns green.</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FR2</w:t>
            </w: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n°1</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 once the second button (on the top of the pen) and the LED light turns Blue.</w:t>
              <w:br/>
              <w:t>Laser output last for 10 seconds then the Blue LED Light turns off.</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FR3</w:t>
            </w:r>
          </w:p>
        </w:tc>
      </w:tr>
      <w:tr>
        <w:tc>
          <w:tcPr>
            <w:tcW w:type="dxa" w:w="1305"/>
          </w:tcPr>
          <w:p>
            <w:r>
              <w:t>Title:</w:t>
            </w:r>
          </w:p>
        </w:tc>
        <w:tc>
          <w:tcPr>
            <w:tcW w:type="dxa" w:w="8325"/>
          </w:tcPr>
          <w:p>
            <w:r>
              <w:t>Activate the protocol n°2</w:t>
            </w:r>
          </w:p>
        </w:tc>
      </w:tr>
      <w:tr>
        <w:tc>
          <w:tcPr>
            <w:tcW w:type="dxa" w:w="1305"/>
          </w:tcPr>
          <w:p>
            <w:r>
              <w:t>Description:</w:t>
            </w:r>
          </w:p>
        </w:tc>
        <w:tc>
          <w:tcPr>
            <w:tcW w:type="dxa" w:w="8325"/>
          </w:tcPr>
          <w:p>
            <w:r>
              <w:t>The user presses twice the second button (on the top of the pen) and the LED light turns Purple.</w:t>
              <w:br/>
              <w:t>Laser output last for 20 seconds then the Purple LED Light turns off.</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FR4</w:t>
            </w:r>
          </w:p>
        </w:tc>
      </w:tr>
      <w:tr>
        <w:tc>
          <w:tcPr>
            <w:tcW w:type="dxa" w:w="1305"/>
          </w:tcPr>
          <w:p>
            <w:r>
              <w:t>Title:</w:t>
            </w:r>
          </w:p>
        </w:tc>
        <w:tc>
          <w:tcPr>
            <w:tcW w:type="dxa" w:w="8325"/>
          </w:tcPr>
          <w:p>
            <w:r>
              <w:t>Turn OFF the device</w:t>
            </w:r>
          </w:p>
        </w:tc>
      </w:tr>
      <w:tr>
        <w:tc>
          <w:tcPr>
            <w:tcW w:type="dxa" w:w="1305"/>
          </w:tcPr>
          <w:p>
            <w:r>
              <w:t>Description:</w:t>
            </w:r>
          </w:p>
        </w:tc>
        <w:tc>
          <w:tcPr>
            <w:tcW w:type="dxa" w:w="8325"/>
          </w:tcPr>
          <w:p>
            <w:r>
              <w:t>To turn OFF the laser pen, the user presses and holds the first button (labelled as ON/OFF button - bottom of the pen) until the green LED disappears.</w:t>
            </w:r>
          </w:p>
        </w:tc>
      </w:tr>
      <w:tr>
        <w:tc>
          <w:tcPr>
            <w:tcW w:type="dxa" w:w="1305"/>
          </w:tcPr>
          <w:p>
            <w:r>
              <w:t>Depth:</w:t>
            </w:r>
          </w:p>
        </w:tc>
        <w:tc>
          <w:tcPr>
            <w:tcW w:type="dxa" w:w="8325"/>
          </w:tcPr>
          <w:p>
            <w:r>
              <w:t>FR1</w:t>
            </w:r>
          </w:p>
        </w:tc>
      </w:tr>
      <w:tr>
        <w:tc>
          <w:tcPr>
            <w:tcW w:type="dxa" w:w="1305"/>
          </w:tcPr>
          <w:p>
            <w:r>
              <w:t>Edge Cases</w:t>
            </w:r>
          </w:p>
        </w:tc>
        <w:tc>
          <w:tcPr>
            <w:tcW w:type="dxa" w:w="8325"/>
          </w:tcPr>
          <w:p>
            <w:r/>
          </w:p>
        </w:tc>
      </w:tr>
      <w:tr>
        <w:tc>
          <w:tcPr>
            <w:tcW w:type="dxa" w:w="1305"/>
          </w:tcPr>
          <w:p>
            <w:r>
              <w:t>Error Handling</w:t>
            </w:r>
          </w:p>
        </w:tc>
        <w:tc>
          <w:tcPr>
            <w:tcW w:type="dxa" w:w="8325"/>
          </w:tcPr>
          <w:p>
            <w:r/>
          </w:p>
        </w:tc>
      </w:tr>
      <w:tr>
        <w:tc>
          <w:tcPr>
            <w:tcW w:type="dxa" w:w="1305"/>
          </w:tcPr>
          <w:p>
            <w:r>
              <w:t>How to respond in abnormal situations</w:t>
            </w:r>
          </w:p>
        </w:tc>
        <w:tc>
          <w:tcPr>
            <w:tcW w:type="dxa" w:w="8325"/>
          </w:tcPr>
          <w:p>
            <w:r>
              <w:t>For example, "If the LED fails to turn green when the device is turned on, the software should alert the user with a specific error message or sound."</w:t>
            </w:r>
          </w:p>
        </w:tc>
      </w:tr>
      <w:tr>
        <w:tc>
          <w:tcPr>
            <w:tcW w:type="dxa" w:w="1305"/>
          </w:tcPr>
          <w:p>
            <w:r>
              <w:t>ID:</w:t>
            </w:r>
          </w:p>
        </w:tc>
        <w:tc>
          <w:tcPr>
            <w:tcW w:type="dxa" w:w="8325"/>
          </w:tcPr>
          <w:p>
            <w:r>
              <w:t>FR5</w:t>
            </w:r>
          </w:p>
        </w:tc>
      </w:tr>
      <w:tr>
        <w:tc>
          <w:tcPr>
            <w:tcW w:type="dxa" w:w="1305"/>
          </w:tcPr>
          <w:p>
            <w:r>
              <w:t>Title:</w:t>
            </w:r>
          </w:p>
        </w:tc>
        <w:tc>
          <w:tcPr>
            <w:tcW w:type="dxa" w:w="8325"/>
          </w:tcPr>
          <w:p>
            <w:r>
              <w:t>Shutdown time after inactivity</w:t>
            </w:r>
          </w:p>
        </w:tc>
      </w:tr>
      <w:tr>
        <w:tc>
          <w:tcPr>
            <w:tcW w:type="dxa" w:w="1305"/>
          </w:tcPr>
          <w:p>
            <w:r>
              <w:t>Description:</w:t>
            </w:r>
          </w:p>
        </w:tc>
        <w:tc>
          <w:tcPr>
            <w:tcW w:type="dxa" w:w="8325"/>
          </w:tcPr>
          <w:p>
            <w:r>
              <w:t>After not using the laser pen for 5 minutes, the device switches off.</w:t>
            </w:r>
          </w:p>
        </w:tc>
      </w:tr>
      <w:tr>
        <w:tc>
          <w:tcPr>
            <w:tcW w:type="dxa" w:w="1305"/>
          </w:tcPr>
          <w:p>
            <w:r>
              <w:t>Depth:</w:t>
            </w:r>
          </w:p>
        </w:tc>
        <w:tc>
          <w:tcPr>
            <w:tcW w:type="dxa" w:w="8325"/>
          </w:tcPr>
          <w:p>
            <w:r>
              <w:t>FR1</w:t>
            </w:r>
          </w:p>
        </w:tc>
      </w:tr>
      <w:tr>
        <w:tc>
          <w:tcPr>
            <w:tcW w:type="dxa" w:w="1305"/>
          </w:tcPr>
          <w:p>
            <w:r>
              <w:t>ID:</w:t>
            </w:r>
          </w:p>
        </w:tc>
        <w:tc>
          <w:tcPr>
            <w:tcW w:type="dxa" w:w="8325"/>
          </w:tcPr>
          <w:p>
            <w:r>
              <w:t>FR6</w:t>
            </w:r>
          </w:p>
        </w:tc>
      </w:tr>
      <w:tr>
        <w:tc>
          <w:tcPr>
            <w:tcW w:type="dxa" w:w="1305"/>
          </w:tcPr>
          <w:p>
            <w:r>
              <w:t>Title:</w:t>
            </w:r>
          </w:p>
        </w:tc>
        <w:tc>
          <w:tcPr>
            <w:tcW w:type="dxa" w:w="8325"/>
          </w:tcPr>
          <w:p>
            <w:r>
              <w:t>Low battery signal (during READY phase)</w:t>
            </w:r>
          </w:p>
        </w:tc>
      </w:tr>
      <w:tr>
        <w:tc>
          <w:tcPr>
            <w:tcW w:type="dxa" w:w="1305"/>
          </w:tcPr>
          <w:p>
            <w:r>
              <w:t>Description:</w:t>
            </w:r>
          </w:p>
        </w:tc>
        <w:tc>
          <w:tcPr>
            <w:tcW w:type="dxa" w:w="8325"/>
          </w:tcPr>
          <w:p>
            <w:r>
              <w:t>In cases where the battery is running low during READY phase, the user can see the LED indicators of the unit will begin an alternate flash accompanied by an audible signal.</w:t>
            </w:r>
          </w:p>
        </w:tc>
      </w:tr>
      <w:tr>
        <w:tc>
          <w:tcPr>
            <w:tcW w:type="dxa" w:w="1305"/>
          </w:tcPr>
          <w:p>
            <w:r>
              <w:t>Depth:</w:t>
            </w:r>
          </w:p>
        </w:tc>
        <w:tc>
          <w:tcPr>
            <w:tcW w:type="dxa" w:w="8325"/>
          </w:tcPr>
          <w:p>
            <w:r>
              <w:t>FR1</w:t>
            </w:r>
          </w:p>
        </w:tc>
      </w:tr>
      <w:tr>
        <w:tc>
          <w:tcPr>
            <w:tcW w:type="dxa" w:w="1305"/>
          </w:tcPr>
          <w:p>
            <w:r>
              <w:t>ID:</w:t>
            </w:r>
          </w:p>
        </w:tc>
        <w:tc>
          <w:tcPr>
            <w:tcW w:type="dxa" w:w="8325"/>
          </w:tcPr>
          <w:p>
            <w:r>
              <w:t>FR7</w:t>
            </w:r>
          </w:p>
        </w:tc>
      </w:tr>
      <w:tr>
        <w:tc>
          <w:tcPr>
            <w:tcW w:type="dxa" w:w="1305"/>
          </w:tcPr>
          <w:p>
            <w:r>
              <w:t>Title:</w:t>
            </w:r>
          </w:p>
        </w:tc>
        <w:tc>
          <w:tcPr>
            <w:tcW w:type="dxa" w:w="8325"/>
          </w:tcPr>
          <w:p>
            <w:r>
              <w:t>Need to change the battery</w:t>
            </w:r>
          </w:p>
        </w:tc>
      </w:tr>
      <w:tr>
        <w:tc>
          <w:tcPr>
            <w:tcW w:type="dxa" w:w="1305"/>
          </w:tcPr>
          <w:p>
            <w:r>
              <w:t>Description:</w:t>
            </w:r>
          </w:p>
        </w:tc>
        <w:tc>
          <w:tcPr>
            <w:tcW w:type="dxa" w:w="8325"/>
          </w:tcPr>
          <w:p>
            <w:r>
              <w:t>It will no longer be possible to return to the OPERATE phase until the battery is replaced with a charged one.</w:t>
            </w:r>
          </w:p>
        </w:tc>
      </w:tr>
      <w:tr>
        <w:tc>
          <w:tcPr>
            <w:tcW w:type="dxa" w:w="1305"/>
          </w:tcPr>
          <w:p>
            <w:r>
              <w:t>Depth:</w:t>
            </w:r>
          </w:p>
        </w:tc>
        <w:tc>
          <w:tcPr>
            <w:tcW w:type="dxa" w:w="8325"/>
          </w:tcPr>
          <w:p>
            <w:r>
              <w:t>FR6</w:t>
            </w:r>
          </w:p>
        </w:tc>
      </w:tr>
      <w:tr>
        <w:tc>
          <w:tcPr>
            <w:tcW w:type="dxa" w:w="1305"/>
          </w:tcPr>
          <w:p>
            <w:r>
              <w:t>ID:</w:t>
            </w:r>
          </w:p>
        </w:tc>
        <w:tc>
          <w:tcPr>
            <w:tcW w:type="dxa" w:w="8325"/>
          </w:tcPr>
          <w:p>
            <w:r>
              <w:t>FR8</w:t>
            </w:r>
          </w:p>
        </w:tc>
      </w:tr>
      <w:tr>
        <w:tc>
          <w:tcPr>
            <w:tcW w:type="dxa" w:w="1305"/>
          </w:tcPr>
          <w:p>
            <w:r>
              <w:t>Title:</w:t>
            </w:r>
          </w:p>
        </w:tc>
        <w:tc>
          <w:tcPr>
            <w:tcW w:type="dxa" w:w="8325"/>
          </w:tcPr>
          <w:p>
            <w:r>
              <w:t>Low battery signal (during OPERATE phase)</w:t>
            </w:r>
          </w:p>
        </w:tc>
      </w:tr>
      <w:tr>
        <w:tc>
          <w:tcPr>
            <w:tcW w:type="dxa" w:w="1305"/>
          </w:tcPr>
          <w:p>
            <w:r>
              <w:t>Description:</w:t>
            </w:r>
          </w:p>
        </w:tc>
        <w:tc>
          <w:tcPr>
            <w:tcW w:type="dxa" w:w="8325"/>
          </w:tcPr>
          <w:p>
            <w:r>
              <w:t>In cases where the battery is running low during OPERATE phase, the system will remain in operation for the time set by the treatment and then return to READY mode.</w:t>
            </w:r>
          </w:p>
        </w:tc>
      </w:tr>
      <w:tr>
        <w:tc>
          <w:tcPr>
            <w:tcW w:type="dxa" w:w="1305"/>
          </w:tcPr>
          <w:p>
            <w:r>
              <w:t>Depth:</w:t>
            </w:r>
          </w:p>
        </w:tc>
        <w:tc>
          <w:tcPr>
            <w:tcW w:type="dxa" w:w="8325"/>
          </w:tcPr>
          <w:p>
            <w:r>
              <w:t>FR1</w:t>
            </w:r>
          </w:p>
        </w:tc>
      </w:tr>
      <w:tr>
        <w:tc>
          <w:tcPr>
            <w:tcW w:type="dxa" w:w="1305"/>
          </w:tcPr>
          <w:p>
            <w:r>
              <w:t>ID:</w:t>
            </w:r>
          </w:p>
        </w:tc>
        <w:tc>
          <w:tcPr>
            <w:tcW w:type="dxa" w:w="8325"/>
          </w:tcPr>
          <w:p>
            <w:r>
              <w:t>FR9</w:t>
            </w:r>
          </w:p>
        </w:tc>
      </w:tr>
      <w:tr>
        <w:tc>
          <w:tcPr>
            <w:tcW w:type="dxa" w:w="1305"/>
          </w:tcPr>
          <w:p>
            <w:r>
              <w:t>Title:</w:t>
            </w:r>
          </w:p>
        </w:tc>
        <w:tc>
          <w:tcPr>
            <w:tcW w:type="dxa" w:w="8325"/>
          </w:tcPr>
          <w:p>
            <w:r>
              <w:t>Electrical error</w:t>
            </w:r>
          </w:p>
        </w:tc>
      </w:tr>
      <w:tr>
        <w:tc>
          <w:tcPr>
            <w:tcW w:type="dxa" w:w="1305"/>
          </w:tcPr>
          <w:p>
            <w:r>
              <w:t>Description:</w:t>
            </w:r>
          </w:p>
        </w:tc>
        <w:tc>
          <w:tcPr>
            <w:tcW w:type="dxa" w:w="8325"/>
          </w:tcPr>
          <w:p>
            <w:r>
              <w:t>In case of malfunctions inside the unit and/or electrical errors, Fibercure will stop the emission automatically and the LED indicators will start a simultaneous red flashing.</w:t>
            </w:r>
          </w:p>
        </w:tc>
      </w:tr>
      <w:tr>
        <w:tc>
          <w:tcPr>
            <w:tcW w:type="dxa" w:w="1305"/>
          </w:tcPr>
          <w:p>
            <w:r>
              <w:t>Depth:</w:t>
            </w:r>
          </w:p>
        </w:tc>
        <w:tc>
          <w:tcPr>
            <w:tcW w:type="dxa" w:w="8325"/>
          </w:tcPr>
          <w:p>
            <w:r>
              <w:t>FR1</w:t>
            </w:r>
          </w:p>
        </w:tc>
      </w:tr>
      <w:tr>
        <w:tc>
          <w:tcPr>
            <w:tcW w:type="dxa" w:w="1305"/>
          </w:tcPr>
          <w:p>
            <w:r>
              <w:t>ID:</w:t>
            </w:r>
          </w:p>
        </w:tc>
        <w:tc>
          <w:tcPr>
            <w:tcW w:type="dxa" w:w="8325"/>
          </w:tcPr>
          <w:p>
            <w:r>
              <w:t>FR10</w:t>
            </w:r>
          </w:p>
        </w:tc>
      </w:tr>
      <w:tr>
        <w:tc>
          <w:tcPr>
            <w:tcW w:type="dxa" w:w="1305"/>
          </w:tcPr>
          <w:p>
            <w:r>
              <w:t>Title:</w:t>
            </w:r>
          </w:p>
        </w:tc>
        <w:tc>
          <w:tcPr>
            <w:tcW w:type="dxa" w:w="8325"/>
          </w:tcPr>
          <w:p>
            <w:r>
              <w:t>System lock</w:t>
            </w:r>
          </w:p>
        </w:tc>
      </w:tr>
      <w:tr>
        <w:tc>
          <w:tcPr>
            <w:tcW w:type="dxa" w:w="1305"/>
          </w:tcPr>
          <w:p>
            <w:r>
              <w:t>Description:</w:t>
            </w:r>
          </w:p>
        </w:tc>
        <w:tc>
          <w:tcPr>
            <w:tcW w:type="dxa" w:w="8325"/>
          </w:tcPr>
          <w:p>
            <w:r>
              <w:t>In the event that the minimum internal electrical self-control requirements are not reached (for example laser current outside the allowed limits), Fibercure will stop the laser emission automatically and the LED indicators will start a simultaneous red flashing.</w:t>
            </w:r>
          </w:p>
        </w:tc>
      </w:tr>
      <w:tr>
        <w:tc>
          <w:tcPr>
            <w:tcW w:type="dxa" w:w="1305"/>
          </w:tcPr>
          <w:p>
            <w:r>
              <w:t>Depth:</w:t>
            </w:r>
          </w:p>
        </w:tc>
        <w:tc>
          <w:tcPr>
            <w:tcW w:type="dxa" w:w="8325"/>
          </w:tcPr>
          <w:p>
            <w:r>
              <w:t>FR1</w:t>
            </w:r>
          </w:p>
        </w:tc>
      </w:tr>
      <w:tr>
        <w:tc>
          <w:tcPr>
            <w:tcW w:type="dxa" w:w="1305"/>
          </w:tcPr>
          <w:p>
            <w:r>
              <w:t>ID:</w:t>
            </w:r>
          </w:p>
        </w:tc>
        <w:tc>
          <w:tcPr>
            <w:tcW w:type="dxa" w:w="8325"/>
          </w:tcPr>
          <w:p>
            <w:r>
              <w:t>FR11</w:t>
            </w:r>
          </w:p>
        </w:tc>
      </w:tr>
      <w:tr>
        <w:tc>
          <w:tcPr>
            <w:tcW w:type="dxa" w:w="1305"/>
          </w:tcPr>
          <w:p>
            <w:r>
              <w:t>Title:</w:t>
            </w:r>
          </w:p>
        </w:tc>
        <w:tc>
          <w:tcPr>
            <w:tcW w:type="dxa" w:w="8325"/>
          </w:tcPr>
          <w:p>
            <w:r>
              <w:t>Overheating/temperature error</w:t>
            </w:r>
          </w:p>
        </w:tc>
      </w:tr>
      <w:tr>
        <w:tc>
          <w:tcPr>
            <w:tcW w:type="dxa" w:w="1305"/>
          </w:tcPr>
          <w:p>
            <w:r>
              <w:t>Description:</w:t>
            </w:r>
          </w:p>
        </w:tc>
        <w:tc>
          <w:tcPr>
            <w:tcW w:type="dxa" w:w="8325"/>
          </w:tcPr>
          <w:p>
            <w:r>
              <w:t>This type of error appears when system temperatures inside the machine is out of working range. The system independently goes into a safeguard mode followed by an alternate flashing of the LED indicators on the surface of the device.</w:t>
            </w:r>
          </w:p>
        </w:tc>
      </w:tr>
      <w:tr>
        <w:tc>
          <w:tcPr>
            <w:tcW w:type="dxa" w:w="1305"/>
          </w:tcPr>
          <w:p>
            <w:r>
              <w:t>Depth:</w:t>
            </w:r>
          </w:p>
        </w:tc>
        <w:tc>
          <w:tcPr>
            <w:tcW w:type="dxa" w:w="8325"/>
          </w:tcPr>
          <w:p>
            <w:r>
              <w:t>FR1</w:t>
            </w:r>
          </w:p>
        </w:tc>
      </w:tr>
      <w:tr>
        <w:tc>
          <w:tcPr>
            <w:tcW w:type="dxa" w:w="1305"/>
          </w:tcPr>
          <w:p>
            <w:r>
              <w:t>ID:</w:t>
            </w:r>
          </w:p>
        </w:tc>
        <w:tc>
          <w:tcPr>
            <w:tcW w:type="dxa" w:w="8325"/>
          </w:tcPr>
          <w:p>
            <w:r>
              <w:t>FR12</w:t>
            </w:r>
          </w:p>
        </w:tc>
      </w:tr>
      <w:tr>
        <w:tc>
          <w:tcPr>
            <w:tcW w:type="dxa" w:w="1305"/>
          </w:tcPr>
          <w:p>
            <w:r>
              <w:t>Title:</w:t>
            </w:r>
          </w:p>
        </w:tc>
        <w:tc>
          <w:tcPr>
            <w:tcW w:type="dxa" w:w="8325"/>
          </w:tcPr>
          <w:p>
            <w:r>
              <w:t>Charging battery - LED indicator</w:t>
            </w:r>
          </w:p>
        </w:tc>
      </w:tr>
      <w:tr>
        <w:tc>
          <w:tcPr>
            <w:tcW w:type="dxa" w:w="1305"/>
          </w:tcPr>
          <w:p>
            <w:r>
              <w:t>Description:</w:t>
            </w:r>
          </w:p>
        </w:tc>
        <w:tc>
          <w:tcPr>
            <w:tcW w:type="dxa" w:w="8325"/>
          </w:tcPr>
          <w:p>
            <w:r>
              <w:t>The charging base have LEDs that turns green when a battery is put in charge.</w:t>
            </w:r>
          </w:p>
        </w:tc>
      </w:tr>
      <w:tr>
        <w:tc>
          <w:tcPr>
            <w:tcW w:type="dxa" w:w="1305"/>
          </w:tcPr>
          <w:p>
            <w:r>
              <w:t>Depth:</w:t>
            </w:r>
          </w:p>
        </w:tc>
        <w:tc>
          <w:tcPr>
            <w:tcW w:type="dxa" w:w="8325"/>
          </w:tcPr>
          <w:p>
            <w:r>
              <w:t>None</w:t>
            </w:r>
          </w:p>
        </w:tc>
      </w:tr>
      <w:tr>
        <w:tc>
          <w:tcPr>
            <w:tcW w:type="dxa" w:w="1305"/>
          </w:tcPr>
          <w:p>
            <w:r>
              <w:t>ID:</w:t>
            </w:r>
          </w:p>
        </w:tc>
        <w:tc>
          <w:tcPr>
            <w:tcW w:type="dxa" w:w="8325"/>
          </w:tcPr>
          <w:p>
            <w:r>
              <w:t>FR13</w:t>
            </w:r>
          </w:p>
        </w:tc>
      </w:tr>
      <w:tr>
        <w:tc>
          <w:tcPr>
            <w:tcW w:type="dxa" w:w="1305"/>
          </w:tcPr>
          <w:p>
            <w:r>
              <w:t>Title:</w:t>
            </w:r>
          </w:p>
        </w:tc>
        <w:tc>
          <w:tcPr>
            <w:tcW w:type="dxa" w:w="8325"/>
          </w:tcPr>
          <w:p>
            <w:r>
              <w:t>Calibration of laser beam - LED indicator</w:t>
            </w:r>
          </w:p>
        </w:tc>
      </w:tr>
      <w:tr>
        <w:tc>
          <w:tcPr>
            <w:tcW w:type="dxa" w:w="1305"/>
          </w:tcPr>
          <w:p>
            <w:r>
              <w:t>Description:</w:t>
            </w:r>
          </w:p>
        </w:tc>
        <w:tc>
          <w:tcPr>
            <w:tcW w:type="dxa" w:w="8325"/>
          </w:tcPr>
          <w:p>
            <w:r>
              <w:t xml:space="preserve">The user shoots the laser beam through the optical tip on the charging base calibrator. </w:t>
              <w:br/>
              <w:t xml:space="preserve">If the calibration is positive, the LED turns green. </w:t>
              <w:br/>
              <w:t>If the calibration is negative, the LED turns red.</w:t>
            </w:r>
          </w:p>
        </w:tc>
      </w:tr>
      <w:tr>
        <w:tc>
          <w:tcPr>
            <w:tcW w:type="dxa" w:w="1305"/>
          </w:tcPr>
          <w:p>
            <w:r>
              <w:t>Depth:</w:t>
            </w:r>
          </w:p>
        </w:tc>
        <w:tc>
          <w:tcPr>
            <w:tcW w:type="dxa" w:w="8325"/>
          </w:tcPr>
          <w:p>
            <w:r>
              <w:t>None</w:t>
            </w: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characteristics of each interface between the software and hardware components of the system, such as supported device types and communication protocols.</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r>
              <w:t>Software interfaces</w:t>
            </w:r>
          </w:p>
        </w:tc>
        <w:tc>
          <w:tcPr>
            <w:tcW w:w="7230" w:type="dxa"/>
            <w:tcBorders>
              <w:top w:val="single" w:sz="8" w:space="0" w:color="7F7F7F" w:themeColor="text1" w:themeTint="80"/>
              <w:left w:val="nil"/>
              <w:bottom w:val="nil"/>
              <w:right w:val="nil"/>
            </w:tcBorders>
            <w:tcMar>
              <w:left w:w="108" w:type="dxa"/>
              <w:right w:w="108" w:type="dxa"/>
            </w:tcMar>
          </w:tcPr>
          <w:p>
            <w:r>
              <w:t>The connections between your product and other software components, including databases, libraries, and operating systems.</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r>
        <w:tc>
          <w:tcPr>
            <w:tcW w:type="dxa" w:w="2400"/>
          </w:tcPr>
          <w:p>
            <w:r>
              <w:t>Data interfaces</w:t>
            </w:r>
          </w:p>
        </w:tc>
        <w:tc>
          <w:tcPr>
            <w:tcW w:type="dxa" w:w="7230"/>
          </w:tcPr>
          <w:p>
            <w:r>
              <w:t>The specifications for the exchange of data between the software and external systems, such as data storage and retrieval from databases or communication with other medical devices.</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Requirement:</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The software shall implement a user interface that allows the user to control the laser pen using the buttons.</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Compliance: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IEC 62304-5.1.1</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EIR2</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LEDs</w:t>
            </w:r>
          </w:p>
        </w:tc>
      </w:tr>
      <w:tr>
        <w:tc>
          <w:tcPr>
            <w:tcW w:type="dxa" w:w="1305"/>
          </w:tcPr>
          <w:p>
            <w:r>
              <w:t>Description:</w:t>
            </w:r>
          </w:p>
        </w:tc>
        <w:tc>
          <w:tcPr>
            <w:tcW w:type="dxa" w:w="8325"/>
          </w:tcPr>
          <w:p>
            <w:r>
              <w:t>The device is characterized by LEDs indicators that helps the user on understanding the functioning of the device.</w:t>
            </w:r>
          </w:p>
        </w:tc>
      </w:tr>
      <w:tr>
        <w:tc>
          <w:tcPr>
            <w:tcW w:type="dxa" w:w="1305"/>
          </w:tcPr>
          <w:p>
            <w:r>
              <w:t>Depth:</w:t>
            </w:r>
          </w:p>
        </w:tc>
        <w:tc>
          <w:tcPr>
            <w:tcW w:type="dxa" w:w="8325"/>
          </w:tcPr>
          <w:p>
            <w:r>
              <w:t>None</w:t>
            </w:r>
          </w:p>
        </w:tc>
      </w:tr>
      <w:tr>
        <w:tc>
          <w:tcPr>
            <w:tcW w:type="dxa" w:w="1305"/>
          </w:tcPr>
          <w:p>
            <w:r>
              <w:t>Requirement:</w:t>
            </w:r>
          </w:p>
        </w:tc>
        <w:tc>
          <w:tcPr>
            <w:tcW w:type="dxa" w:w="8325"/>
          </w:tcPr>
          <w:p>
            <w:r>
              <w:t>The software shall control the LEDs to provide visual feedback to the user regarding the functioning of the device.</w:t>
            </w:r>
          </w:p>
        </w:tc>
      </w:tr>
      <w:tr>
        <w:tc>
          <w:tcPr>
            <w:tcW w:type="dxa" w:w="1305"/>
          </w:tcPr>
          <w:p>
            <w:r>
              <w:t>Compliance:</w:t>
            </w:r>
          </w:p>
        </w:tc>
        <w:tc>
          <w:tcPr>
            <w:tcW w:type="dxa" w:w="8325"/>
          </w:tcPr>
          <w:p>
            <w:r>
              <w:t>IEC 62304-5.1.1</w:t>
            </w:r>
          </w:p>
        </w:tc>
      </w:tr>
      <w:tr>
        <w:tc>
          <w:tcPr>
            <w:tcW w:type="dxa" w:w="1305"/>
          </w:tcPr>
          <w:p>
            <w:r>
              <w:t>ID:</w:t>
            </w:r>
          </w:p>
        </w:tc>
        <w:tc>
          <w:tcPr>
            <w:tcW w:type="dxa" w:w="8325"/>
          </w:tcPr>
          <w:p>
            <w:r>
              <w:t>EIR3</w:t>
            </w:r>
          </w:p>
        </w:tc>
      </w:tr>
      <w:tr>
        <w:tc>
          <w:tcPr>
            <w:tcW w:type="dxa" w:w="1305"/>
          </w:tcPr>
          <w:p>
            <w:r>
              <w:t>Title:</w:t>
            </w:r>
          </w:p>
        </w:tc>
        <w:tc>
          <w:tcPr>
            <w:tcW w:type="dxa" w:w="8325"/>
          </w:tcPr>
          <w:p>
            <w:r>
              <w:t>User Interfaces</w:t>
            </w:r>
          </w:p>
        </w:tc>
      </w:tr>
      <w:tr>
        <w:tc>
          <w:tcPr>
            <w:tcW w:type="dxa" w:w="1305"/>
          </w:tcPr>
          <w:p>
            <w:r>
              <w:t>Description:</w:t>
            </w:r>
          </w:p>
        </w:tc>
        <w:tc>
          <w:tcPr>
            <w:tcW w:type="dxa" w:w="8325"/>
          </w:tcPr>
          <w:p>
            <w:r>
              <w:t>The key to application usability that includes content presentation, application navigation, and user assistance, among other components.</w:t>
            </w:r>
          </w:p>
        </w:tc>
      </w:tr>
      <w:tr>
        <w:tc>
          <w:tcPr>
            <w:tcW w:type="dxa" w:w="1305"/>
          </w:tcPr>
          <w:p>
            <w:r>
              <w:t>Requirement:</w:t>
            </w:r>
          </w:p>
        </w:tc>
        <w:tc>
          <w:tcPr>
            <w:tcW w:type="dxa" w:w="8325"/>
          </w:tcPr>
          <w:p>
            <w:r>
              <w:t>The software shall provide user interfaces that are intuitive, user-friendly, and comply with relevant usability standards.</w:t>
            </w:r>
          </w:p>
        </w:tc>
      </w:tr>
      <w:tr>
        <w:tc>
          <w:tcPr>
            <w:tcW w:type="dxa" w:w="1305"/>
          </w:tcPr>
          <w:p>
            <w:r>
              <w:t>Compliance:</w:t>
            </w:r>
          </w:p>
        </w:tc>
        <w:tc>
          <w:tcPr>
            <w:tcW w:type="dxa" w:w="8325"/>
          </w:tcPr>
          <w:p>
            <w:r>
              <w:t>IEC 62304-5.1.1</w:t>
            </w:r>
          </w:p>
        </w:tc>
      </w:tr>
      <w:tr>
        <w:tc>
          <w:tcPr>
            <w:tcW w:type="dxa" w:w="1305"/>
          </w:tcPr>
          <w:p>
            <w:r>
              <w:t>ID:</w:t>
            </w:r>
          </w:p>
        </w:tc>
        <w:tc>
          <w:tcPr>
            <w:tcW w:type="dxa" w:w="8325"/>
          </w:tcPr>
          <w:p>
            <w:r>
              <w:t>EIR4</w:t>
            </w:r>
          </w:p>
        </w:tc>
      </w:tr>
      <w:tr>
        <w:tc>
          <w:tcPr>
            <w:tcW w:type="dxa" w:w="1305"/>
          </w:tcPr>
          <w:p>
            <w:r>
              <w:t>Title:</w:t>
            </w:r>
          </w:p>
        </w:tc>
        <w:tc>
          <w:tcPr>
            <w:tcW w:type="dxa" w:w="8325"/>
          </w:tcPr>
          <w:p>
            <w:r>
              <w:t>Hardware Interfaces</w:t>
            </w:r>
          </w:p>
        </w:tc>
      </w:tr>
      <w:tr>
        <w:tc>
          <w:tcPr>
            <w:tcW w:type="dxa" w:w="1305"/>
          </w:tcPr>
          <w:p>
            <w:r>
              <w:t>Description:</w:t>
            </w:r>
          </w:p>
        </w:tc>
        <w:tc>
          <w:tcPr>
            <w:tcW w:type="dxa" w:w="8325"/>
          </w:tcPr>
          <w:p>
            <w:r>
              <w:t>The characteristics of each interface between the software and hardware components of the system, such as supported device types and communication protocols.</w:t>
            </w:r>
          </w:p>
        </w:tc>
      </w:tr>
      <w:tr>
        <w:tc>
          <w:tcPr>
            <w:tcW w:type="dxa" w:w="1305"/>
          </w:tcPr>
          <w:p>
            <w:r>
              <w:t>Requirement:</w:t>
            </w:r>
          </w:p>
        </w:tc>
        <w:tc>
          <w:tcPr>
            <w:tcW w:type="dxa" w:w="8325"/>
          </w:tcPr>
          <w:p>
            <w:r>
              <w:t>The software shall interface with the hardware components of the system according to the specified characteristics and communication protocols.</w:t>
            </w:r>
          </w:p>
        </w:tc>
      </w:tr>
      <w:tr>
        <w:tc>
          <w:tcPr>
            <w:tcW w:type="dxa" w:w="1305"/>
          </w:tcPr>
          <w:p>
            <w:r>
              <w:t>Compliance:</w:t>
            </w:r>
          </w:p>
        </w:tc>
        <w:tc>
          <w:tcPr>
            <w:tcW w:type="dxa" w:w="8325"/>
          </w:tcPr>
          <w:p>
            <w:r>
              <w:t>IEC 62304-5.1.1</w:t>
            </w:r>
          </w:p>
        </w:tc>
      </w:tr>
      <w:tr>
        <w:tc>
          <w:tcPr>
            <w:tcW w:type="dxa" w:w="1305"/>
          </w:tcPr>
          <w:p>
            <w:r>
              <w:t>ID:</w:t>
            </w:r>
          </w:p>
        </w:tc>
        <w:tc>
          <w:tcPr>
            <w:tcW w:type="dxa" w:w="8325"/>
          </w:tcPr>
          <w:p>
            <w:r>
              <w:t>EIR5</w:t>
            </w:r>
          </w:p>
        </w:tc>
      </w:tr>
      <w:tr>
        <w:tc>
          <w:tcPr>
            <w:tcW w:type="dxa" w:w="1305"/>
          </w:tcPr>
          <w:p>
            <w:r>
              <w:t>Title:</w:t>
            </w:r>
          </w:p>
        </w:tc>
        <w:tc>
          <w:tcPr>
            <w:tcW w:type="dxa" w:w="8325"/>
          </w:tcPr>
          <w:p>
            <w:r>
              <w:t>Software Interfaces</w:t>
            </w:r>
          </w:p>
        </w:tc>
      </w:tr>
      <w:tr>
        <w:tc>
          <w:tcPr>
            <w:tcW w:type="dxa" w:w="1305"/>
          </w:tcPr>
          <w:p>
            <w:r>
              <w:t>Description:</w:t>
            </w:r>
          </w:p>
        </w:tc>
        <w:tc>
          <w:tcPr>
            <w:tcW w:type="dxa" w:w="8325"/>
          </w:tcPr>
          <w:p>
            <w:r>
              <w:t>The connections between your product and other software components, including databases, libraries, and operating systems.</w:t>
            </w:r>
          </w:p>
        </w:tc>
      </w:tr>
      <w:tr>
        <w:tc>
          <w:tcPr>
            <w:tcW w:type="dxa" w:w="1305"/>
          </w:tcPr>
          <w:p>
            <w:r>
              <w:t>Requirement:</w:t>
            </w:r>
          </w:p>
        </w:tc>
        <w:tc>
          <w:tcPr>
            <w:tcW w:type="dxa" w:w="8325"/>
          </w:tcPr>
          <w:p>
            <w:r>
              <w:t>The software shall interface with other software components, such as databases, libraries, and operating systems, as required.</w:t>
            </w:r>
          </w:p>
        </w:tc>
      </w:tr>
      <w:tr>
        <w:tc>
          <w:tcPr>
            <w:tcW w:type="dxa" w:w="1305"/>
          </w:tcPr>
          <w:p>
            <w:r>
              <w:t>Compliance:</w:t>
            </w:r>
          </w:p>
        </w:tc>
        <w:tc>
          <w:tcPr>
            <w:tcW w:type="dxa" w:w="8325"/>
          </w:tcPr>
          <w:p>
            <w:r>
              <w:t>IEC 62304-5.1.1</w:t>
            </w:r>
          </w:p>
        </w:tc>
      </w:tr>
      <w:tr>
        <w:tc>
          <w:tcPr>
            <w:tcW w:type="dxa" w:w="1305"/>
          </w:tcPr>
          <w:p>
            <w:r>
              <w:t>ID:</w:t>
            </w:r>
          </w:p>
        </w:tc>
        <w:tc>
          <w:tcPr>
            <w:tcW w:type="dxa" w:w="8325"/>
          </w:tcPr>
          <w:p>
            <w:r>
              <w:t>EIR6</w:t>
            </w:r>
          </w:p>
        </w:tc>
      </w:tr>
      <w:tr>
        <w:tc>
          <w:tcPr>
            <w:tcW w:type="dxa" w:w="1305"/>
          </w:tcPr>
          <w:p>
            <w:r>
              <w:t>Title:</w:t>
            </w:r>
          </w:p>
        </w:tc>
        <w:tc>
          <w:tcPr>
            <w:tcW w:type="dxa" w:w="8325"/>
          </w:tcPr>
          <w:p>
            <w:r>
              <w:t>Communication Interfaces</w:t>
            </w:r>
          </w:p>
        </w:tc>
      </w:tr>
      <w:tr>
        <w:tc>
          <w:tcPr>
            <w:tcW w:type="dxa" w:w="1305"/>
          </w:tcPr>
          <w:p>
            <w:r>
              <w:t>Description:</w:t>
            </w:r>
          </w:p>
        </w:tc>
        <w:tc>
          <w:tcPr>
            <w:tcW w:type="dxa" w:w="8325"/>
          </w:tcPr>
          <w:p>
            <w:r>
              <w:t>The requirements for the communication function your product will use, like emails or embedded forms.</w:t>
            </w:r>
          </w:p>
        </w:tc>
      </w:tr>
      <w:tr>
        <w:tc>
          <w:tcPr>
            <w:tcW w:type="dxa" w:w="1305"/>
          </w:tcPr>
          <w:p>
            <w:r>
              <w:t>Requirement:</w:t>
            </w:r>
          </w:p>
        </w:tc>
        <w:tc>
          <w:tcPr>
            <w:tcW w:type="dxa" w:w="8325"/>
          </w:tcPr>
          <w:p>
            <w:r>
              <w:t>The software shall support the required communication interfaces, such as emails or embedded forms, as specified.</w:t>
            </w:r>
          </w:p>
        </w:tc>
      </w:tr>
      <w:tr>
        <w:tc>
          <w:tcPr>
            <w:tcW w:type="dxa" w:w="1305"/>
          </w:tcPr>
          <w:p>
            <w:r>
              <w:t>Compliance:</w:t>
            </w:r>
          </w:p>
        </w:tc>
        <w:tc>
          <w:tcPr>
            <w:tcW w:type="dxa" w:w="8325"/>
          </w:tcPr>
          <w:p>
            <w:r>
              <w:t>IEC 62304-5.1.1</w:t>
            </w:r>
          </w:p>
        </w:tc>
      </w:tr>
      <w:tr>
        <w:tc>
          <w:tcPr>
            <w:tcW w:type="dxa" w:w="1305"/>
          </w:tcPr>
          <w:p>
            <w:r>
              <w:t>ID:</w:t>
            </w:r>
          </w:p>
        </w:tc>
        <w:tc>
          <w:tcPr>
            <w:tcW w:type="dxa" w:w="8325"/>
          </w:tcPr>
          <w:p>
            <w:r>
              <w:t>EIR7</w:t>
            </w:r>
          </w:p>
        </w:tc>
      </w:tr>
      <w:tr>
        <w:tc>
          <w:tcPr>
            <w:tcW w:type="dxa" w:w="1305"/>
          </w:tcPr>
          <w:p>
            <w:r>
              <w:t>Title:</w:t>
            </w:r>
          </w:p>
        </w:tc>
        <w:tc>
          <w:tcPr>
            <w:tcW w:type="dxa" w:w="8325"/>
          </w:tcPr>
          <w:p>
            <w:r>
              <w:t>Inputs and Outputs</w:t>
            </w:r>
          </w:p>
        </w:tc>
      </w:tr>
      <w:tr>
        <w:tc>
          <w:tcPr>
            <w:tcW w:type="dxa" w:w="1305"/>
          </w:tcPr>
          <w:p>
            <w:r>
              <w:t>Description:</w:t>
            </w:r>
          </w:p>
        </w:tc>
        <w:tc>
          <w:tcPr>
            <w:tcW w:type="dxa" w:w="8325"/>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r>
        <w:tc>
          <w:tcPr>
            <w:tcW w:type="dxa" w:w="1305"/>
          </w:tcPr>
          <w:p>
            <w:r>
              <w:t>Requirement:</w:t>
            </w:r>
          </w:p>
        </w:tc>
        <w:tc>
          <w:tcPr>
            <w:tcW w:type="dxa" w:w="8325"/>
          </w:tcPr>
          <w:p>
            <w:r>
              <w:t>The software shall handle the inputs from user button presses and generate the expected outputs, including LED light changes and laser output, according to the specified format, timing, and other specifications.</w:t>
            </w:r>
          </w:p>
        </w:tc>
      </w:tr>
      <w:tr>
        <w:tc>
          <w:tcPr>
            <w:tcW w:type="dxa" w:w="1305"/>
          </w:tcPr>
          <w:p>
            <w:r>
              <w:t>Compliance:</w:t>
            </w:r>
          </w:p>
        </w:tc>
        <w:tc>
          <w:tcPr>
            <w:tcW w:type="dxa" w:w="8325"/>
          </w:tcPr>
          <w:p>
            <w:r>
              <w:t>IEC 62304-5.1.1</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NFR5</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Reliability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should be developed with high reliability to ensure that the device functions correctly and consistently. This includes minimizing the occurrence of errors, failures, and malfunctions. The software should be thoroughly tested and validated to meet reliability requirements.</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NFR6</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Maintainability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should be designed and implemented in a way that allows for easy maintenance and updates. This includes using modular and well-documented code, providing clear instructions for maintenance tasks, and ensuring compatibility with future software updates.</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NFR7</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should be designed to meet performance requirements, such as response time, processing speed, and memory usage. It should be able to handle the expected workload and perform efficiently under normal operating conditions.</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NFR8</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Safety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software should be developed with a focus on safety to ensure that it does not pose any harm to the user or patient. This includes implementing appropriate safety measures, such as error handling, fault detection, and fail-safe mechanisms. The software should comply with relevant safety standards and regulations.</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performance of the software refers to its ability to execute tasks efficiently and meet the specified requirements within acceptable time frames. This includes factors such as response time, processing speed, and resource utilization. The software should be designed and optimized to ensure optimal performance under normal operating conditions.</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Related to the compromise of sensitive information: the device is not intended to handle sensitive data. The software has to be developed according to IEC 62304 and IEC 62366.</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Compatibility</w:t>
            </w:r>
          </w:p>
        </w:tc>
      </w:tr>
      <w:tr>
        <w:tc>
          <w:tcPr>
            <w:tcW w:type="dxa" w:w="1305"/>
          </w:tcPr>
          <w:p>
            <w:r>
              <w:t>Description:</w:t>
            </w:r>
          </w:p>
        </w:tc>
        <w:tc>
          <w:tcPr>
            <w:tcW w:type="dxa" w:w="8325"/>
          </w:tcPr>
          <w:p>
            <w:r>
              <w:t>Since the software is embedded into the medical device and so it’s a close system, it doesn’t need to be supported by an operating system. Therefore, this section is not applicable.</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Scalability</w:t>
            </w:r>
          </w:p>
        </w:tc>
      </w:tr>
      <w:tr>
        <w:tc>
          <w:tcPr>
            <w:tcW w:type="dxa" w:w="1305"/>
          </w:tcPr>
          <w:p>
            <w:r>
              <w:t>Description:</w:t>
            </w:r>
          </w:p>
        </w:tc>
        <w:tc>
          <w:tcPr>
            <w:tcW w:type="dxa" w:w="8325"/>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Usability</w:t>
            </w:r>
          </w:p>
        </w:tc>
      </w:tr>
      <w:tr>
        <w:tc>
          <w:tcPr>
            <w:tcW w:type="dxa" w:w="1305"/>
          </w:tcPr>
          <w:p>
            <w:r>
              <w:t>Description:</w:t>
            </w:r>
          </w:p>
        </w:tc>
        <w:tc>
          <w:tcPr>
            <w:tcW w:type="dxa" w:w="8325"/>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t>Depth:</w:t>
            </w:r>
          </w:p>
        </w:tc>
        <w:tc>
          <w:tcPr>
            <w:tcW w:type="dxa" w:w="8325"/>
          </w:tcPr>
          <w:p>
            <w:r>
              <w:t>None</w:t>
            </w:r>
          </w:p>
        </w:tc>
      </w:tr>
      <w:tr>
        <w:tc>
          <w:tcPr>
            <w:tcW w:type="dxa" w:w="1305"/>
          </w:tcPr>
          <w:p>
            <w:r>
              <w:t>ID:</w:t>
            </w:r>
          </w:p>
        </w:tc>
        <w:tc>
          <w:tcPr>
            <w:tcW w:type="dxa" w:w="8325"/>
          </w:tcPr>
          <w:p>
            <w:r>
              <w:t>NFR5</w:t>
            </w:r>
          </w:p>
        </w:tc>
      </w:tr>
      <w:tr>
        <w:tc>
          <w:tcPr>
            <w:tcW w:type="dxa" w:w="1305"/>
          </w:tcPr>
          <w:p>
            <w:r>
              <w:t>Title:</w:t>
            </w:r>
          </w:p>
        </w:tc>
        <w:tc>
          <w:tcPr>
            <w:tcW w:type="dxa" w:w="8325"/>
          </w:tcPr>
          <w:p>
            <w:r>
              <w:t>Performance</w:t>
            </w:r>
          </w:p>
        </w:tc>
      </w:tr>
      <w:tr>
        <w:tc>
          <w:tcPr>
            <w:tcW w:type="dxa" w:w="1305"/>
          </w:tcPr>
          <w:p>
            <w:r>
              <w:t>Description:</w:t>
            </w:r>
          </w:p>
        </w:tc>
        <w:tc>
          <w:tcPr>
            <w:tcW w:type="dxa" w:w="8325"/>
          </w:tcPr>
          <w:p>
            <w:r>
              <w:t>The performance requirements of the software will be defined in the detailed design description document. It will include criteria such as response time, throughput, and resource utilization.</w:t>
            </w:r>
          </w:p>
        </w:tc>
      </w:tr>
      <w:tr>
        <w:tc>
          <w:tcPr>
            <w:tcW w:type="dxa" w:w="1305"/>
          </w:tcPr>
          <w:p>
            <w:r>
              <w:t>Depth:</w:t>
            </w:r>
          </w:p>
        </w:tc>
        <w:tc>
          <w:tcPr>
            <w:tcW w:type="dxa" w:w="8325"/>
          </w:tcPr>
          <w:p>
            <w:r>
              <w:t>None</w:t>
            </w:r>
          </w:p>
        </w:tc>
      </w:tr>
      <w:tr>
        <w:tc>
          <w:tcPr>
            <w:tcW w:type="dxa" w:w="1305"/>
          </w:tcPr>
          <w:p>
            <w:r>
              <w:t>ID:</w:t>
            </w:r>
          </w:p>
        </w:tc>
        <w:tc>
          <w:tcPr>
            <w:tcW w:type="dxa" w:w="8325"/>
          </w:tcPr>
          <w:p>
            <w:r>
              <w:t>NFR6</w:t>
            </w:r>
          </w:p>
        </w:tc>
      </w:tr>
      <w:tr>
        <w:tc>
          <w:tcPr>
            <w:tcW w:type="dxa" w:w="1305"/>
          </w:tcPr>
          <w:p>
            <w:r>
              <w:t>Title:</w:t>
            </w:r>
          </w:p>
        </w:tc>
        <w:tc>
          <w:tcPr>
            <w:tcW w:type="dxa" w:w="8325"/>
          </w:tcPr>
          <w:p>
            <w:r>
              <w:t>Maintainability</w:t>
            </w:r>
          </w:p>
        </w:tc>
      </w:tr>
      <w:tr>
        <w:tc>
          <w:tcPr>
            <w:tcW w:type="dxa" w:w="1305"/>
          </w:tcPr>
          <w:p>
            <w:r>
              <w:t>Description:</w:t>
            </w:r>
          </w:p>
        </w:tc>
        <w:tc>
          <w:tcPr>
            <w:tcW w:type="dxa" w:w="8325"/>
          </w:tcPr>
          <w:p>
            <w:r>
              <w:t>The software should be designed and implemented in a way that facilitates maintenance activities, such as bug fixes, updates, and enhancements. This includes writing clean and modular code, providing documentation, and using version control systems.</w:t>
            </w:r>
          </w:p>
        </w:tc>
      </w:tr>
      <w:tr>
        <w:tc>
          <w:tcPr>
            <w:tcW w:type="dxa" w:w="1305"/>
          </w:tcPr>
          <w:p>
            <w:r>
              <w:t>Depth:</w:t>
            </w:r>
          </w:p>
        </w:tc>
        <w:tc>
          <w:tcPr>
            <w:tcW w:type="dxa" w:w="8325"/>
          </w:tcPr>
          <w:p>
            <w:r>
              <w:t>None</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Related to the compromise of sensitive information: the device is not intended to handle sensitive data. The software has to be developed according to IEC 62304 and IEC 62366.</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Compatibility</w:t>
            </w:r>
          </w:p>
        </w:tc>
      </w:tr>
      <w:tr>
        <w:tc>
          <w:tcPr>
            <w:tcW w:type="dxa" w:w="1305"/>
          </w:tcPr>
          <w:p>
            <w:r>
              <w:t>Description:</w:t>
            </w:r>
          </w:p>
        </w:tc>
        <w:tc>
          <w:tcPr>
            <w:tcW w:type="dxa" w:w="8325"/>
          </w:tcPr>
          <w:p>
            <w:r>
              <w:t>Since the software is embedded into the medical device and so it’s a close system, it doesn’t need to be supported by an operating system. Therefore, this section is not applicable.</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Scalability</w:t>
            </w:r>
          </w:p>
        </w:tc>
      </w:tr>
      <w:tr>
        <w:tc>
          <w:tcPr>
            <w:tcW w:type="dxa" w:w="1305"/>
          </w:tcPr>
          <w:p>
            <w:r>
              <w:t>Description:</w:t>
            </w:r>
          </w:p>
        </w:tc>
        <w:tc>
          <w:tcPr>
            <w:tcW w:type="dxa" w:w="8325"/>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Usability</w:t>
            </w:r>
          </w:p>
        </w:tc>
      </w:tr>
      <w:tr>
        <w:tc>
          <w:tcPr>
            <w:tcW w:type="dxa" w:w="1305"/>
          </w:tcPr>
          <w:p>
            <w:r>
              <w:t>Description:</w:t>
            </w:r>
          </w:p>
        </w:tc>
        <w:tc>
          <w:tcPr>
            <w:tcW w:type="dxa" w:w="8325"/>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t>Depth:</w:t>
            </w:r>
          </w:p>
        </w:tc>
        <w:tc>
          <w:tcPr>
            <w:tcW w:type="dxa" w:w="8325"/>
          </w:tcPr>
          <w:p>
            <w:r>
              <w:t>None</w:t>
            </w:r>
          </w:p>
        </w:tc>
      </w:tr>
      <w:tr>
        <w:tc>
          <w:tcPr>
            <w:tcW w:type="dxa" w:w="1305"/>
          </w:tcPr>
          <w:p>
            <w:r>
              <w:t>ID:</w:t>
            </w:r>
          </w:p>
        </w:tc>
        <w:tc>
          <w:tcPr>
            <w:tcW w:type="dxa" w:w="8325"/>
          </w:tcPr>
          <w:p>
            <w:r>
              <w:t>NFR5</w:t>
            </w:r>
          </w:p>
        </w:tc>
      </w:tr>
      <w:tr>
        <w:tc>
          <w:tcPr>
            <w:tcW w:type="dxa" w:w="1305"/>
          </w:tcPr>
          <w:p>
            <w:r>
              <w:t>Title:</w:t>
            </w:r>
          </w:p>
        </w:tc>
        <w:tc>
          <w:tcPr>
            <w:tcW w:type="dxa" w:w="8325"/>
          </w:tcPr>
          <w:p>
            <w:r>
              <w:t>Performance</w:t>
            </w:r>
          </w:p>
        </w:tc>
      </w:tr>
      <w:tr>
        <w:tc>
          <w:tcPr>
            <w:tcW w:type="dxa" w:w="1305"/>
          </w:tcPr>
          <w:p>
            <w:r>
              <w:t>Description:</w:t>
            </w:r>
          </w:p>
        </w:tc>
        <w:tc>
          <w:tcPr>
            <w:tcW w:type="dxa" w:w="8325"/>
          </w:tcPr>
          <w:p>
            <w:r>
              <w:t>The software should be designed to meet the performance requirements specified in the IEC 62304 standard. This includes considerations for response time, throughput, and resource utilization. Performance testing should be conducted to ensure that the software meets these requirements.</w:t>
            </w:r>
          </w:p>
        </w:tc>
      </w:tr>
      <w:tr>
        <w:tc>
          <w:tcPr>
            <w:tcW w:type="dxa" w:w="1305"/>
          </w:tcPr>
          <w:p>
            <w:r>
              <w:t>Depth:</w:t>
            </w:r>
          </w:p>
        </w:tc>
        <w:tc>
          <w:tcPr>
            <w:tcW w:type="dxa" w:w="8325"/>
          </w:tcPr>
          <w:p>
            <w:r>
              <w:t>None</w:t>
            </w:r>
          </w:p>
        </w:tc>
      </w:tr>
      <w:tr>
        <w:tc>
          <w:tcPr>
            <w:tcW w:type="dxa" w:w="1305"/>
          </w:tcPr>
          <w:p>
            <w:r>
              <w:t>ID:</w:t>
            </w:r>
          </w:p>
        </w:tc>
        <w:tc>
          <w:tcPr>
            <w:tcW w:type="dxa" w:w="8325"/>
          </w:tcPr>
          <w:p>
            <w:r>
              <w:t>NFR6</w:t>
            </w:r>
          </w:p>
        </w:tc>
      </w:tr>
      <w:tr>
        <w:tc>
          <w:tcPr>
            <w:tcW w:type="dxa" w:w="1305"/>
          </w:tcPr>
          <w:p>
            <w:r>
              <w:t>Title:</w:t>
            </w:r>
          </w:p>
        </w:tc>
        <w:tc>
          <w:tcPr>
            <w:tcW w:type="dxa" w:w="8325"/>
          </w:tcPr>
          <w:p>
            <w:r>
              <w:t>Maintainability</w:t>
            </w:r>
          </w:p>
        </w:tc>
      </w:tr>
      <w:tr>
        <w:tc>
          <w:tcPr>
            <w:tcW w:type="dxa" w:w="1305"/>
          </w:tcPr>
          <w:p>
            <w:r>
              <w:t>Description:</w:t>
            </w:r>
          </w:p>
        </w:tc>
        <w:tc>
          <w:tcPr>
            <w:tcW w:type="dxa" w:w="8325"/>
          </w:tcPr>
          <w:p>
            <w:r>
              <w:t>The software should be designed and implemented in a way that allows for easy maintenance and updates. This includes using modular and well-documented code, providing clear instructions for maintenance tasks, and ensuring that the software can be easily modified or extended without causing unintended side effects.</w:t>
            </w:r>
          </w:p>
        </w:tc>
      </w:tr>
      <w:tr>
        <w:tc>
          <w:tcPr>
            <w:tcW w:type="dxa" w:w="1305"/>
          </w:tcPr>
          <w:p>
            <w:r>
              <w:t>Depth:</w:t>
            </w:r>
          </w:p>
        </w:tc>
        <w:tc>
          <w:tcPr>
            <w:tcW w:type="dxa" w:w="8325"/>
          </w:tcPr>
          <w:p>
            <w:r>
              <w:t>None</w:t>
            </w:r>
          </w:p>
        </w:tc>
      </w:tr>
      <w:tr>
        <w:tc>
          <w:tcPr>
            <w:tcW w:type="dxa" w:w="1305"/>
          </w:tcPr>
          <w:p>
            <w:r>
              <w:t>ID:</w:t>
            </w:r>
          </w:p>
        </w:tc>
        <w:tc>
          <w:tcPr>
            <w:tcW w:type="dxa" w:w="8325"/>
          </w:tcPr>
          <w:p>
            <w:r>
              <w:t>NFR7</w:t>
            </w:r>
          </w:p>
        </w:tc>
      </w:tr>
      <w:tr>
        <w:tc>
          <w:tcPr>
            <w:tcW w:type="dxa" w:w="1305"/>
          </w:tcPr>
          <w:p>
            <w:r>
              <w:t>Title:</w:t>
            </w:r>
          </w:p>
        </w:tc>
        <w:tc>
          <w:tcPr>
            <w:tcW w:type="dxa" w:w="8325"/>
          </w:tcPr>
          <w:p>
            <w:r>
              <w:t>Supportability</w:t>
            </w:r>
          </w:p>
        </w:tc>
      </w:tr>
      <w:tr>
        <w:tc>
          <w:tcPr>
            <w:tcW w:type="dxa" w:w="1305"/>
          </w:tcPr>
          <w:p>
            <w:r>
              <w:t>Description:</w:t>
            </w:r>
          </w:p>
        </w:tc>
        <w:tc>
          <w:tcPr>
            <w:tcW w:type="dxa" w:w="8325"/>
          </w:tcPr>
          <w:p>
            <w:r>
              <w:t>The software should be designed to be easily supported by the development team and other stakeholders. This includes providing comprehensive documentation, offering support channels for users to report issues or ask questions, and ensuring that the software can be easily deployed and configured in different environments.</w:t>
            </w:r>
          </w:p>
        </w:tc>
      </w:tr>
      <w:tr>
        <w:tc>
          <w:tcPr>
            <w:tcW w:type="dxa" w:w="1305"/>
          </w:tcPr>
          <w:p>
            <w:r>
              <w:t>Depth:</w:t>
            </w:r>
          </w:p>
        </w:tc>
        <w:tc>
          <w:tcPr>
            <w:tcW w:type="dxa" w:w="8325"/>
          </w:tcPr>
          <w:p>
            <w: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performance of the software refers to its ability to meet the specified requirements and provide the desired functionality within acceptable time frames. It includes factors such as response time, throughput, and resource utilization. The software should be designed and optimized to ensure efficient and effective performance.</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Maintainability</w:t>
            </w:r>
          </w:p>
        </w:tc>
      </w:tr>
      <w:tr>
        <w:tc>
          <w:tcPr>
            <w:tcW w:type="dxa" w:w="1305"/>
          </w:tcPr>
          <w:p>
            <w:r>
              <w:t>Description:</w:t>
            </w:r>
          </w:p>
        </w:tc>
        <w:tc>
          <w:tcPr>
            <w:tcW w:type="dxa" w:w="8325"/>
          </w:tcPr>
          <w:p>
            <w:r>
              <w:t>Maintainability refers to the ease with which the software can be modified, updated, and repaired. It includes factors such as code readability, modularity, and documentation. The software should be designed and implemented in a way that allows for easy maintenance and future enhancements.</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Supportability</w:t>
            </w:r>
          </w:p>
        </w:tc>
      </w:tr>
      <w:tr>
        <w:tc>
          <w:tcPr>
            <w:tcW w:type="dxa" w:w="1305"/>
          </w:tcPr>
          <w:p>
            <w:r>
              <w:t>Description:</w:t>
            </w:r>
          </w:p>
        </w:tc>
        <w:tc>
          <w:tcPr>
            <w:tcW w:type="dxa" w:w="8325"/>
          </w:tcPr>
          <w:p>
            <w:r>
              <w:t>Supportability refers to the ability of the software to be supported and maintained throughout its lifecycle. It includes factors such as availability of technical support, documentation, and training. The software should be designed and developed with supportability in mind, ensuring that necessary resources and processes are in place to provide ongoing support to users.</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Reliability</w:t>
            </w:r>
          </w:p>
        </w:tc>
      </w:tr>
      <w:tr>
        <w:tc>
          <w:tcPr>
            <w:tcW w:type="dxa" w:w="1305"/>
          </w:tcPr>
          <w:p>
            <w:r>
              <w:t>Description:</w:t>
            </w:r>
          </w:p>
        </w:tc>
        <w:tc>
          <w:tcPr>
            <w:tcW w:type="dxa" w:w="8325"/>
          </w:tcPr>
          <w:p>
            <w:r>
              <w:t>Reliability refers to the ability of the software to perform its intended functions consistently and accurately over time. It includes factors such as fault tolerance, error handling, and failure recovery. The software should be designed and implemented in a way that minimizes the occurrence of errors and ensures reliable operation.</w:t>
            </w:r>
          </w:p>
        </w:tc>
      </w:tr>
      <w:tr>
        <w:tc>
          <w:tcPr>
            <w:tcW w:type="dxa" w:w="1305"/>
          </w:tcPr>
          <w:p>
            <w:r>
              <w:t>Depth:</w:t>
            </w:r>
          </w:p>
        </w:tc>
        <w:tc>
          <w:tcPr>
            <w:tcW w:type="dxa" w:w="8325"/>
          </w:tcPr>
          <w:p>
            <w:r>
              <w:t>None</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Related to the compromise of sensitive information: the device is not intended to handle sensitive data. The software has to be developed according to IEC 62304 and IEC 62366.</w:t>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t>ID:</w:t>
            </w:r>
          </w:p>
        </w:tc>
        <w:tc>
          <w:tcPr>
            <w:tcW w:type="dxa" w:w="8325"/>
          </w:tcPr>
          <w:p>
            <w:r>
              <w:t>NFR2</w:t>
            </w:r>
          </w:p>
        </w:tc>
      </w:tr>
      <w:tr>
        <w:tc>
          <w:tcPr>
            <w:tcW w:type="dxa" w:w="1305"/>
          </w:tcPr>
          <w:p>
            <w:r>
              <w:t>Title:</w:t>
            </w:r>
          </w:p>
        </w:tc>
        <w:tc>
          <w:tcPr>
            <w:tcW w:type="dxa" w:w="8325"/>
          </w:tcPr>
          <w:p>
            <w:r>
              <w:t>Compatibility</w:t>
            </w:r>
          </w:p>
        </w:tc>
      </w:tr>
      <w:tr>
        <w:tc>
          <w:tcPr>
            <w:tcW w:type="dxa" w:w="1305"/>
          </w:tcPr>
          <w:p>
            <w:r>
              <w:t>Description:</w:t>
            </w:r>
          </w:p>
        </w:tc>
        <w:tc>
          <w:tcPr>
            <w:tcW w:type="dxa" w:w="8325"/>
          </w:tcPr>
          <w:p>
            <w:r>
              <w:t>Since the software is embedded into the medical device and so it’s a close system, it doesn’t need to be supported by an operating system. Therefore, this section is not applicable.</w:t>
            </w:r>
          </w:p>
        </w:tc>
      </w:tr>
      <w:tr>
        <w:tc>
          <w:tcPr>
            <w:tcW w:type="dxa" w:w="1305"/>
          </w:tcPr>
          <w:p>
            <w:r>
              <w:t>Depth:</w:t>
            </w:r>
          </w:p>
        </w:tc>
        <w:tc>
          <w:tcPr>
            <w:tcW w:type="dxa" w:w="8325"/>
          </w:tcPr>
          <w:p>
            <w:r>
              <w:t>None</w:t>
            </w:r>
          </w:p>
        </w:tc>
      </w:tr>
      <w:tr>
        <w:tc>
          <w:tcPr>
            <w:tcW w:type="dxa" w:w="1305"/>
          </w:tcPr>
          <w:p>
            <w:r>
              <w:t>ID:</w:t>
            </w:r>
          </w:p>
        </w:tc>
        <w:tc>
          <w:tcPr>
            <w:tcW w:type="dxa" w:w="8325"/>
          </w:tcPr>
          <w:p>
            <w:r>
              <w:t>NFR3</w:t>
            </w:r>
          </w:p>
        </w:tc>
      </w:tr>
      <w:tr>
        <w:tc>
          <w:tcPr>
            <w:tcW w:type="dxa" w:w="1305"/>
          </w:tcPr>
          <w:p>
            <w:r>
              <w:t>Title:</w:t>
            </w:r>
          </w:p>
        </w:tc>
        <w:tc>
          <w:tcPr>
            <w:tcW w:type="dxa" w:w="8325"/>
          </w:tcPr>
          <w:p>
            <w:r>
              <w:t>Scalability</w:t>
            </w:r>
          </w:p>
        </w:tc>
      </w:tr>
      <w:tr>
        <w:tc>
          <w:tcPr>
            <w:tcW w:type="dxa" w:w="1305"/>
          </w:tcPr>
          <w:p>
            <w:r>
              <w:t>Description:</w:t>
            </w:r>
          </w:p>
        </w:tc>
        <w:tc>
          <w:tcPr>
            <w:tcW w:type="dxa" w:w="8325"/>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t>Depth:</w:t>
            </w:r>
          </w:p>
        </w:tc>
        <w:tc>
          <w:tcPr>
            <w:tcW w:type="dxa" w:w="8325"/>
          </w:tcPr>
          <w:p>
            <w:r>
              <w:t>None</w:t>
            </w:r>
          </w:p>
        </w:tc>
      </w:tr>
      <w:tr>
        <w:tc>
          <w:tcPr>
            <w:tcW w:type="dxa" w:w="1305"/>
          </w:tcPr>
          <w:p>
            <w:r>
              <w:t>ID:</w:t>
            </w:r>
          </w:p>
        </w:tc>
        <w:tc>
          <w:tcPr>
            <w:tcW w:type="dxa" w:w="8325"/>
          </w:tcPr>
          <w:p>
            <w:r>
              <w:t>NFR4</w:t>
            </w:r>
          </w:p>
        </w:tc>
      </w:tr>
      <w:tr>
        <w:tc>
          <w:tcPr>
            <w:tcW w:type="dxa" w:w="1305"/>
          </w:tcPr>
          <w:p>
            <w:r>
              <w:t>Title:</w:t>
            </w:r>
          </w:p>
        </w:tc>
        <w:tc>
          <w:tcPr>
            <w:tcW w:type="dxa" w:w="8325"/>
          </w:tcPr>
          <w:p>
            <w:r>
              <w:t>Usability</w:t>
            </w:r>
          </w:p>
        </w:tc>
      </w:tr>
      <w:tr>
        <w:tc>
          <w:tcPr>
            <w:tcW w:type="dxa" w:w="1305"/>
          </w:tcPr>
          <w:p>
            <w:r>
              <w:t>Description:</w:t>
            </w:r>
          </w:p>
        </w:tc>
        <w:tc>
          <w:tcPr>
            <w:tcW w:type="dxa" w:w="8325"/>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t>Depth:</w:t>
            </w:r>
          </w:p>
        </w:tc>
        <w:tc>
          <w:tcPr>
            <w:tcW w:type="dxa" w:w="8325"/>
          </w:tcPr>
          <w:p>
            <w:r>
              <w:t>None</w:t>
            </w:r>
          </w:p>
        </w:tc>
      </w:tr>
      <w:tr>
        <w:tc>
          <w:tcPr>
            <w:tcW w:type="dxa" w:w="1305"/>
          </w:tcPr>
          <w:p>
            <w:r>
              <w:t>ID:</w:t>
            </w:r>
          </w:p>
        </w:tc>
        <w:tc>
          <w:tcPr>
            <w:tcW w:type="dxa" w:w="8325"/>
          </w:tcPr>
          <w:p>
            <w:r>
              <w:t>NFR5</w:t>
            </w:r>
          </w:p>
        </w:tc>
      </w:tr>
      <w:tr>
        <w:tc>
          <w:tcPr>
            <w:tcW w:type="dxa" w:w="1305"/>
          </w:tcPr>
          <w:p>
            <w:r>
              <w:t>Title:</w:t>
            </w:r>
          </w:p>
        </w:tc>
        <w:tc>
          <w:tcPr>
            <w:tcW w:type="dxa" w:w="8325"/>
          </w:tcPr>
          <w:p>
            <w:r>
              <w:t>Performance</w:t>
            </w:r>
          </w:p>
        </w:tc>
      </w:tr>
      <w:tr>
        <w:tc>
          <w:tcPr>
            <w:tcW w:type="dxa" w:w="1305"/>
          </w:tcPr>
          <w:p>
            <w:r>
              <w:t>Description:</w:t>
            </w:r>
          </w:p>
        </w:tc>
        <w:tc>
          <w:tcPr>
            <w:tcW w:type="dxa" w:w="8325"/>
          </w:tcPr>
          <w:p>
            <w:r>
              <w:t>The performance of the software will be evaluated based on its ability to meet the specified requirements and provide the desired functionality within acceptable time frames. Performance testing will be conducted to ensure that the software can handle the expected workload and respond efficiently to user inputs.</w:t>
            </w:r>
          </w:p>
        </w:tc>
      </w:tr>
      <w:tr>
        <w:tc>
          <w:tcPr>
            <w:tcW w:type="dxa" w:w="1305"/>
          </w:tcPr>
          <w:p>
            <w:r>
              <w:t>Depth:</w:t>
            </w:r>
          </w:p>
        </w:tc>
        <w:tc>
          <w:tcPr>
            <w:tcW w:type="dxa" w:w="8325"/>
          </w:tcPr>
          <w:p>
            <w:r>
              <w:t>None</w:t>
            </w:r>
          </w:p>
        </w:tc>
      </w:tr>
      <w:tr>
        <w:tc>
          <w:tcPr>
            <w:tcW w:type="dxa" w:w="1305"/>
          </w:tcPr>
          <w:p>
            <w:r>
              <w:t>ID:</w:t>
            </w:r>
          </w:p>
        </w:tc>
        <w:tc>
          <w:tcPr>
            <w:tcW w:type="dxa" w:w="8325"/>
          </w:tcPr>
          <w:p>
            <w:r>
              <w:t>NFR6</w:t>
            </w:r>
          </w:p>
        </w:tc>
      </w:tr>
      <w:tr>
        <w:tc>
          <w:tcPr>
            <w:tcW w:type="dxa" w:w="1305"/>
          </w:tcPr>
          <w:p>
            <w:r>
              <w:t>Title:</w:t>
            </w:r>
          </w:p>
        </w:tc>
        <w:tc>
          <w:tcPr>
            <w:tcW w:type="dxa" w:w="8325"/>
          </w:tcPr>
          <w:p>
            <w:r>
              <w:t>Maintainability</w:t>
            </w:r>
          </w:p>
        </w:tc>
      </w:tr>
      <w:tr>
        <w:tc>
          <w:tcPr>
            <w:tcW w:type="dxa" w:w="1305"/>
          </w:tcPr>
          <w:p>
            <w:r>
              <w:t>Description:</w:t>
            </w:r>
          </w:p>
        </w:tc>
        <w:tc>
          <w:tcPr>
            <w:tcW w:type="dxa" w:w="8325"/>
          </w:tcPr>
          <w:p>
            <w:r>
              <w:t>Maintainability refers to the ease with which the software can be modified, updated, and repaired. The software should be designed and implemented in a way that allows for easy maintenance, including clear and well-documented code, modular design, and the use of standard programming practices. Regular maintenance activities, such as bug fixes and software updates, should be performed to ensure the continued reliability and functionality of the software.</w:t>
            </w:r>
          </w:p>
        </w:tc>
      </w:tr>
      <w:tr>
        <w:tc>
          <w:tcPr>
            <w:tcW w:type="dxa" w:w="1305"/>
          </w:tcPr>
          <w:p>
            <w:r>
              <w:t>Depth:</w:t>
            </w:r>
          </w:p>
        </w:tc>
        <w:tc>
          <w:tcPr>
            <w:tcW w:type="dxa" w:w="8325"/>
          </w:tcPr>
          <w:p>
            <w:r>
              <w:t>None</w:t>
            </w:r>
          </w:p>
        </w:tc>
      </w:tr>
      <w:tr>
        <w:tc>
          <w:tcPr>
            <w:tcW w:type="dxa" w:w="1305"/>
          </w:tcPr>
          <w:p>
            <w:r>
              <w:t>ID:</w:t>
            </w:r>
          </w:p>
        </w:tc>
        <w:tc>
          <w:tcPr>
            <w:tcW w:type="dxa" w:w="8325"/>
          </w:tcPr>
          <w:p>
            <w:r>
              <w:t>NFR7</w:t>
            </w:r>
          </w:p>
        </w:tc>
      </w:tr>
      <w:tr>
        <w:tc>
          <w:tcPr>
            <w:tcW w:type="dxa" w:w="1305"/>
          </w:tcPr>
          <w:p>
            <w:r>
              <w:t>Title:</w:t>
            </w:r>
          </w:p>
        </w:tc>
        <w:tc>
          <w:tcPr>
            <w:tcW w:type="dxa" w:w="8325"/>
          </w:tcPr>
          <w:p>
            <w:r>
              <w:t>Supportability</w:t>
            </w:r>
          </w:p>
        </w:tc>
      </w:tr>
      <w:tr>
        <w:tc>
          <w:tcPr>
            <w:tcW w:type="dxa" w:w="1305"/>
          </w:tcPr>
          <w:p>
            <w:r>
              <w:t>Description:</w:t>
            </w:r>
          </w:p>
        </w:tc>
        <w:tc>
          <w:tcPr>
            <w:tcW w:type="dxa" w:w="8325"/>
          </w:tcPr>
          <w:p>
            <w:r>
              <w:t>Supportability encompasses the ability of the software to be supported and maintained throughout its lifecycle. This includes providing documentation, training, and technical support to users, as well as ensuring that the necessary resources and infrastructure are in place to support the software. Supportability also involves planning for future enhancements and upgrades to the software, as well as addressing any issues or problems that may arise during its use.</w:t>
            </w:r>
          </w:p>
        </w:tc>
      </w:tr>
      <w:tr>
        <w:tc>
          <w:tcPr>
            <w:tcW w:type="dxa" w:w="1305"/>
          </w:tcPr>
          <w:p>
            <w:r>
              <w:t>Depth:</w:t>
            </w:r>
          </w:p>
        </w:tc>
        <w:tc>
          <w:tcPr>
            <w:tcW w:type="dxa" w:w="8325"/>
          </w:tcPr>
          <w:p>
            <w:r>
              <w:t>None</w:t>
            </w:r>
          </w:p>
        </w:tc>
      </w:tr>
      <w:tr>
        <w:tc>
          <w:tcPr>
            <w:tcW w:type="dxa" w:w="1305"/>
          </w:tcPr>
          <w:p>
            <w:r>
              <w:t>ID:</w:t>
            </w:r>
          </w:p>
        </w:tc>
        <w:tc>
          <w:tcPr>
            <w:tcW w:type="dxa" w:w="8325"/>
          </w:tcPr>
          <w:p>
            <w:r>
              <w:t>NFR8</w:t>
            </w:r>
          </w:p>
        </w:tc>
      </w:tr>
      <w:tr>
        <w:tc>
          <w:tcPr>
            <w:tcW w:type="dxa" w:w="1305"/>
          </w:tcPr>
          <w:p>
            <w:r>
              <w:t>Title:</w:t>
            </w:r>
          </w:p>
        </w:tc>
        <w:tc>
          <w:tcPr>
            <w:tcW w:type="dxa" w:w="8325"/>
          </w:tcPr>
          <w:p>
            <w:r>
              <w:t>Reliability</w:t>
            </w:r>
          </w:p>
        </w:tc>
      </w:tr>
      <w:tr>
        <w:tc>
          <w:tcPr>
            <w:tcW w:type="dxa" w:w="1305"/>
          </w:tcPr>
          <w:p>
            <w:r>
              <w:t>Description:</w:t>
            </w:r>
          </w:p>
        </w:tc>
        <w:tc>
          <w:tcPr>
            <w:tcW w:type="dxa" w:w="8325"/>
          </w:tcPr>
          <w:p>
            <w:r>
              <w:t>Reliability refers to the ability of the software to perform its intended functions consistently and accurately, without failure or errors. The software should be designed and implemented in a way that minimizes the likelihood of errors or malfunctions, and includes mechanisms for error detection, handling, and recovery. Reliability testing will be conducted to ensure that the software meets the specified reliability requirements and can operate reliably under normal and abnormal conditions.</w:t>
            </w:r>
          </w:p>
        </w:tc>
      </w:tr>
      <w:tr>
        <w:tc>
          <w:tcPr>
            <w:tcW w:type="dxa" w:w="1305"/>
          </w:tcPr>
          <w:p>
            <w:r>
              <w:t>Depth:</w:t>
            </w:r>
          </w:p>
        </w:tc>
        <w:tc>
          <w:tcPr>
            <w:tcW w:type="dxa" w:w="8325"/>
          </w:tcPr>
          <w:p>
            <w:r>
              <w:t>None</w:t>
            </w:r>
          </w:p>
        </w:tc>
      </w:tr>
      <w:tr>
        <w:tc>
          <w:tcPr>
            <w:tcW w:type="dxa" w:w="1305"/>
          </w:tcPr>
          <w:p>
            <w:r>
              <w:t>ID:</w:t>
            </w:r>
          </w:p>
        </w:tc>
        <w:tc>
          <w:tcPr>
            <w:tcW w:type="dxa" w:w="8325"/>
          </w:tcPr>
          <w:p>
            <w:r>
              <w:t>NFR9</w:t>
            </w:r>
          </w:p>
        </w:tc>
      </w:tr>
      <w:tr>
        <w:tc>
          <w:tcPr>
            <w:tcW w:type="dxa" w:w="1305"/>
          </w:tcPr>
          <w:p>
            <w:r>
              <w:t>Title:</w:t>
            </w:r>
          </w:p>
        </w:tc>
        <w:tc>
          <w:tcPr>
            <w:tcW w:type="dxa" w:w="8325"/>
          </w:tcPr>
          <w:p>
            <w:r>
              <w:t>Cybersecurity</w:t>
            </w:r>
          </w:p>
        </w:tc>
      </w:tr>
      <w:tr>
        <w:tc>
          <w:tcPr>
            <w:tcW w:type="dxa" w:w="1305"/>
          </w:tcPr>
          <w:p>
            <w:r>
              <w:t>Description:</w:t>
            </w:r>
          </w:p>
        </w:tc>
        <w:tc>
          <w:tcPr>
            <w:tcW w:type="dxa" w:w="8325"/>
          </w:tcPr>
          <w:p>
            <w:r>
              <w:t>Cybersecurity refers to the protection of the software and the data it processes from unauthorized access, use, disclosure, disruption, modification, or destruction. The software should be designed and implemented with appropriate security measures to prevent and mitigate cybersecurity risks, including encryption, access controls, authentication mechanisms, and secure communication protocols. Regular security assessments and updates should be performed to address any vulnerabilities or threats that may arise.</w:t>
            </w:r>
          </w:p>
        </w:tc>
      </w:tr>
      <w:tr>
        <w:tc>
          <w:tcPr>
            <w:tcW w:type="dxa" w:w="1305"/>
          </w:tcPr>
          <w:p>
            <w:r>
              <w:t>Depth:</w:t>
            </w:r>
          </w:p>
        </w:tc>
        <w:tc>
          <w:tcPr>
            <w:tcW w:type="dxa" w:w="8325"/>
          </w:tcPr>
          <w:p>
            <w: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