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Pr="00D41837" w:rsidRDefault="00D41837" w:rsidP="00F74DBC">
      <w:pPr>
        <w:jc w:val="center"/>
        <w:rPr>
          <w:rFonts w:ascii="標楷體" w:eastAsia="標楷體" w:hAnsi="標楷體" w:cs="Apple LiGothic Medium"/>
          <w:lang w:eastAsia="zh-TW"/>
        </w:rPr>
      </w:pPr>
      <w:r w:rsidRPr="00D41837">
        <w:rPr>
          <w:rFonts w:ascii="標楷體" w:eastAsia="標楷體" w:hAnsi="標楷體" w:hint="eastAsia"/>
          <w:lang w:eastAsia="zh-TW"/>
        </w:rPr>
        <w:t>電通二甲</w:t>
      </w:r>
      <w:r w:rsidR="006C10F0" w:rsidRPr="00D41837">
        <w:rPr>
          <w:rFonts w:ascii="標楷體" w:eastAsia="標楷體" w:hAnsi="標楷體" w:hint="eastAsia"/>
          <w:lang w:eastAsia="zh-TW"/>
        </w:rPr>
        <w:t>微處理器實驗</w:t>
      </w:r>
      <w:r w:rsidR="006C10F0" w:rsidRPr="00D41837">
        <w:rPr>
          <w:rFonts w:ascii="標楷體" w:eastAsia="標楷體" w:hAnsi="標楷體" w:cs="Apple LiGothic Medium" w:hint="eastAsia"/>
          <w:lang w:eastAsia="zh-TW"/>
        </w:rPr>
        <w:t xml:space="preserve"> 實驗</w:t>
      </w:r>
      <w:r w:rsidR="006C10F0" w:rsidRPr="00D41837">
        <w:rPr>
          <w:rFonts w:ascii="標楷體" w:eastAsia="標楷體" w:hAnsi="標楷體" w:cs="Apple LiGothic Medium"/>
          <w:lang w:eastAsia="zh-TW"/>
        </w:rPr>
        <w:t>結報</w:t>
      </w:r>
    </w:p>
    <w:p w:rsidR="00F74DBC" w:rsidRPr="00D41837" w:rsidRDefault="00F74DBC" w:rsidP="00F74DBC">
      <w:pPr>
        <w:jc w:val="center"/>
        <w:rPr>
          <w:rFonts w:ascii="標楷體" w:eastAsia="標楷體" w:hAnsi="標楷體" w:cs="Apple LiGothic Medium"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7"/>
        <w:gridCol w:w="1384"/>
        <w:gridCol w:w="1116"/>
        <w:gridCol w:w="4433"/>
      </w:tblGrid>
      <w:tr w:rsidR="00F74DBC" w:rsidRPr="00D41837">
        <w:tc>
          <w:tcPr>
            <w:tcW w:w="1386" w:type="dxa"/>
          </w:tcPr>
          <w:p w:rsidR="00F74DBC" w:rsidRPr="00D41837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D41837">
              <w:rPr>
                <w:rFonts w:ascii="標楷體" w:eastAsia="標楷體" w:hAnsi="標楷體" w:cs="Apple LiGothic Medium"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D41837" w:rsidRDefault="00D41837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D41837">
              <w:rPr>
                <w:rFonts w:ascii="標楷體" w:eastAsia="標楷體" w:hAnsi="標楷體"/>
              </w:rPr>
              <w:t>Lab 08 –中斷控制與超音波測距</w:t>
            </w:r>
          </w:p>
        </w:tc>
      </w:tr>
      <w:tr w:rsidR="00F74DBC" w:rsidRPr="00D41837">
        <w:tc>
          <w:tcPr>
            <w:tcW w:w="1386" w:type="dxa"/>
          </w:tcPr>
          <w:p w:rsidR="00F74DBC" w:rsidRPr="00D41837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D41837">
              <w:rPr>
                <w:rFonts w:ascii="標楷體" w:eastAsia="標楷體" w:hAnsi="標楷體" w:cs="Apple LiGothic Medium"/>
              </w:rPr>
              <w:t>組別</w:t>
            </w:r>
          </w:p>
        </w:tc>
        <w:tc>
          <w:tcPr>
            <w:tcW w:w="1420" w:type="dxa"/>
          </w:tcPr>
          <w:p w:rsidR="00F74DBC" w:rsidRPr="00D41837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</w:p>
        </w:tc>
        <w:tc>
          <w:tcPr>
            <w:tcW w:w="1136" w:type="dxa"/>
          </w:tcPr>
          <w:p w:rsidR="00F74DBC" w:rsidRPr="00D41837" w:rsidRDefault="00F74DBC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D41837">
              <w:rPr>
                <w:rFonts w:ascii="標楷體" w:eastAsia="標楷體" w:hAnsi="標楷體" w:cs="Apple LiGothic Medium"/>
              </w:rPr>
              <w:t>組員</w:t>
            </w:r>
          </w:p>
        </w:tc>
        <w:tc>
          <w:tcPr>
            <w:tcW w:w="4556" w:type="dxa"/>
          </w:tcPr>
          <w:p w:rsidR="00F74DBC" w:rsidRPr="00D41837" w:rsidRDefault="00D41837" w:rsidP="00F74DBC">
            <w:pPr>
              <w:jc w:val="center"/>
              <w:rPr>
                <w:rFonts w:ascii="標楷體" w:eastAsia="標楷體" w:hAnsi="標楷體" w:cs="Apple LiGothic Medium"/>
              </w:rPr>
            </w:pPr>
            <w:r w:rsidRPr="00D41837">
              <w:rPr>
                <w:rFonts w:ascii="標楷體" w:eastAsia="標楷體" w:hAnsi="標楷體" w:cs="Apple LiGothic Medium" w:hint="eastAsia"/>
                <w:lang w:eastAsia="zh-TW"/>
              </w:rPr>
              <w:t>吳東燁</w:t>
            </w:r>
          </w:p>
        </w:tc>
      </w:tr>
    </w:tbl>
    <w:p w:rsidR="00F74DBC" w:rsidRPr="00D41837" w:rsidRDefault="00F74DBC" w:rsidP="00F74DBC">
      <w:pPr>
        <w:jc w:val="both"/>
        <w:rPr>
          <w:rFonts w:ascii="標楷體" w:eastAsia="標楷體" w:hAnsi="標楷體" w:cs="Apple LiGothic Medium"/>
        </w:rPr>
      </w:pPr>
    </w:p>
    <w:p w:rsidR="00F74DBC" w:rsidRPr="00D41837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D41837">
        <w:rPr>
          <w:rFonts w:ascii="標楷體" w:eastAsia="標楷體" w:hAnsi="標楷體" w:cs="Apple LiGothic Medium"/>
        </w:rPr>
        <w:t>實驗目的</w:t>
      </w:r>
    </w:p>
    <w:p w:rsidR="00D41837" w:rsidRDefault="00D41837" w:rsidP="00D41837">
      <w:pPr>
        <w:ind w:left="360"/>
        <w:jc w:val="both"/>
      </w:pPr>
      <w:r>
        <w:t xml:space="preserve">Arduino </w:t>
      </w:r>
      <w:r>
        <w:t>於</w:t>
      </w:r>
      <w:r>
        <w:t xml:space="preserve"> </w:t>
      </w:r>
      <w:r>
        <w:t>當按下</w:t>
      </w:r>
      <w:r>
        <w:t xml:space="preserve"> Pin 2 </w:t>
      </w:r>
      <w:r>
        <w:t>外部中斷</w:t>
      </w:r>
      <w:r>
        <w:t xml:space="preserve"> 0 </w:t>
      </w:r>
      <w:r>
        <w:t>時</w:t>
      </w:r>
      <w:r>
        <w:t xml:space="preserve">, </w:t>
      </w:r>
      <w:r>
        <w:t>讀入超音波測距</w:t>
      </w:r>
      <w:r>
        <w:t xml:space="preserve"> </w:t>
      </w:r>
      <w:r>
        <w:t>之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ascii="Yu Gothic UI" w:eastAsia="Yu Gothic UI" w:hAnsi="Yu Gothic UI" w:cs="Yu Gothic UI" w:hint="eastAsia"/>
        </w:rPr>
        <w:t>並顯示於</w:t>
      </w:r>
      <w:r>
        <w:t xml:space="preserve"> PC</w:t>
      </w:r>
      <w:r>
        <w:t>上</w:t>
      </w:r>
      <w:r>
        <w:t xml:space="preserve"> 1. </w:t>
      </w:r>
      <w:r>
        <w:t>如何讀取超音波測距之</w:t>
      </w:r>
      <w:r>
        <w:rPr>
          <w:rFonts w:ascii="微軟正黑體" w:eastAsia="微軟正黑體" w:hAnsi="微軟正黑體" w:cs="微軟正黑體" w:hint="eastAsia"/>
        </w:rPr>
        <w:t>值</w:t>
      </w:r>
    </w:p>
    <w:p w:rsidR="00D41837" w:rsidRDefault="00D41837" w:rsidP="00D41837">
      <w:pPr>
        <w:ind w:left="360"/>
        <w:jc w:val="both"/>
      </w:pPr>
      <w:r>
        <w:t xml:space="preserve">2. </w:t>
      </w:r>
      <w:r>
        <w:t>如何將超音波測距之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ascii="Yu Gothic UI" w:eastAsia="Yu Gothic UI" w:hAnsi="Yu Gothic UI" w:cs="Yu Gothic UI" w:hint="eastAsia"/>
        </w:rPr>
        <w:t>顯示於</w:t>
      </w:r>
      <w:r>
        <w:t xml:space="preserve"> LCD</w:t>
      </w:r>
    </w:p>
    <w:p w:rsidR="00D41837" w:rsidRDefault="00D41837" w:rsidP="00D41837">
      <w:pPr>
        <w:ind w:left="360"/>
        <w:jc w:val="both"/>
      </w:pPr>
      <w:r>
        <w:t xml:space="preserve">3. Arduino </w:t>
      </w:r>
      <w:r>
        <w:t>如何規劃外部中斷</w:t>
      </w:r>
      <w:r>
        <w:t xml:space="preserve"> INT0</w:t>
      </w:r>
    </w:p>
    <w:p w:rsidR="00F74DBC" w:rsidRPr="00D41837" w:rsidRDefault="00D41837" w:rsidP="00D41837">
      <w:pPr>
        <w:ind w:left="360"/>
        <w:jc w:val="both"/>
        <w:rPr>
          <w:rFonts w:ascii="標楷體" w:eastAsia="Yu Mincho" w:hAnsi="標楷體" w:cs="Apple LiGothic Medium" w:hint="eastAsia"/>
        </w:rPr>
      </w:pPr>
      <w:r>
        <w:t xml:space="preserve">4. </w:t>
      </w:r>
      <w:r>
        <w:t>接一</w:t>
      </w:r>
      <w:r>
        <w:t xml:space="preserve"> SW, </w:t>
      </w:r>
      <w:r>
        <w:t>當</w:t>
      </w:r>
      <w:r>
        <w:t xml:space="preserve"> SW </w:t>
      </w:r>
      <w:r>
        <w:t>按下時暫停所有中斷</w:t>
      </w:r>
      <w:r>
        <w:t xml:space="preserve">, </w:t>
      </w:r>
      <w:r>
        <w:t>實驗結果又如何</w:t>
      </w:r>
    </w:p>
    <w:p w:rsidR="00F74DBC" w:rsidRPr="00D41837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D41837">
        <w:rPr>
          <w:rFonts w:ascii="標楷體" w:eastAsia="標楷體" w:hAnsi="標楷體" w:cs="Apple LiGothic Medium"/>
        </w:rPr>
        <w:t>實驗步驟</w:t>
      </w:r>
    </w:p>
    <w:p w:rsidR="00F74DBC" w:rsidRDefault="00D41837" w:rsidP="00D41837">
      <w:pPr>
        <w:ind w:left="360"/>
        <w:jc w:val="both"/>
      </w:pPr>
      <w:r>
        <w:t>讀取超音波測距之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ascii="Yu Gothic UI" w:eastAsia="Yu Gothic UI" w:hAnsi="Yu Gothic UI" w:cs="Yu Gothic UI" w:hint="eastAsia"/>
        </w:rPr>
        <w:t>並顯示在</w:t>
      </w:r>
      <w:r>
        <w:t xml:space="preserve"> LCD </w:t>
      </w:r>
      <w:r>
        <w:t>上</w:t>
      </w:r>
    </w:p>
    <w:p w:rsidR="00D41837" w:rsidRPr="00D41837" w:rsidRDefault="00D41837" w:rsidP="00D41837">
      <w:pPr>
        <w:ind w:left="360"/>
        <w:jc w:val="both"/>
        <w:rPr>
          <w:rFonts w:ascii="標楷體" w:eastAsia="Yu Mincho" w:hAnsi="標楷體" w:cs="Apple LiGothic Medium" w:hint="eastAsia"/>
        </w:rPr>
      </w:pPr>
      <w:r>
        <w:rPr>
          <w:rFonts w:ascii="微軟正黑體" w:eastAsia="微軟正黑體" w:hAnsi="微軟正黑體" w:cs="微軟正黑體" w:hint="eastAsia"/>
          <w:lang w:eastAsia="zh-TW"/>
        </w:rPr>
        <w:t>中斷</w:t>
      </w:r>
    </w:p>
    <w:p w:rsidR="000A590A" w:rsidRPr="00D41837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 w:hint="eastAsia"/>
        </w:rPr>
      </w:pPr>
      <w:r w:rsidRPr="00D41837">
        <w:rPr>
          <w:rFonts w:ascii="標楷體" w:eastAsia="標楷體" w:hAnsi="標楷體" w:cs="Apple LiGothic Medium" w:hint="eastAsia"/>
          <w:lang w:eastAsia="zh-TW"/>
        </w:rPr>
        <w:t>程式碼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D41837" w:rsidTr="00D41837">
        <w:tc>
          <w:tcPr>
            <w:tcW w:w="8356" w:type="dxa"/>
          </w:tcPr>
          <w:p w:rsidR="00D41837" w:rsidRDefault="00D41837" w:rsidP="000A590A">
            <w:pPr>
              <w:pStyle w:val="a8"/>
              <w:ind w:leftChars="0" w:left="0"/>
              <w:rPr>
                <w:rFonts w:ascii="標楷體" w:eastAsia="標楷體" w:hAnsi="標楷體" w:cs="Apple LiGothic Medium"/>
                <w:lang w:eastAsia="zh-TW"/>
              </w:rPr>
            </w:pPr>
            <w:r>
              <w:rPr>
                <w:rFonts w:ascii="標楷體" w:eastAsia="標楷體" w:hAnsi="標楷體" w:cs="Apple LiGothic Medium"/>
                <w:lang w:eastAsia="zh-TW"/>
              </w:rPr>
              <w:t>H</w:t>
            </w:r>
            <w:r>
              <w:rPr>
                <w:rFonts w:ascii="標楷體" w:eastAsia="標楷體" w:hAnsi="標楷體" w:cs="Apple LiGothic Medium" w:hint="eastAsia"/>
                <w:lang w:eastAsia="zh-TW"/>
              </w:rPr>
              <w:t>w1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#include &lt;Ultrasonic.h&gt;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#include &lt;LiquidCrystal.h&gt;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LiquidCrystal lcd(12, 11, 5, 4, 3, 2);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#define TRIGGER_PIN 14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#define ECHO_PIN 13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Ultrasonic ultrasonic(TRIGGER_PIN, ECHO_PIN);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void setup() {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Serial.begin(9600);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lcd.begin(16, 2);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}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void loop(){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float cmMsec, inMsec;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long microsec = ultrasonic.timing();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D41837">
              <w:rPr>
                <w:rFonts w:ascii="標楷體" w:eastAsia="標楷體" w:hAnsi="標楷體" w:cs="Apple LiGothic Medium" w:hint="eastAsia"/>
                <w:lang w:eastAsia="zh-TW"/>
              </w:rPr>
              <w:t>cmMsec = ultrasonic.convert(microsec, Ultrasonic::CM); // 計算距離，單位: 公分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D41837">
              <w:rPr>
                <w:rFonts w:ascii="標楷體" w:eastAsia="標楷體" w:hAnsi="標楷體" w:cs="Apple LiGothic Medium" w:hint="eastAsia"/>
                <w:lang w:eastAsia="zh-TW"/>
              </w:rPr>
              <w:t>inMsec = ultrasonic.convert(microsec, Ultrasonic::IN); // 計算距離，單位: 英吋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Serial.print("MS: "); 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Serial.print(microsec);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Serial.print(", CM: "); 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Serial.print(cmMsec);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Serial.print(", IN: "); 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Serial.println(inMsec);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lcd.print("MS: ");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lcd.print(microsec);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lcd.print(", CM: ");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lastRenderedPageBreak/>
              <w:t>lcd.print(cmMsec);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lcd.print(", IN: ");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lcd.print(inMsec);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delay(1000);</w:t>
            </w:r>
          </w:p>
          <w:p w:rsidR="00D41837" w:rsidRDefault="00D41837" w:rsidP="00D41837">
            <w:pPr>
              <w:pStyle w:val="a8"/>
              <w:ind w:leftChars="0" w:left="0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}</w:t>
            </w:r>
          </w:p>
        </w:tc>
      </w:tr>
      <w:tr w:rsidR="00D41837" w:rsidTr="00D41837">
        <w:tc>
          <w:tcPr>
            <w:tcW w:w="8356" w:type="dxa"/>
          </w:tcPr>
          <w:p w:rsidR="00D41837" w:rsidRDefault="00D41837" w:rsidP="000A590A">
            <w:pPr>
              <w:pStyle w:val="a8"/>
              <w:ind w:leftChars="0" w:left="0"/>
              <w:rPr>
                <w:rFonts w:ascii="標楷體" w:eastAsia="標楷體" w:hAnsi="標楷體" w:cs="Apple LiGothic Medium"/>
                <w:lang w:eastAsia="zh-TW"/>
              </w:rPr>
            </w:pPr>
            <w:r>
              <w:rPr>
                <w:rFonts w:ascii="標楷體" w:eastAsia="標楷體" w:hAnsi="標楷體" w:cs="Apple LiGothic Medium"/>
                <w:lang w:eastAsia="zh-TW"/>
              </w:rPr>
              <w:lastRenderedPageBreak/>
              <w:t>H</w:t>
            </w:r>
            <w:r>
              <w:rPr>
                <w:rFonts w:ascii="標楷體" w:eastAsia="標楷體" w:hAnsi="標楷體" w:cs="Apple LiGothic Medium" w:hint="eastAsia"/>
                <w:lang w:eastAsia="zh-TW"/>
              </w:rPr>
              <w:t>w2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#include &lt;Ultrasonic.h&gt;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#include &lt;LiquidCrystal.h&gt;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LiquidCrystal lcd(12, 11, 5, 4, 3, 2);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#define TRIGGER_PIN 14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#define ECHO_PIN 13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Ultrasonic ultrasonic(TRIGGER_PIN, ECHO_PIN);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void setup() {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pinMode(6, INPUT_PULLUP);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Serial.begin(9600);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lcd.begin(16, 2);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attachInterrupt(6, int0, RISING);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}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void loop() {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}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void int0() {  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lcd.clear();//interrupt handler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    float cmMsec, inMsec;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  long microsec = ultrasonic.timing();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D41837">
              <w:rPr>
                <w:rFonts w:ascii="標楷體" w:eastAsia="標楷體" w:hAnsi="標楷體" w:cs="Apple LiGothic Medium" w:hint="eastAsia"/>
                <w:lang w:eastAsia="zh-TW"/>
              </w:rPr>
              <w:t xml:space="preserve">    cmMsec = ultrasonic.convert(microsec, Ultrasonic::CM); // 計算距離，單位: 公分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D41837">
              <w:rPr>
                <w:rFonts w:ascii="標楷體" w:eastAsia="標楷體" w:hAnsi="標楷體" w:cs="Apple LiGothic Medium" w:hint="eastAsia"/>
                <w:lang w:eastAsia="zh-TW"/>
              </w:rPr>
              <w:t xml:space="preserve">    inMsec = ultrasonic.convert(microsec, Ultrasonic::IN); // 計算距離，單位: 英吋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  Serial.print("CM: ");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  Serial.print(cmMsec);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  lcd.print("CM:");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  lcd.print(cmMsec);</w:t>
            </w:r>
          </w:p>
          <w:p w:rsidR="00D41837" w:rsidRDefault="00D41837" w:rsidP="00D41837">
            <w:pPr>
              <w:pStyle w:val="a8"/>
              <w:ind w:leftChars="0" w:left="0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}</w:t>
            </w:r>
          </w:p>
        </w:tc>
      </w:tr>
      <w:tr w:rsidR="00D41837" w:rsidTr="00D41837">
        <w:tc>
          <w:tcPr>
            <w:tcW w:w="8356" w:type="dxa"/>
          </w:tcPr>
          <w:p w:rsidR="00D41837" w:rsidRDefault="00D41837" w:rsidP="000A590A">
            <w:pPr>
              <w:pStyle w:val="a8"/>
              <w:ind w:leftChars="0" w:left="0"/>
              <w:rPr>
                <w:rFonts w:ascii="標楷體" w:eastAsia="標楷體" w:hAnsi="標楷體" w:cs="Apple LiGothic Medium"/>
                <w:lang w:eastAsia="zh-TW"/>
              </w:rPr>
            </w:pPr>
            <w:r>
              <w:rPr>
                <w:rFonts w:ascii="標楷體" w:eastAsia="標楷體" w:hAnsi="標楷體" w:cs="Apple LiGothic Medium"/>
                <w:lang w:eastAsia="zh-TW"/>
              </w:rPr>
              <w:t>H</w:t>
            </w:r>
            <w:r>
              <w:rPr>
                <w:rFonts w:ascii="標楷體" w:eastAsia="標楷體" w:hAnsi="標楷體" w:cs="Apple LiGothic Medium" w:hint="eastAsia"/>
                <w:lang w:eastAsia="zh-TW"/>
              </w:rPr>
              <w:t>w3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#include &lt;Ultrasonic.h&gt;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#include &lt;LiquidCrystal.h&gt;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LiquidCrystal lcd(12, 11, 5, 4, 3, 2);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#define TRIGGER_PIN 14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#define ECHO_PIN 13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Ultrasonic ultrasonic(TRIGGER_PIN, ECHO_PIN);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lastRenderedPageBreak/>
              <w:t>void setup() {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pinMode(6, LOW);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pinMode(6, INPUT_PULLUP);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Serial.begin(9600);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lcd.begin(16, 2);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attachInterrupt(6, int0, RISING);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}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void loop() {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if (digitalRead(8))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{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  interrupts();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}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else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  noInterrupts();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}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void int0() {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lcd.clear();//interrupt handler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float cmMsec, inMsec;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long microsec = ultrasonic.timing();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D41837">
              <w:rPr>
                <w:rFonts w:ascii="標楷體" w:eastAsia="標楷體" w:hAnsi="標楷體" w:cs="Apple LiGothic Medium" w:hint="eastAsia"/>
                <w:lang w:eastAsia="zh-TW"/>
              </w:rPr>
              <w:t xml:space="preserve">  cmMsec = ultrasonic.convert(microsec, Ultrasonic::CM); // 計算距離，單位: 公分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D41837">
              <w:rPr>
                <w:rFonts w:ascii="標楷體" w:eastAsia="標楷體" w:hAnsi="標楷體" w:cs="Apple LiGothic Medium" w:hint="eastAsia"/>
                <w:lang w:eastAsia="zh-TW"/>
              </w:rPr>
              <w:t xml:space="preserve">  inMsec = ultrasonic.convert(microsec, Ultrasonic::IN); // 計算距離，單位: 英吋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Serial.print("CM: ");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Serial.print(cmMsec);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lcd.print("CM:");</w:t>
            </w:r>
          </w:p>
          <w:p w:rsidR="00D41837" w:rsidRPr="00D41837" w:rsidRDefault="00D41837" w:rsidP="00D41837">
            <w:pPr>
              <w:pStyle w:val="a8"/>
              <w:rPr>
                <w:rFonts w:ascii="標楷體" w:eastAsia="標楷體" w:hAnsi="標楷體" w:cs="Apple LiGothic Medium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 xml:space="preserve">  lcd.print(cmMsec);</w:t>
            </w:r>
          </w:p>
          <w:p w:rsidR="00D41837" w:rsidRDefault="00D41837" w:rsidP="00D41837">
            <w:pPr>
              <w:pStyle w:val="a8"/>
              <w:ind w:leftChars="0" w:left="0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D41837">
              <w:rPr>
                <w:rFonts w:ascii="標楷體" w:eastAsia="標楷體" w:hAnsi="標楷體" w:cs="Apple LiGothic Medium"/>
                <w:lang w:eastAsia="zh-TW"/>
              </w:rPr>
              <w:t>}</w:t>
            </w:r>
          </w:p>
        </w:tc>
      </w:tr>
    </w:tbl>
    <w:p w:rsidR="000A590A" w:rsidRPr="00D41837" w:rsidRDefault="000A590A" w:rsidP="000A590A">
      <w:pPr>
        <w:pStyle w:val="a8"/>
        <w:rPr>
          <w:rFonts w:ascii="標楷體" w:eastAsia="標楷體" w:hAnsi="標楷體" w:cs="Apple LiGothic Medium" w:hint="eastAsia"/>
        </w:rPr>
      </w:pPr>
    </w:p>
    <w:p w:rsidR="00F74DBC" w:rsidRPr="00D41837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D41837">
        <w:rPr>
          <w:rFonts w:ascii="標楷體" w:eastAsia="標楷體" w:hAnsi="標楷體" w:cs="Apple LiGothic Medium"/>
        </w:rPr>
        <w:t>實驗結果及分析</w:t>
      </w:r>
    </w:p>
    <w:p w:rsidR="00F74DBC" w:rsidRPr="00D41837" w:rsidRDefault="00F74DBC" w:rsidP="00F74DBC">
      <w:pPr>
        <w:jc w:val="both"/>
        <w:rPr>
          <w:rFonts w:ascii="標楷體" w:eastAsia="標楷體" w:hAnsi="標楷體" w:cs="Apple LiGothic Medium"/>
        </w:rPr>
      </w:pPr>
    </w:p>
    <w:p w:rsidR="00F74DBC" w:rsidRPr="00D41837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D41837">
        <w:rPr>
          <w:rFonts w:ascii="標楷體" w:eastAsia="標楷體" w:hAnsi="標楷體" w:cs="Apple LiGothic Medium"/>
        </w:rPr>
        <w:t>心得討論</w:t>
      </w:r>
    </w:p>
    <w:p w:rsidR="00D41837" w:rsidRPr="00D41837" w:rsidRDefault="00D41837" w:rsidP="00D41837">
      <w:pPr>
        <w:pStyle w:val="-1"/>
        <w:ind w:leftChars="0" w:left="0"/>
        <w:jc w:val="both"/>
        <w:rPr>
          <w:rFonts w:ascii="標楷體" w:eastAsiaTheme="minorEastAsia" w:hAnsi="標楷體" w:cs="Apple LiGothic Medium" w:hint="eastAsia"/>
          <w:lang w:eastAsia="zh-TW"/>
        </w:rPr>
      </w:pPr>
      <w:r>
        <w:rPr>
          <w:rFonts w:ascii="標楷體" w:eastAsia="標楷體" w:hAnsi="標楷體" w:cs="Apple LiGothic Medium" w:hint="eastAsia"/>
          <w:lang w:eastAsia="zh-TW"/>
        </w:rPr>
        <w:t>中斷的上課內容有點困難，所以可能要多加練習幾次</w:t>
      </w:r>
      <w:bookmarkStart w:id="0" w:name="_GoBack"/>
      <w:bookmarkEnd w:id="0"/>
    </w:p>
    <w:p w:rsidR="00F74DBC" w:rsidRPr="00D41837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D41837">
        <w:rPr>
          <w:rFonts w:ascii="標楷體" w:eastAsia="標楷體" w:hAnsi="標楷體" w:cs="Apple LiGothic Medium"/>
        </w:rPr>
        <w:br w:type="page"/>
      </w:r>
      <w:r w:rsidRPr="00D41837">
        <w:rPr>
          <w:rFonts w:ascii="標楷體" w:eastAsia="標楷體" w:hAnsi="標楷體" w:cs="Apple LiGothic Medium"/>
        </w:rPr>
        <w:lastRenderedPageBreak/>
        <w:t>修正電路圖</w:t>
      </w:r>
    </w:p>
    <w:p w:rsidR="00F74DBC" w:rsidRPr="00D41837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</w:rPr>
      </w:pPr>
      <w:r w:rsidRPr="00D41837">
        <w:rPr>
          <w:rFonts w:ascii="標楷體" w:eastAsia="標楷體" w:hAnsi="標楷體" w:cs="Apple LiGothic Medium"/>
        </w:rPr>
        <w:br w:type="page"/>
      </w:r>
      <w:r w:rsidRPr="00D41837">
        <w:rPr>
          <w:rFonts w:ascii="標楷體" w:eastAsia="標楷體" w:hAnsi="標楷體" w:cs="Apple LiGothic Medium"/>
        </w:rPr>
        <w:lastRenderedPageBreak/>
        <w:t>修正程式碼</w:t>
      </w:r>
    </w:p>
    <w:sectPr w:rsidR="00F74DBC" w:rsidRPr="00D41837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D6" w:rsidRDefault="00B55DD6" w:rsidP="00AD36EC">
      <w:r>
        <w:separator/>
      </w:r>
    </w:p>
  </w:endnote>
  <w:endnote w:type="continuationSeparator" w:id="0">
    <w:p w:rsidR="00B55DD6" w:rsidRDefault="00B55DD6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ple LiGothic Medium">
    <w:altName w:val="Malgun Gothic Semilight"/>
    <w:charset w:val="51"/>
    <w:family w:val="auto"/>
    <w:pitch w:val="variable"/>
    <w:sig w:usb0="00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D6" w:rsidRDefault="00B55DD6" w:rsidP="00AD36EC">
      <w:r>
        <w:separator/>
      </w:r>
    </w:p>
  </w:footnote>
  <w:footnote w:type="continuationSeparator" w:id="0">
    <w:p w:rsidR="00B55DD6" w:rsidRDefault="00B55DD6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6C10F0"/>
    <w:rsid w:val="00AD36EC"/>
    <w:rsid w:val="00B55DD6"/>
    <w:rsid w:val="00D41837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D7A825"/>
  <w15:chartTrackingRefBased/>
  <w15:docId w15:val="{C30A96D3-0E5F-49E5-AAC2-BE77E2C4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東燁</cp:lastModifiedBy>
  <cp:revision>2</cp:revision>
  <cp:lastPrinted>2008-02-19T13:22:00Z</cp:lastPrinted>
  <dcterms:created xsi:type="dcterms:W3CDTF">2019-05-19T10:55:00Z</dcterms:created>
  <dcterms:modified xsi:type="dcterms:W3CDTF">2019-05-19T10:55:00Z</dcterms:modified>
</cp:coreProperties>
</file>