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7C08" w14:textId="77777777" w:rsidR="00BE74B6" w:rsidRDefault="00BE74B6" w:rsidP="00BE74B6">
      <w:pPr>
        <w:pStyle w:val="Default"/>
      </w:pPr>
    </w:p>
    <w:p w14:paraId="3413D280" w14:textId="03371831" w:rsidR="002E6A03" w:rsidRDefault="00BE74B6" w:rsidP="00BE74B6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Анализ линейных электрических цепей постоянного тока. Военушкин Александр ПИН-21 2023 г. (Вариант </w:t>
      </w:r>
      <w:r w:rsidRPr="00BE74B6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73A7B7CF" w14:textId="5F1CA292" w:rsidR="00BE74B6" w:rsidRPr="00822F32" w:rsidRDefault="00BE74B6" w:rsidP="00BE74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=24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895B4B8" w14:textId="701D95E2" w:rsidR="00BE74B6" w:rsidRPr="00822F32" w:rsidRDefault="00BE74B6" w:rsidP="00BE74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12 Ом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0BF9AF" w14:textId="3EB787E1" w:rsidR="00BE74B6" w:rsidRPr="00822F32" w:rsidRDefault="00BE74B6" w:rsidP="00BE74B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</m:t>
          </m:r>
          <m: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E498FC" w14:textId="41F12E30" w:rsidR="00BE74B6" w:rsidRPr="00822F32" w:rsidRDefault="00BE74B6" w:rsidP="00BE74B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 Ом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25D065C" w14:textId="31FCDD57" w:rsidR="00822F32" w:rsidRPr="00822F32" w:rsidRDefault="00822F32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24 О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4CC4307D" w14:textId="0DA02F1A" w:rsidR="00822F32" w:rsidRPr="00822F32" w:rsidRDefault="00822F32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=1.5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553BA746" w14:textId="00B921F7" w:rsidR="00822F32" w:rsidRPr="00822F32" w:rsidRDefault="00822F32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 А</m:t>
          </m:r>
        </m:oMath>
      </m:oMathPara>
    </w:p>
    <w:p w14:paraId="5958BD59" w14:textId="3FD7A64B" w:rsidR="00822F32" w:rsidRPr="00822F32" w:rsidRDefault="00822F32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=12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1CFB2E6F" w14:textId="395C440D" w:rsidR="00822F32" w:rsidRPr="00822F32" w:rsidRDefault="00822F32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18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3AB85BC" w14:textId="3B12CCA5" w:rsidR="00822F32" w:rsidRPr="005F42E7" w:rsidRDefault="00822F32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=8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5B41B3C0" w14:textId="14A6E584" w:rsidR="005F42E7" w:rsidRPr="005F42E7" w:rsidRDefault="005F42E7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=0.5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61BFC754" w14:textId="0E4F492A" w:rsidR="005F42E7" w:rsidRPr="005F42E7" w:rsidRDefault="005F42E7" w:rsidP="00BE74B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2B69904" w14:textId="2BC68F9C" w:rsidR="005F42E7" w:rsidRPr="005F42E7" w:rsidRDefault="005F42E7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=0.25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7B80123C" w14:textId="5E1CD415" w:rsidR="005F42E7" w:rsidRPr="005F42E7" w:rsidRDefault="005F42E7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-1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13010C63" w14:textId="5D69F2D9" w:rsidR="005F42E7" w:rsidRPr="005F42E7" w:rsidRDefault="005F42E7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-0.25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1B07F33E" w14:textId="5CA3E35A" w:rsidR="00822F32" w:rsidRDefault="00822F32" w:rsidP="00822F32">
      <w:pPr>
        <w:rPr>
          <w:rFonts w:eastAsiaTheme="minorEastAsia"/>
          <w:iCs/>
        </w:rPr>
      </w:pPr>
      <w:r>
        <w:rPr>
          <w:rFonts w:eastAsiaTheme="minorEastAsia"/>
          <w:iCs/>
        </w:rPr>
        <w:t>Потенциальная диаграмма.</w:t>
      </w:r>
    </w:p>
    <w:p w14:paraId="1655D357" w14:textId="7E04CA94" w:rsidR="00822F32" w:rsidRDefault="00822F32" w:rsidP="00822F32">
      <w:pPr>
        <w:pStyle w:val="Default"/>
        <w:rPr>
          <w:sz w:val="22"/>
          <w:szCs w:val="22"/>
        </w:rPr>
      </w:pPr>
      <w:r w:rsidRPr="00822F32">
        <w:rPr>
          <w:rFonts w:asciiTheme="minorHAnsi" w:eastAsiaTheme="minorEastAsia" w:hAnsiTheme="minorHAnsi" w:cstheme="minorHAnsi"/>
          <w:iCs/>
          <w:sz w:val="22"/>
          <w:szCs w:val="22"/>
        </w:rPr>
        <w:t xml:space="preserve">Потенциал узла </w:t>
      </w:r>
      <w:r w:rsidRPr="00822F32">
        <w:rPr>
          <w:rFonts w:asciiTheme="minorHAnsi" w:eastAsiaTheme="minorEastAsia" w:hAnsiTheme="minorHAnsi" w:cstheme="minorHAnsi"/>
          <w:iCs/>
          <w:sz w:val="22"/>
          <w:szCs w:val="22"/>
          <w:lang w:val="en-US"/>
        </w:rPr>
        <w:t>d</w:t>
      </w:r>
      <w:r w:rsidRPr="00822F32">
        <w:rPr>
          <w:rFonts w:asciiTheme="minorHAnsi" w:eastAsiaTheme="minorEastAsia" w:hAnsiTheme="minorHAnsi" w:cstheme="minorHAnsi"/>
          <w:iCs/>
          <w:sz w:val="22"/>
          <w:szCs w:val="22"/>
        </w:rPr>
        <w:t xml:space="preserve"> равен 0. </w:t>
      </w:r>
      <w:r>
        <w:rPr>
          <w:sz w:val="22"/>
          <w:szCs w:val="22"/>
        </w:rPr>
        <w:t>П</w:t>
      </w:r>
      <w:r w:rsidRPr="00822F32">
        <w:rPr>
          <w:sz w:val="22"/>
          <w:szCs w:val="22"/>
        </w:rPr>
        <w:t>остроим потенциальную диаграмму для внешнего контура</w:t>
      </w:r>
      <w:r w:rsidR="00AE1941">
        <w:rPr>
          <w:sz w:val="22"/>
          <w:szCs w:val="22"/>
        </w:rPr>
        <w:t xml:space="preserve"> </w:t>
      </w:r>
      <w:r>
        <w:rPr>
          <w:sz w:val="22"/>
          <w:szCs w:val="22"/>
        </w:rPr>
        <w:t>(отметив нужные узлы, также учитываем направления источников ЭДС).</w:t>
      </w:r>
    </w:p>
    <w:p w14:paraId="6A2E7EAC" w14:textId="6BAF0D47" w:rsidR="00822F32" w:rsidRDefault="00822F32" w:rsidP="00822F3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8B7B919" wp14:editId="2B44CDD9">
            <wp:extent cx="5940425" cy="3228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6448BB" w14:textId="30E7A5DB" w:rsidR="00822F32" w:rsidRDefault="00822F32" w:rsidP="00822F3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1D28565" w14:textId="58E64B07" w:rsidR="00822F32" w:rsidRDefault="00822F32" w:rsidP="00822F3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61834F6F" w14:textId="77777777" w:rsidR="00822F32" w:rsidRPr="00822F32" w:rsidRDefault="00822F32" w:rsidP="00822F3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54E89E83" w14:textId="01B24F69" w:rsidR="005F42E7" w:rsidRDefault="00822F32" w:rsidP="00822F32">
      <w:pPr>
        <w:pStyle w:val="Default"/>
        <w:rPr>
          <w:rFonts w:ascii="Cambria Math" w:eastAsiaTheme="minorEastAsia" w:hAnsi="Cambria Math" w:cs="Cambria Math"/>
          <w:sz w:val="28"/>
          <w:szCs w:val="28"/>
        </w:rPr>
      </w:pPr>
      <w:r w:rsidRPr="00822F32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=0</m:t>
        </m:r>
      </m:oMath>
    </w:p>
    <w:p w14:paraId="309D1150" w14:textId="02D7E406" w:rsidR="005F42E7" w:rsidRPr="005F42E7" w:rsidRDefault="005F42E7" w:rsidP="00822F32">
      <w:pPr>
        <w:pStyle w:val="Default"/>
        <w:rPr>
          <w:rFonts w:ascii="Cambria Math" w:eastAsiaTheme="minorEastAsia" w:hAnsi="Cambria Math" w:cs="Cambria Math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-12 В= -12 В</m:t>
          </m:r>
        </m:oMath>
      </m:oMathPara>
    </w:p>
    <w:p w14:paraId="45023564" w14:textId="77777777" w:rsidR="00822F32" w:rsidRPr="00822F32" w:rsidRDefault="00822F32" w:rsidP="00822F32">
      <w:pPr>
        <w:pStyle w:val="Default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7AC350BA" w14:textId="1CCB4292" w:rsidR="00822F32" w:rsidRPr="005F42E7" w:rsidRDefault="00822F32" w:rsidP="00BE74B6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 -12+12=0 В</m:t>
          </m:r>
        </m:oMath>
      </m:oMathPara>
    </w:p>
    <w:p w14:paraId="2D0D26B4" w14:textId="55AFD3A7" w:rsidR="005F42E7" w:rsidRPr="00955C12" w:rsidRDefault="005F42E7" w:rsidP="00BE74B6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0</m:t>
          </m:r>
          <m:r>
            <w:rPr>
              <w:rFonts w:ascii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=0+0=0 В</m:t>
          </m:r>
        </m:oMath>
      </m:oMathPara>
    </w:p>
    <w:p w14:paraId="2422092D" w14:textId="3F505B4C" w:rsidR="005F42E7" w:rsidRPr="005F42E7" w:rsidRDefault="005F42E7" w:rsidP="00BE74B6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=0+18=18 В</m:t>
          </m:r>
        </m:oMath>
      </m:oMathPara>
    </w:p>
    <w:p w14:paraId="03F6DA7B" w14:textId="33004250" w:rsidR="005F42E7" w:rsidRPr="00955C12" w:rsidRDefault="00955C12" w:rsidP="00BE74B6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 xml:space="preserve">18+2=20 </m:t>
          </m:r>
          <m:r>
            <w:rPr>
              <w:rFonts w:ascii="Cambria Math" w:hAnsi="Cambria Math" w:cs="Cambria Math"/>
              <w:sz w:val="28"/>
              <w:szCs w:val="28"/>
            </w:rPr>
            <m:t>В</m:t>
          </m:r>
        </m:oMath>
      </m:oMathPara>
    </w:p>
    <w:p w14:paraId="2BFCB568" w14:textId="296358EC" w:rsidR="00955C12" w:rsidRPr="00905A5F" w:rsidRDefault="00955C12" w:rsidP="00BE74B6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-В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=20-8=12  В</m:t>
          </m:r>
        </m:oMath>
      </m:oMathPara>
    </w:p>
    <w:p w14:paraId="6979A60E" w14:textId="634DECCB" w:rsidR="00955C12" w:rsidRPr="00997444" w:rsidRDefault="00955C12" w:rsidP="00BE74B6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12</m:t>
          </m:r>
          <m:r>
            <w:rPr>
              <w:rFonts w:ascii="Cambria Math" w:hAnsi="Cambria Math" w:cs="Cambria Math"/>
              <w:sz w:val="28"/>
              <w:szCs w:val="28"/>
            </w:rPr>
            <m:t>- 12</m:t>
          </m:r>
          <m:r>
            <w:rPr>
              <w:rFonts w:ascii="Cambria Math" w:hAnsi="Cambria Math" w:cs="Cambria Math"/>
              <w:sz w:val="28"/>
              <w:szCs w:val="28"/>
            </w:rPr>
            <m:t>=0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В</m:t>
          </m:r>
        </m:oMath>
      </m:oMathPara>
    </w:p>
    <w:p w14:paraId="3F820A5A" w14:textId="7AD3FA08" w:rsidR="00997444" w:rsidRDefault="00997444" w:rsidP="00BE74B6">
      <w:pPr>
        <w:rPr>
          <w:rFonts w:eastAsiaTheme="minorEastAsia"/>
          <w:i/>
          <w:sz w:val="28"/>
          <w:szCs w:val="28"/>
        </w:rPr>
      </w:pPr>
    </w:p>
    <w:p w14:paraId="032FC179" w14:textId="77777777" w:rsidR="000F5B8A" w:rsidRDefault="00997444" w:rsidP="00BE74B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Потенциальная диаграмма</w:t>
      </w:r>
      <w:r w:rsidR="000F5B8A">
        <w:rPr>
          <w:rFonts w:eastAsiaTheme="minorEastAsia"/>
          <w:iCs/>
          <w:sz w:val="28"/>
          <w:szCs w:val="28"/>
        </w:rPr>
        <w:t>.</w:t>
      </w:r>
    </w:p>
    <w:p w14:paraId="5C70D46B" w14:textId="688B02A7" w:rsidR="000F5B8A" w:rsidRDefault="000F5B8A" w:rsidP="00BE74B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О</w:t>
      </w:r>
      <w:r w:rsidR="00997444">
        <w:rPr>
          <w:rFonts w:eastAsiaTheme="minorEastAsia"/>
          <w:iCs/>
          <w:sz w:val="28"/>
          <w:szCs w:val="28"/>
        </w:rPr>
        <w:t>сь абсцисс</w:t>
      </w:r>
      <w:r w:rsidR="00997444" w:rsidRPr="00997444">
        <w:rPr>
          <w:rFonts w:eastAsiaTheme="minorEastAsia"/>
          <w:iCs/>
          <w:sz w:val="28"/>
          <w:szCs w:val="28"/>
        </w:rPr>
        <w:t xml:space="preserve"> -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, Ом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997444" w:rsidRPr="00997444">
        <w:rPr>
          <w:rFonts w:eastAsiaTheme="minorEastAsia"/>
          <w:iCs/>
          <w:sz w:val="28"/>
          <w:szCs w:val="28"/>
        </w:rPr>
        <w:t xml:space="preserve"> </w:t>
      </w:r>
    </w:p>
    <w:p w14:paraId="312BEEDB" w14:textId="0534FA3E" w:rsidR="00997444" w:rsidRPr="00997444" w:rsidRDefault="00997444" w:rsidP="00BE74B6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Ось ординат –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, В.</m:t>
        </m:r>
      </m:oMath>
    </w:p>
    <w:p w14:paraId="0868EBE9" w14:textId="4842A2B4" w:rsidR="00997444" w:rsidRDefault="00997444" w:rsidP="00BE74B6">
      <w:pPr>
        <w:rPr>
          <w:rFonts w:eastAsiaTheme="minorEastAsia"/>
          <w:iCs/>
          <w:sz w:val="28"/>
          <w:szCs w:val="28"/>
        </w:rPr>
      </w:pPr>
    </w:p>
    <w:p w14:paraId="3F68B3D3" w14:textId="12E5D0DC" w:rsidR="00997444" w:rsidRDefault="00997444" w:rsidP="00BE74B6">
      <w:pPr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3CAFF194" wp14:editId="7E5697BB">
            <wp:extent cx="5940425" cy="3577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327" w14:textId="76A4C0BA" w:rsidR="00DE6A30" w:rsidRDefault="00DE6A30" w:rsidP="00BE74B6">
      <w:pPr>
        <w:rPr>
          <w:rFonts w:eastAsiaTheme="minorEastAsia"/>
          <w:i/>
          <w:iCs/>
        </w:rPr>
      </w:pPr>
    </w:p>
    <w:p w14:paraId="29829D4D" w14:textId="2E8447A0" w:rsidR="00DE6A30" w:rsidRDefault="00DE6A30" w:rsidP="00BE74B6">
      <w:pPr>
        <w:rPr>
          <w:rFonts w:eastAsiaTheme="minorEastAsia"/>
        </w:rPr>
      </w:pPr>
      <w:r>
        <w:rPr>
          <w:rFonts w:eastAsiaTheme="minorEastAsia"/>
        </w:rPr>
        <w:t>Метод эквивалентного генератора.</w:t>
      </w:r>
    </w:p>
    <w:p w14:paraId="23BC9932" w14:textId="5D97F558" w:rsidR="00DE6A30" w:rsidRDefault="00DE6A30" w:rsidP="00BE74B6">
      <w:pPr>
        <w:rPr>
          <w:rFonts w:eastAsiaTheme="minorEastAsia"/>
        </w:rPr>
      </w:pPr>
      <w:r>
        <w:rPr>
          <w:rFonts w:eastAsiaTheme="minorEastAsia"/>
        </w:rPr>
        <w:t xml:space="preserve">Определим ток в ветви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9AC226A" w14:textId="495E37F2" w:rsidR="00DE6A30" w:rsidRDefault="00DE6A30" w:rsidP="00BE74B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Исключаем ветвь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lang w:val="en-US"/>
        </w:rPr>
        <w:t>:</w:t>
      </w:r>
    </w:p>
    <w:p w14:paraId="3E951AC7" w14:textId="58FDE164" w:rsidR="00DE6A30" w:rsidRDefault="00DE6A30" w:rsidP="00BE74B6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2923E3F4" wp14:editId="119695CF">
            <wp:extent cx="5940425" cy="3776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A634" w14:textId="609F7888" w:rsidR="00DE6A30" w:rsidRDefault="00DE6A30" w:rsidP="00BE74B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Преобразуем источник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DE6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источник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DE6A30">
        <w:rPr>
          <w:rFonts w:eastAsiaTheme="minorEastAsia"/>
        </w:rPr>
        <w:t>.</w:t>
      </w:r>
    </w:p>
    <w:p w14:paraId="60DFEE38" w14:textId="17DB1EA7" w:rsidR="00DE6A30" w:rsidRPr="00DD786F" w:rsidRDefault="00DE6A30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=36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4C33AE4E" w14:textId="5C006738" w:rsidR="00DD786F" w:rsidRDefault="00DD786F" w:rsidP="00BE74B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Сложим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  <w:r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=36-12=24</m:t>
        </m:r>
        <m:r>
          <w:rPr>
            <w:rFonts w:ascii="Cambria Math" w:eastAsiaTheme="minorEastAsia" w:hAnsi="Cambria Math"/>
          </w:rPr>
          <m:t xml:space="preserve"> В.</m:t>
        </m:r>
      </m:oMath>
    </w:p>
    <w:p w14:paraId="1684AC2F" w14:textId="023381F5" w:rsidR="00DD786F" w:rsidRDefault="00DD786F" w:rsidP="00BE74B6">
      <w:pPr>
        <w:rPr>
          <w:rFonts w:eastAsiaTheme="minorEastAsia"/>
          <w:i/>
          <w:iCs/>
        </w:rPr>
      </w:pPr>
      <w:r>
        <w:rPr>
          <w:noProof/>
        </w:rPr>
        <w:lastRenderedPageBreak/>
        <w:drawing>
          <wp:inline distT="0" distB="0" distL="0" distR="0" wp14:anchorId="12C2A3C5" wp14:editId="1B2F5744">
            <wp:extent cx="5940425" cy="4535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349A" w14:textId="674C5D6C" w:rsidR="00DD786F" w:rsidRDefault="002F1FC4" w:rsidP="00BE74B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 в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, а потом складываем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</w:p>
    <w:p w14:paraId="77A8EC25" w14:textId="071FD85F" w:rsidR="002F1FC4" w:rsidRPr="002F1FC4" w:rsidRDefault="002F1FC4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=36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6BBC6750" w14:textId="0B348F37" w:rsidR="002F1FC4" w:rsidRPr="002F1FC4" w:rsidRDefault="002F1FC4" w:rsidP="00BE74B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-24+36=12 </m:t>
          </m:r>
          <m:r>
            <w:rPr>
              <w:rFonts w:ascii="Cambria Math" w:eastAsiaTheme="minorEastAsia" w:hAnsi="Cambria Math"/>
            </w:rPr>
            <m:t>В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66E6DA" w14:textId="2FFEB000" w:rsidR="002F1FC4" w:rsidRDefault="002F1FC4" w:rsidP="00BE74B6">
      <w:pPr>
        <w:rPr>
          <w:rFonts w:eastAsiaTheme="minorEastAsia"/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686DADBC" wp14:editId="19CB86CA">
            <wp:extent cx="5940425" cy="4600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7D1" w14:textId="7D8CC4AF" w:rsidR="002F1FC4" w:rsidRPr="002F1FC4" w:rsidRDefault="002F1FC4" w:rsidP="00BE74B6">
      <w:r w:rsidRPr="002F1FC4">
        <w:t>Теперь определим ЭДС эквивалентного генератора.</w:t>
      </w:r>
    </w:p>
    <w:p w14:paraId="1C626A8F" w14:textId="017D2806" w:rsidR="002F1FC4" w:rsidRPr="002F1FC4" w:rsidRDefault="002F1FC4" w:rsidP="00BE74B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эк</m:t>
              </m:r>
            </m:sub>
          </m:sSub>
          <m:r>
            <w:rPr>
              <w:rFonts w:ascii="Cambria Math" w:eastAsiaTheme="minorEastAsia" w:hAnsi="Cambria Math"/>
            </w:rPr>
            <m:t>=12 В</m:t>
          </m:r>
        </m:oMath>
      </m:oMathPara>
    </w:p>
    <w:p w14:paraId="39752D6B" w14:textId="36B8F374" w:rsidR="002F1FC4" w:rsidRDefault="002F1FC4" w:rsidP="00BE74B6">
      <w:r w:rsidRPr="002F1FC4">
        <w:rPr>
          <w:rFonts w:eastAsiaTheme="minorEastAsia"/>
        </w:rPr>
        <w:t xml:space="preserve">Теперь </w:t>
      </w:r>
      <w:r w:rsidRPr="002F1FC4">
        <w:t>определим сопротивление эквивалентного генератора</w:t>
      </w:r>
      <w:r>
        <w:t>.</w:t>
      </w:r>
    </w:p>
    <w:p w14:paraId="7060897F" w14:textId="46910463" w:rsidR="002F1FC4" w:rsidRPr="002F1FC4" w:rsidRDefault="002F1FC4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эк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=72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14:paraId="4462114C" w14:textId="316FE6AB" w:rsidR="002F1FC4" w:rsidRPr="002F1FC4" w:rsidRDefault="002F1FC4" w:rsidP="00BE74B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Теперь найдём ток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2CF0FA2D" w14:textId="797234D6" w:rsidR="002F1FC4" w:rsidRPr="002A6F1D" w:rsidRDefault="002F1FC4" w:rsidP="00BE74B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эк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эк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=0.25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14:paraId="2D61EC5B" w14:textId="53A7DEDF" w:rsidR="002A6F1D" w:rsidRDefault="002A6F1D" w:rsidP="00BE74B6">
      <w:r>
        <w:t>График зависимости мощности от сопротивления нагрузки:</w:t>
      </w:r>
    </w:p>
    <w:p w14:paraId="6A1DFD22" w14:textId="322142ED" w:rsidR="002A6F1D" w:rsidRPr="00AE4198" w:rsidRDefault="002A6F1D" w:rsidP="00BE74B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эк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эк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н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72+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н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</m:oMath>
      </m:oMathPara>
    </w:p>
    <w:p w14:paraId="411153E4" w14:textId="36BFDC34" w:rsidR="00AE4198" w:rsidRDefault="00AE4198" w:rsidP="00BE74B6">
      <w:pPr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04E465F2" wp14:editId="5CC96F4E">
            <wp:extent cx="5940425" cy="1378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5F3A" w14:textId="5AB0A85A" w:rsidR="00AE4198" w:rsidRDefault="00AE4198" w:rsidP="00BE74B6">
      <w:pPr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46376A4C" wp14:editId="56F5CB23">
            <wp:extent cx="5200650" cy="1038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F7AB3" w14:textId="7CFFE515" w:rsidR="00AE4198" w:rsidRPr="00AE4198" w:rsidRDefault="00AE4198" w:rsidP="00BE74B6">
      <w:pPr>
        <w:rPr>
          <w:rFonts w:eastAsiaTheme="minorEastAsia"/>
          <w:iCs/>
        </w:rPr>
      </w:pPr>
      <w:r>
        <w:rPr>
          <w:rFonts w:eastAsiaTheme="minorEastAsia"/>
          <w:iCs/>
        </w:rPr>
        <w:t>Максимальное значение мощности на нагрузке вырабатывается при сопротивлении нагрузки, равном сопротивлению эквивалентного генератора – 72 Ом.</w:t>
      </w:r>
    </w:p>
    <w:sectPr w:rsidR="00AE4198" w:rsidRPr="00AE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568BF"/>
    <w:multiLevelType w:val="hybridMultilevel"/>
    <w:tmpl w:val="DB4A2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69"/>
    <w:rsid w:val="00022738"/>
    <w:rsid w:val="000F5B8A"/>
    <w:rsid w:val="002A6F1D"/>
    <w:rsid w:val="002E6A03"/>
    <w:rsid w:val="002F1FC4"/>
    <w:rsid w:val="005F42E7"/>
    <w:rsid w:val="007E6A69"/>
    <w:rsid w:val="00822F32"/>
    <w:rsid w:val="00905A5F"/>
    <w:rsid w:val="00955C12"/>
    <w:rsid w:val="00997444"/>
    <w:rsid w:val="00AE1941"/>
    <w:rsid w:val="00AE4198"/>
    <w:rsid w:val="00BE74B6"/>
    <w:rsid w:val="00DD786F"/>
    <w:rsid w:val="00DE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3471"/>
  <w15:chartTrackingRefBased/>
  <w15:docId w15:val="{B55ED545-C27B-4065-8DFD-7914B262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7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E74B6"/>
    <w:rPr>
      <w:color w:val="808080"/>
    </w:rPr>
  </w:style>
  <w:style w:type="paragraph" w:styleId="a4">
    <w:name w:val="List Paragraph"/>
    <w:basedOn w:val="a"/>
    <w:uiPriority w:val="34"/>
    <w:qFormat/>
    <w:rsid w:val="0082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2987-A586-4377-AD5F-FA54C570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2023-10-19T18:32:00Z</dcterms:created>
  <dcterms:modified xsi:type="dcterms:W3CDTF">2023-10-19T19:54:00Z</dcterms:modified>
</cp:coreProperties>
</file>