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5C0B2" w14:textId="77777777" w:rsidR="0058330D" w:rsidRDefault="003969A6">
      <w:pPr>
        <w:pStyle w:val="Standard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№1</w:t>
      </w:r>
    </w:p>
    <w:p w14:paraId="644E3A5D" w14:textId="77777777" w:rsidR="0058330D" w:rsidRDefault="003969A6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ИЗМЕРЕНИЕ ЭЛЕКТРИЧЕСКИХ ВЕЛИЧИН И ПАРАМЕТРОВ ЭЛЕМЕНТОВ ЭЛЕКТРИЧЕСКИХ ЦЕПЕЙ</w:t>
      </w:r>
    </w:p>
    <w:p w14:paraId="2821E97D" w14:textId="77777777" w:rsidR="0058330D" w:rsidRDefault="0058330D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80722DF" w14:textId="77777777" w:rsidR="0058330D" w:rsidRDefault="003969A6">
      <w:pPr>
        <w:pStyle w:val="Standard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Цель работы</w:t>
      </w:r>
    </w:p>
    <w:p w14:paraId="04D1A347" w14:textId="77777777" w:rsidR="0058330D" w:rsidRDefault="003969A6">
      <w:pPr>
        <w:pStyle w:val="Standard"/>
        <w:ind w:firstLine="709"/>
        <w:jc w:val="both"/>
        <w:rPr>
          <w:rFonts w:hint="eastAsia"/>
        </w:rPr>
      </w:pPr>
      <w:r>
        <w:rPr>
          <w:rFonts w:ascii="Times New Roman" w:hAnsi="Times New Roman"/>
        </w:rPr>
        <w:t xml:space="preserve">Ознакомиться с измерительными приборами, источниками питания и основными элементами программной среды </w:t>
      </w:r>
      <w:r>
        <w:rPr>
          <w:rFonts w:ascii="Times New Roman" w:hAnsi="Times New Roman"/>
          <w:lang w:val="en-US"/>
        </w:rPr>
        <w:t>Multisim</w:t>
      </w:r>
      <w:r>
        <w:rPr>
          <w:rFonts w:ascii="Times New Roman" w:hAnsi="Times New Roman"/>
        </w:rPr>
        <w:t>.</w:t>
      </w:r>
    </w:p>
    <w:p w14:paraId="79717B3C" w14:textId="77777777" w:rsidR="0058330D" w:rsidRDefault="003969A6">
      <w:pPr>
        <w:pStyle w:val="Standard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Изучить </w:t>
      </w:r>
      <w:r>
        <w:rPr>
          <w:rFonts w:ascii="Times New Roman" w:hAnsi="Times New Roman"/>
        </w:rPr>
        <w:t>методы и приобрести навыки измерения основных параметров электрических цепей, ознакомиться со свойствами индуктивных катушек и конденсаторов в цепях постоянного тока, рассчитать параметры и построить делители напряжения и тока.</w:t>
      </w:r>
    </w:p>
    <w:p w14:paraId="11919F97" w14:textId="77777777" w:rsidR="0058330D" w:rsidRDefault="003969A6">
      <w:pPr>
        <w:pStyle w:val="Standard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Приборы для экспериментов:</w:t>
      </w:r>
    </w:p>
    <w:p w14:paraId="1AA421D3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Р</w:t>
      </w:r>
      <w:r>
        <w:rPr>
          <w:rFonts w:ascii="Times New Roman" w:hAnsi="Times New Roman"/>
        </w:rPr>
        <w:t>езисторы с сопротивлениями 4 Ом, 8 Ом, 12 Ом, 16 Ом, 195 Ом, 40 Ом, 200 Ом;</w:t>
      </w:r>
    </w:p>
    <w:p w14:paraId="25B25772" w14:textId="77777777" w:rsidR="0058330D" w:rsidRDefault="003969A6">
      <w:pPr>
        <w:pStyle w:val="Standard"/>
        <w:numPr>
          <w:ilvl w:val="0"/>
          <w:numId w:val="1"/>
        </w:numPr>
        <w:rPr>
          <w:rFonts w:hint="eastAsia"/>
        </w:rPr>
      </w:pPr>
      <w:r>
        <w:rPr>
          <w:rFonts w:ascii="Times New Roman" w:hAnsi="Times New Roman"/>
        </w:rPr>
        <w:t xml:space="preserve">Источник ЭДС напряжения </w:t>
      </w:r>
      <w:r>
        <w:rPr>
          <w:rFonts w:ascii="Times New Roman" w:hAnsi="Times New Roman"/>
          <w:lang w:val="en-US"/>
        </w:rPr>
        <w:t>4</w:t>
      </w:r>
      <w:r>
        <w:rPr>
          <w:rFonts w:ascii="Times New Roman" w:hAnsi="Times New Roman"/>
        </w:rPr>
        <w:t xml:space="preserve"> В;</w:t>
      </w:r>
    </w:p>
    <w:p w14:paraId="45D1884E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Амперметр с внутренним сопротивлением 1 </w:t>
      </w:r>
      <w:proofErr w:type="spellStart"/>
      <w:r>
        <w:rPr>
          <w:rFonts w:ascii="Times New Roman" w:hAnsi="Times New Roman"/>
        </w:rPr>
        <w:t>нОм</w:t>
      </w:r>
      <w:proofErr w:type="spellEnd"/>
      <w:r>
        <w:rPr>
          <w:rFonts w:ascii="Times New Roman" w:hAnsi="Times New Roman"/>
        </w:rPr>
        <w:t>;</w:t>
      </w:r>
    </w:p>
    <w:p w14:paraId="1266F4A7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Четыре вольтметра с внутренним сопротивлением 10 МОм;</w:t>
      </w:r>
    </w:p>
    <w:p w14:paraId="12C455C1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Ключ;</w:t>
      </w:r>
    </w:p>
    <w:p w14:paraId="111A919A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Катушка индуктивностью 10 </w:t>
      </w:r>
      <w:proofErr w:type="spellStart"/>
      <w:r>
        <w:rPr>
          <w:rFonts w:ascii="Times New Roman" w:hAnsi="Times New Roman"/>
        </w:rPr>
        <w:t>МГн</w:t>
      </w:r>
      <w:proofErr w:type="spellEnd"/>
      <w:r>
        <w:rPr>
          <w:rFonts w:ascii="Times New Roman" w:hAnsi="Times New Roman"/>
        </w:rPr>
        <w:t>;</w:t>
      </w:r>
    </w:p>
    <w:p w14:paraId="4350752C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Конденсатор ёмк</w:t>
      </w:r>
      <w:r>
        <w:rPr>
          <w:rFonts w:ascii="Times New Roman" w:hAnsi="Times New Roman"/>
        </w:rPr>
        <w:t>остью 10 мкФ;</w:t>
      </w:r>
    </w:p>
    <w:p w14:paraId="00ABE39E" w14:textId="77777777" w:rsidR="0058330D" w:rsidRDefault="003969A6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Два вольтметра;</w:t>
      </w:r>
    </w:p>
    <w:p w14:paraId="5D47D493" w14:textId="77777777" w:rsidR="0058330D" w:rsidRDefault="003969A6">
      <w:pPr>
        <w:pStyle w:val="Standard"/>
        <w:numPr>
          <w:ilvl w:val="0"/>
          <w:numId w:val="1"/>
        </w:numPr>
        <w:rPr>
          <w:rFonts w:hint="eastAsia"/>
        </w:rPr>
      </w:pPr>
      <w:r>
        <w:rPr>
          <w:rFonts w:ascii="Times New Roman" w:hAnsi="Times New Roman"/>
        </w:rPr>
        <w:t xml:space="preserve">Источник тока </w:t>
      </w:r>
      <w:r>
        <w:rPr>
          <w:rFonts w:ascii="Times New Roman" w:hAnsi="Times New Roman"/>
          <w:lang w:val="en-US"/>
        </w:rPr>
        <w:t>0.4</w:t>
      </w:r>
      <w:r>
        <w:rPr>
          <w:rFonts w:ascii="Times New Roman" w:hAnsi="Times New Roman"/>
        </w:rPr>
        <w:t xml:space="preserve"> А</w:t>
      </w:r>
    </w:p>
    <w:p w14:paraId="27B303BD" w14:textId="77777777" w:rsidR="0058330D" w:rsidRDefault="003969A6">
      <w:pPr>
        <w:pStyle w:val="Standard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Задание №1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5"/>
        <w:gridCol w:w="1044"/>
        <w:gridCol w:w="1205"/>
        <w:gridCol w:w="1205"/>
        <w:gridCol w:w="1204"/>
        <w:gridCol w:w="1205"/>
        <w:gridCol w:w="1205"/>
        <w:gridCol w:w="1212"/>
      </w:tblGrid>
      <w:tr w:rsidR="0058330D" w14:paraId="70B68082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A34407" w14:textId="77777777" w:rsidR="0058330D" w:rsidRDefault="003969A6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Измерено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757645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46F19B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AFBE86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2CCDC9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1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F46D9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ADE0D4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3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96F15F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</w:tr>
      <w:tr w:rsidR="0058330D" w14:paraId="3FE88415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6CE181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044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3E975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2,667</w:t>
            </w:r>
          </w:p>
        </w:tc>
        <w:tc>
          <w:tcPr>
            <w:tcW w:w="120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EFEDF2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6,857</w:t>
            </w:r>
          </w:p>
        </w:tc>
        <w:tc>
          <w:tcPr>
            <w:tcW w:w="120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88187D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9.524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201DB0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400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1FCC04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800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E26601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1200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0292D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1600</w:t>
            </w:r>
          </w:p>
        </w:tc>
      </w:tr>
      <w:tr w:rsidR="0058330D" w14:paraId="4B9E1142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FE036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044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E95581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820031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4E38D4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E725D7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1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A3504B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4C2703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168CB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4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</w:tr>
      <w:tr w:rsidR="0058330D" w14:paraId="7B602A36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8DED5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044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593A4B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1E0978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5DF93D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2F7F4A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330377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18ADF2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D5DBDA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58330D" w14:paraId="5B44C30D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405FAA" w14:textId="77777777" w:rsidR="0058330D" w:rsidRDefault="003969A6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Вычислено</w:t>
            </w:r>
          </w:p>
        </w:tc>
        <w:tc>
          <w:tcPr>
            <w:tcW w:w="10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2D4F3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D04019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34</w:t>
            </w:r>
            <w:r>
              <w:rPr>
                <w:color w:val="000000"/>
                <w:lang w:val="en-US"/>
              </w:rPr>
              <w:t>,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37E668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F1021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A8EA5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EFC73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3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79D92" w14:textId="77777777" w:rsidR="0058330D" w:rsidRDefault="003969A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</w:tr>
      <w:tr w:rsidR="0058330D" w14:paraId="6B22489E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FBC1D4" w14:textId="77777777" w:rsidR="0058330D" w:rsidRDefault="0058330D">
            <w:pPr>
              <w:rPr>
                <w:rFonts w:hint="eastAsia"/>
              </w:rPr>
            </w:pPr>
          </w:p>
        </w:tc>
        <w:tc>
          <w:tcPr>
            <w:tcW w:w="10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7E8BD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2,667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B864EA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6,857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43F13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9.524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F47C1D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A57ED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1BEE72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12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9772F7" w14:textId="77777777" w:rsidR="0058330D" w:rsidRDefault="003969A6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16</w:t>
            </w:r>
          </w:p>
        </w:tc>
      </w:tr>
    </w:tbl>
    <w:p w14:paraId="1D48BBE7" w14:textId="77777777" w:rsidR="0058330D" w:rsidRDefault="0058330D">
      <w:pPr>
        <w:pStyle w:val="Standard"/>
        <w:jc w:val="center"/>
        <w:rPr>
          <w:rFonts w:ascii="Times New Roman" w:hAnsi="Times New Roman"/>
          <w:b/>
          <w:bCs/>
        </w:rPr>
      </w:pPr>
    </w:p>
    <w:p w14:paraId="0A5D52FB" w14:textId="77777777" w:rsidR="0058330D" w:rsidRDefault="003969A6">
      <w:pPr>
        <w:pStyle w:val="Standard"/>
        <w:rPr>
          <w:rFonts w:hint="eastAsia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6" behindDoc="0" locked="0" layoutInCell="1" allowOverlap="1" wp14:anchorId="56838F1E" wp14:editId="101662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45144B" w14:textId="77777777" w:rsidR="0058330D" w:rsidRDefault="0058330D">
      <w:pPr>
        <w:pStyle w:val="Standard"/>
        <w:rPr>
          <w:rFonts w:hint="eastAsia"/>
          <w:b/>
          <w:bCs/>
        </w:rPr>
      </w:pPr>
    </w:p>
    <w:p w14:paraId="2A284210" w14:textId="77777777" w:rsidR="0058330D" w:rsidRDefault="0058330D">
      <w:pPr>
        <w:pStyle w:val="Standard"/>
        <w:rPr>
          <w:rFonts w:hint="eastAsia"/>
          <w:b/>
          <w:bCs/>
        </w:rPr>
      </w:pPr>
    </w:p>
    <w:p w14:paraId="657B17DB" w14:textId="77777777" w:rsidR="0058330D" w:rsidRDefault="0058330D">
      <w:pPr>
        <w:pStyle w:val="Standard"/>
        <w:rPr>
          <w:rFonts w:hint="eastAsia"/>
          <w:b/>
          <w:bCs/>
        </w:rPr>
      </w:pPr>
    </w:p>
    <w:p w14:paraId="3E4F27AB" w14:textId="77777777" w:rsidR="0058330D" w:rsidRDefault="003969A6">
      <w:pPr>
        <w:pStyle w:val="Standard"/>
        <w:rPr>
          <w:rFonts w:hint="eastAsia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5D6DBA1" wp14:editId="5EB489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DB18F4D" w14:textId="77777777" w:rsidR="0058330D" w:rsidRDefault="003969A6">
      <w:pPr>
        <w:pStyle w:val="Standard"/>
        <w:rPr>
          <w:rFonts w:hint="eastAsia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138C8A" wp14:editId="3C0375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FD3886B" w14:textId="77777777" w:rsidR="0058330D" w:rsidRDefault="003969A6">
      <w:pPr>
        <w:pStyle w:val="Standard"/>
        <w:rPr>
          <w:rFonts w:hint="eastAsia"/>
        </w:rPr>
      </w:pPr>
      <w:r>
        <w:rPr>
          <w:b/>
          <w:bCs/>
          <w:noProof/>
        </w:rPr>
        <w:drawing>
          <wp:anchor distT="0" distB="0" distL="114300" distR="114300" simplePos="0" relativeHeight="2" behindDoc="0" locked="0" layoutInCell="1" allowOverlap="1" wp14:anchorId="6BB71B41" wp14:editId="6A9D6D1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12525B3" w14:textId="71E788C9" w:rsidR="0058330D" w:rsidRDefault="003969A6">
      <w:pPr>
        <w:pStyle w:val="Standard"/>
        <w:rPr>
          <w:rFonts w:hint="eastAsia"/>
        </w:rPr>
      </w:pPr>
      <w:r>
        <w:rPr>
          <w:rFonts w:ascii="Calibri" w:hAnsi="Calibri" w:cs="Calibri"/>
          <w:i/>
          <w:iCs/>
          <w:sz w:val="32"/>
          <w:szCs w:val="32"/>
        </w:rPr>
        <w:t>Формул</w:t>
      </w:r>
      <w:r w:rsidR="0060551F">
        <w:rPr>
          <w:rFonts w:ascii="Calibri" w:hAnsi="Calibri" w:cs="Calibri"/>
          <w:i/>
          <w:iCs/>
          <w:sz w:val="32"/>
          <w:szCs w:val="32"/>
        </w:rPr>
        <w:t>ы</w:t>
      </w:r>
      <w:bookmarkStart w:id="0" w:name="_GoBack"/>
      <w:bookmarkEnd w:id="0"/>
      <w:r>
        <w:rPr>
          <w:b/>
          <w:bCs/>
        </w:rPr>
        <w:t xml:space="preserve">: </w:t>
      </w:r>
    </w:p>
    <w:p w14:paraId="5923F9AD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nm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542E3DC9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4+8</m:t>
              </m:r>
            </m:den>
          </m:f>
          <m:r>
            <w:rPr>
              <w:rFonts w:ascii="Cambria Math" w:hAnsi="Cambria Math"/>
            </w:rPr>
            <m:t>=2.667 Ом</m:t>
          </m:r>
        </m:oMath>
      </m:oMathPara>
    </w:p>
    <w:p w14:paraId="0D051CFE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12*16</m:t>
              </m:r>
            </m:num>
            <m:den>
              <m:r>
                <w:rPr>
                  <w:rFonts w:ascii="Cambria Math" w:hAnsi="Cambria Math"/>
                </w:rPr>
                <m:t>12+16</m:t>
              </m:r>
            </m:den>
          </m:f>
          <m:r>
            <w:rPr>
              <w:rFonts w:ascii="Cambria Math" w:hAnsi="Cambria Math"/>
            </w:rPr>
            <m:t xml:space="preserve">=6.857 Ом </m:t>
          </m:r>
        </m:oMath>
      </m:oMathPara>
    </w:p>
    <w:p w14:paraId="1835EF01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1234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45</m:t>
              </m:r>
            </m:sub>
          </m:sSub>
          <m:r>
            <w:rPr>
              <w:rFonts w:ascii="Cambria Math" w:hAnsi="Cambria Math"/>
            </w:rPr>
            <m:t>=9.524 Ом</m:t>
          </m:r>
        </m:oMath>
      </m:oMathPara>
    </w:p>
    <w:p w14:paraId="681EABB7" w14:textId="77777777" w:rsidR="0058330D" w:rsidRDefault="0058330D">
      <w:pPr>
        <w:pStyle w:val="Standard"/>
        <w:rPr>
          <w:rFonts w:hint="eastAsia"/>
          <w:i/>
        </w:rPr>
      </w:pPr>
    </w:p>
    <w:p w14:paraId="7BAE67B7" w14:textId="77777777" w:rsidR="0058330D" w:rsidRDefault="003969A6">
      <w:pPr>
        <w:pStyle w:val="Standard"/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t>Задание 2.</w:t>
      </w:r>
    </w:p>
    <w:p w14:paraId="6CCDC852" w14:textId="77777777" w:rsidR="0058330D" w:rsidRDefault="0058330D">
      <w:pPr>
        <w:pStyle w:val="Standard"/>
        <w:rPr>
          <w:rFonts w:hint="eastAsia"/>
          <w:b/>
          <w:bCs/>
        </w:rPr>
      </w:pPr>
    </w:p>
    <w:p w14:paraId="2D8AE0E9" w14:textId="77777777" w:rsidR="0058330D" w:rsidRDefault="003969A6">
      <w:pPr>
        <w:pStyle w:val="Standard"/>
        <w:rPr>
          <w:rFonts w:hint="eastAsia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3" behindDoc="0" locked="0" layoutInCell="1" allowOverlap="1" wp14:anchorId="3470164E" wp14:editId="4B14723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32"/>
          <w:szCs w:val="32"/>
        </w:rPr>
        <w:t xml:space="preserve">Сопротивление на мультиметре </w:t>
      </w:r>
      <w:r>
        <w:rPr>
          <w:rFonts w:ascii="Calibri" w:hAnsi="Calibri" w:cs="Calibri"/>
          <w:sz w:val="32"/>
          <w:szCs w:val="32"/>
          <w:lang w:val="en-US"/>
        </w:rPr>
        <w:t>XMM</w:t>
      </w:r>
      <w:r>
        <w:rPr>
          <w:rFonts w:ascii="Calibri" w:hAnsi="Calibri" w:cs="Calibri"/>
          <w:sz w:val="32"/>
          <w:szCs w:val="32"/>
        </w:rPr>
        <w:t>2 близко к нулю, следовательно разность потенциалов на катушке при наличии тока равна нулю.</w:t>
      </w:r>
    </w:p>
    <w:p w14:paraId="43E30C82" w14:textId="77777777" w:rsidR="0058330D" w:rsidRDefault="003969A6">
      <w:pPr>
        <w:pStyle w:val="Standard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На второй </w:t>
      </w:r>
      <w:r>
        <w:rPr>
          <w:rFonts w:ascii="Calibri" w:hAnsi="Calibri" w:cs="Calibri"/>
          <w:sz w:val="32"/>
          <w:szCs w:val="32"/>
        </w:rPr>
        <w:t>схеме сила тока тоже очень мала, следовательно конденсатор не пропускает ток.</w:t>
      </w:r>
    </w:p>
    <w:p w14:paraId="7863A41A" w14:textId="77777777" w:rsidR="0058330D" w:rsidRDefault="0058330D">
      <w:pPr>
        <w:pStyle w:val="Standard"/>
        <w:rPr>
          <w:rFonts w:ascii="Calibri" w:hAnsi="Calibri" w:cs="Calibri"/>
          <w:sz w:val="32"/>
          <w:szCs w:val="32"/>
        </w:rPr>
      </w:pPr>
    </w:p>
    <w:p w14:paraId="219B6139" w14:textId="77777777" w:rsidR="0058330D" w:rsidRDefault="003969A6">
      <w:pPr>
        <w:pStyle w:val="Standard"/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t>Задание 3.</w:t>
      </w:r>
    </w:p>
    <w:p w14:paraId="60ED9136" w14:textId="77777777" w:rsidR="0058330D" w:rsidRDefault="003969A6">
      <w:pPr>
        <w:pStyle w:val="Standard"/>
        <w:rPr>
          <w:rFonts w:hint="eastAsia"/>
        </w:rPr>
      </w:pPr>
      <w:r>
        <w:rPr>
          <w:b/>
          <w:bCs/>
          <w:noProof/>
        </w:rPr>
        <w:drawing>
          <wp:anchor distT="0" distB="0" distL="114300" distR="114300" simplePos="0" relativeHeight="4" behindDoc="0" locked="0" layoutInCell="1" allowOverlap="1" wp14:anchorId="6A6EBDE9" wp14:editId="35787F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4E8A5BA" w14:textId="77777777" w:rsidR="0058330D" w:rsidRDefault="003969A6">
      <w:pPr>
        <w:pStyle w:val="Standard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Формулы:</w:t>
      </w:r>
    </w:p>
    <w:p w14:paraId="3C2A93A2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I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486E7722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0DD1F8E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E105A02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195+40</m:t>
              </m:r>
            </m:den>
          </m:f>
          <m:r>
            <w:rPr>
              <w:rFonts w:ascii="Cambria Math" w:hAnsi="Cambria Math"/>
            </w:rPr>
            <m:t>=0.017 А</m:t>
          </m:r>
        </m:oMath>
      </m:oMathPara>
    </w:p>
    <w:p w14:paraId="6459ED3E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=0.017*195=</m:t>
          </m:r>
          <m:r>
            <m:rPr>
              <m:sty m:val="p"/>
            </m:rPr>
            <w:rPr>
              <w:rFonts w:ascii="Cambria Math" w:hAnsi="Cambria Math"/>
            </w:rPr>
            <m:t>3,315</m:t>
          </m:r>
          <m:r>
            <w:rPr>
              <w:rFonts w:ascii="Cambria Math" w:hAnsi="Cambria Math"/>
            </w:rPr>
            <m:t xml:space="preserve"> В</m:t>
          </m:r>
        </m:oMath>
      </m:oMathPara>
    </w:p>
    <w:p w14:paraId="68EF60A7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=0.017*40=  </m:t>
          </m:r>
          <m:r>
            <m:rPr>
              <m:sty m:val="p"/>
            </m:rPr>
            <w:rPr>
              <w:rFonts w:ascii="Cambria Math" w:hAnsi="Cambria Math"/>
            </w:rPr>
            <m:t>0,68</m:t>
          </m:r>
          <m:r>
            <w:rPr>
              <w:rFonts w:ascii="Cambria Math" w:hAnsi="Cambria Math"/>
            </w:rPr>
            <m:t xml:space="preserve"> В</m:t>
          </m:r>
        </m:oMath>
      </m:oMathPara>
    </w:p>
    <w:p w14:paraId="425BCD8B" w14:textId="77777777" w:rsidR="0058330D" w:rsidRDefault="0058330D">
      <w:pPr>
        <w:pStyle w:val="Standard"/>
        <w:rPr>
          <w:rFonts w:ascii="Calibri" w:hAnsi="Calibri" w:cs="Calibri"/>
          <w:i/>
          <w:sz w:val="32"/>
          <w:szCs w:val="32"/>
        </w:rPr>
      </w:pPr>
    </w:p>
    <w:p w14:paraId="56E93665" w14:textId="77777777" w:rsidR="0058330D" w:rsidRDefault="0058330D">
      <w:pPr>
        <w:pStyle w:val="Standard"/>
        <w:rPr>
          <w:rFonts w:hint="eastAsia"/>
        </w:rPr>
      </w:pPr>
    </w:p>
    <w:p w14:paraId="4BD8A5EB" w14:textId="77777777" w:rsidR="0058330D" w:rsidRDefault="003969A6">
      <w:pPr>
        <w:pStyle w:val="Standard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Задание 4.</w:t>
      </w:r>
    </w:p>
    <w:p w14:paraId="5162116B" w14:textId="77777777" w:rsidR="0058330D" w:rsidRDefault="003969A6">
      <w:pPr>
        <w:pStyle w:val="Standard"/>
        <w:rPr>
          <w:rFonts w:hint="eastAsia"/>
        </w:rPr>
      </w:pPr>
      <w:r>
        <w:rPr>
          <w:b/>
          <w:bCs/>
          <w:noProof/>
        </w:rPr>
        <w:drawing>
          <wp:anchor distT="0" distB="0" distL="114300" distR="114300" simplePos="0" relativeHeight="5" behindDoc="0" locked="0" layoutInCell="1" allowOverlap="1" wp14:anchorId="6AB64111" wp14:editId="6CEB17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2322"/>
            <wp:effectExtent l="0" t="0" r="0" b="5728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2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A432909" w14:textId="77777777" w:rsidR="0058330D" w:rsidRDefault="003969A6">
      <w:pPr>
        <w:pStyle w:val="Standard"/>
        <w:rPr>
          <w:rFonts w:hint="eastAsia"/>
        </w:rPr>
      </w:pPr>
      <w:r>
        <w:t>Формулы:</w:t>
      </w:r>
    </w:p>
    <w:p w14:paraId="3D8A1F14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76D70FD0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33869EB1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0,4</m:t>
              </m:r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195+40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0,068</m:t>
          </m:r>
          <m:r>
            <w:rPr>
              <w:rFonts w:ascii="Cambria Math" w:hAnsi="Cambria Math"/>
            </w:rPr>
            <m:t xml:space="preserve"> А=68 мА</m:t>
          </m:r>
        </m:oMath>
      </m:oMathPara>
    </w:p>
    <w:p w14:paraId="4E82B727" w14:textId="77777777" w:rsidR="0058330D" w:rsidRDefault="003969A6">
      <w:pPr>
        <w:pStyle w:val="Standard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0,4</m:t>
              </m:r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195</m:t>
              </m:r>
            </m:num>
            <m:den>
              <m:r>
                <w:rPr>
                  <w:rFonts w:ascii="Cambria Math" w:hAnsi="Cambria Math"/>
                </w:rPr>
                <m:t>195+40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0,331</m:t>
          </m:r>
          <m:r>
            <w:rPr>
              <w:rFonts w:ascii="Cambria Math" w:hAnsi="Cambria Math"/>
            </w:rPr>
            <m:t xml:space="preserve"> А=331 мА</m:t>
          </m:r>
        </m:oMath>
      </m:oMathPara>
    </w:p>
    <w:p w14:paraId="07B93E9E" w14:textId="77777777" w:rsidR="0058330D" w:rsidRDefault="0058330D">
      <w:pPr>
        <w:pStyle w:val="Standard"/>
        <w:rPr>
          <w:rFonts w:ascii="Calibri" w:hAnsi="Calibri" w:cs="Calibri"/>
          <w:i/>
        </w:rPr>
      </w:pPr>
    </w:p>
    <w:p w14:paraId="68A3F901" w14:textId="77777777" w:rsidR="0058330D" w:rsidRDefault="003969A6">
      <w:pPr>
        <w:pStyle w:val="Standard"/>
        <w:rPr>
          <w:rFonts w:hint="eastAsia"/>
        </w:rPr>
      </w:pPr>
      <w:r>
        <w:rPr>
          <w:rFonts w:ascii="Calibri" w:hAnsi="Calibri" w:cs="Calibri"/>
          <w:iCs/>
        </w:rPr>
        <w:t xml:space="preserve">Вывод: в данной лабораторной работе мы познакомились с программой для составления электрических цепей – </w:t>
      </w:r>
      <w:proofErr w:type="spellStart"/>
      <w:r>
        <w:rPr>
          <w:rFonts w:ascii="Calibri" w:hAnsi="Calibri" w:cs="Calibri"/>
          <w:iCs/>
          <w:lang w:val="en-US"/>
        </w:rPr>
        <w:t>MultiSim</w:t>
      </w:r>
      <w:proofErr w:type="spellEnd"/>
      <w:r>
        <w:rPr>
          <w:rFonts w:ascii="Calibri" w:hAnsi="Calibri" w:cs="Calibri"/>
          <w:iCs/>
        </w:rPr>
        <w:t xml:space="preserve">. Мы </w:t>
      </w:r>
      <w:r>
        <w:rPr>
          <w:rFonts w:ascii="Calibri" w:hAnsi="Calibri" w:cs="Calibri"/>
          <w:iCs/>
        </w:rPr>
        <w:t>научились правильно составлять схемы, находить нужные обозначения компонентов электрических цепей. Также мы провели опыты по вычислению характеристик цепи, которые впоследствии подтвердили теоретическими вычислениями при помощи формул.</w:t>
      </w:r>
    </w:p>
    <w:p w14:paraId="759491BF" w14:textId="77777777" w:rsidR="0058330D" w:rsidRDefault="0058330D">
      <w:pPr>
        <w:pStyle w:val="Standard"/>
        <w:rPr>
          <w:rFonts w:ascii="Calibri" w:hAnsi="Calibri" w:cs="Calibri"/>
          <w:i/>
        </w:rPr>
      </w:pPr>
    </w:p>
    <w:p w14:paraId="5FA84C4A" w14:textId="77777777" w:rsidR="0058330D" w:rsidRDefault="0058330D">
      <w:pPr>
        <w:pStyle w:val="Standard"/>
        <w:rPr>
          <w:rFonts w:ascii="Calibri" w:hAnsi="Calibri" w:cs="Calibri"/>
          <w:i/>
        </w:rPr>
      </w:pPr>
    </w:p>
    <w:sectPr w:rsidR="0058330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438A9" w14:textId="77777777" w:rsidR="003969A6" w:rsidRDefault="003969A6">
      <w:pPr>
        <w:rPr>
          <w:rFonts w:hint="eastAsia"/>
        </w:rPr>
      </w:pPr>
      <w:r>
        <w:separator/>
      </w:r>
    </w:p>
  </w:endnote>
  <w:endnote w:type="continuationSeparator" w:id="0">
    <w:p w14:paraId="57D843C2" w14:textId="77777777" w:rsidR="003969A6" w:rsidRDefault="003969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23F77" w14:textId="77777777" w:rsidR="003969A6" w:rsidRDefault="003969A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39743AA" w14:textId="77777777" w:rsidR="003969A6" w:rsidRDefault="003969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10BB9"/>
    <w:multiLevelType w:val="multilevel"/>
    <w:tmpl w:val="C05C1EF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8330D"/>
    <w:rsid w:val="003969A6"/>
    <w:rsid w:val="0058330D"/>
    <w:rsid w:val="0060551F"/>
    <w:rsid w:val="0080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7DF8F"/>
  <w15:docId w15:val="{4731D310-5BB8-44A8-8421-82F6A25E9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a5">
    <w:name w:val="Placeholder Text"/>
    <w:basedOn w:val="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2023-10-15T20:49:00Z</dcterms:created>
  <dcterms:modified xsi:type="dcterms:W3CDTF">2023-10-15T20:49:00Z</dcterms:modified>
</cp:coreProperties>
</file>