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0C" w:rsidRPr="00DC2AAF" w:rsidRDefault="00772A08" w:rsidP="001D18A9">
      <w:pPr>
        <w:pStyle w:val="Heading1"/>
        <w:tabs>
          <w:tab w:val="clear" w:pos="720"/>
        </w:tabs>
        <w:ind w:left="360"/>
      </w:pPr>
      <w:bookmarkStart w:id="0" w:name="OLE_LINK1"/>
      <w:bookmarkStart w:id="1" w:name="OLE_LINK2"/>
      <w:r w:rsidRPr="00DC2AAF">
        <w:t xml:space="preserve">Delta </w:t>
      </w:r>
      <w:r w:rsidR="009C6819">
        <w:t>arhitektuur</w:t>
      </w:r>
    </w:p>
    <w:bookmarkEnd w:id="0"/>
    <w:bookmarkEnd w:id="1"/>
    <w:p w:rsidR="001D18A9" w:rsidRPr="00DC2AA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40"/>
        <w:gridCol w:w="1980"/>
        <w:gridCol w:w="5426"/>
      </w:tblGrid>
      <w:tr w:rsidR="001D18A9" w:rsidRPr="00DC2AAF">
        <w:tc>
          <w:tcPr>
            <w:tcW w:w="1008" w:type="dxa"/>
          </w:tcPr>
          <w:p w:rsidR="001D18A9" w:rsidRPr="00DC2AAF" w:rsidRDefault="001D18A9" w:rsidP="00B409F6">
            <w:pPr>
              <w:rPr>
                <w:b/>
                <w:bCs/>
                <w:sz w:val="16"/>
              </w:rPr>
            </w:pPr>
            <w:r w:rsidRPr="00DC2AAF">
              <w:rPr>
                <w:b/>
                <w:bCs/>
                <w:sz w:val="16"/>
              </w:rPr>
              <w:t>Versioon</w:t>
            </w:r>
          </w:p>
        </w:tc>
        <w:tc>
          <w:tcPr>
            <w:tcW w:w="1440" w:type="dxa"/>
          </w:tcPr>
          <w:p w:rsidR="001D18A9" w:rsidRPr="00DC2AAF" w:rsidRDefault="00977245" w:rsidP="00B409F6">
            <w:pPr>
              <w:rPr>
                <w:b/>
                <w:bCs/>
                <w:sz w:val="16"/>
              </w:rPr>
            </w:pPr>
            <w:r w:rsidRPr="00DC2AAF">
              <w:rPr>
                <w:b/>
                <w:bCs/>
                <w:sz w:val="16"/>
              </w:rPr>
              <w:t>Muutja</w:t>
            </w:r>
          </w:p>
        </w:tc>
        <w:tc>
          <w:tcPr>
            <w:tcW w:w="1980" w:type="dxa"/>
          </w:tcPr>
          <w:p w:rsidR="001D18A9" w:rsidRPr="00DC2AAF" w:rsidRDefault="00977245" w:rsidP="00B409F6">
            <w:pPr>
              <w:rPr>
                <w:b/>
                <w:bCs/>
                <w:sz w:val="16"/>
              </w:rPr>
            </w:pPr>
            <w:r w:rsidRPr="00DC2AAF">
              <w:rPr>
                <w:b/>
                <w:bCs/>
                <w:sz w:val="16"/>
              </w:rPr>
              <w:t>Muutmise kuupäev</w:t>
            </w:r>
          </w:p>
        </w:tc>
        <w:tc>
          <w:tcPr>
            <w:tcW w:w="5426" w:type="dxa"/>
          </w:tcPr>
          <w:p w:rsidR="001D18A9" w:rsidRPr="00DC2AAF" w:rsidRDefault="00977245" w:rsidP="00B409F6">
            <w:pPr>
              <w:rPr>
                <w:b/>
                <w:bCs/>
                <w:sz w:val="16"/>
              </w:rPr>
            </w:pPr>
            <w:r w:rsidRPr="00DC2AAF">
              <w:rPr>
                <w:b/>
                <w:bCs/>
                <w:sz w:val="16"/>
              </w:rPr>
              <w:t>Muudatus</w:t>
            </w:r>
          </w:p>
        </w:tc>
      </w:tr>
      <w:tr w:rsidR="001D18A9" w:rsidRPr="00DC2AAF">
        <w:tc>
          <w:tcPr>
            <w:tcW w:w="1008" w:type="dxa"/>
          </w:tcPr>
          <w:p w:rsidR="001D18A9" w:rsidRPr="00DC2AAF" w:rsidRDefault="00843D86" w:rsidP="001066D7">
            <w:pPr>
              <w:pStyle w:val="Header"/>
              <w:tabs>
                <w:tab w:val="clear" w:pos="4153"/>
                <w:tab w:val="clear" w:pos="8306"/>
              </w:tabs>
              <w:rPr>
                <w:sz w:val="16"/>
              </w:rPr>
            </w:pPr>
            <w:r>
              <w:rPr>
                <w:sz w:val="16"/>
              </w:rPr>
              <w:t>1.0</w:t>
            </w:r>
          </w:p>
        </w:tc>
        <w:tc>
          <w:tcPr>
            <w:tcW w:w="1440" w:type="dxa"/>
          </w:tcPr>
          <w:p w:rsidR="001D18A9" w:rsidRPr="00DC2AAF" w:rsidRDefault="00283A74" w:rsidP="00B409F6">
            <w:pPr>
              <w:rPr>
                <w:sz w:val="16"/>
              </w:rPr>
            </w:pPr>
            <w:proofErr w:type="spellStart"/>
            <w:r>
              <w:rPr>
                <w:sz w:val="16"/>
              </w:rPr>
              <w:t>Erko</w:t>
            </w:r>
            <w:proofErr w:type="spellEnd"/>
            <w:r>
              <w:rPr>
                <w:sz w:val="16"/>
              </w:rPr>
              <w:t xml:space="preserve"> Hansar</w:t>
            </w:r>
            <w:bookmarkStart w:id="2" w:name="_GoBack"/>
            <w:bookmarkEnd w:id="2"/>
          </w:p>
        </w:tc>
        <w:tc>
          <w:tcPr>
            <w:tcW w:w="1980" w:type="dxa"/>
          </w:tcPr>
          <w:p w:rsidR="001D18A9" w:rsidRPr="00DC2AAF" w:rsidRDefault="00843D86" w:rsidP="00037B24">
            <w:pPr>
              <w:rPr>
                <w:sz w:val="16"/>
              </w:rPr>
            </w:pPr>
            <w:r w:rsidRPr="00843D86">
              <w:rPr>
                <w:sz w:val="16"/>
              </w:rPr>
              <w:t>22.04.2010</w:t>
            </w:r>
          </w:p>
        </w:tc>
        <w:tc>
          <w:tcPr>
            <w:tcW w:w="5426" w:type="dxa"/>
          </w:tcPr>
          <w:p w:rsidR="001D18A9" w:rsidRPr="00DC2AAF" w:rsidRDefault="00843D86" w:rsidP="00B409F6">
            <w:pPr>
              <w:rPr>
                <w:sz w:val="16"/>
              </w:rPr>
            </w:pPr>
            <w:r w:rsidRPr="00843D86">
              <w:rPr>
                <w:sz w:val="16"/>
              </w:rPr>
              <w:t>Täisversioon</w:t>
            </w:r>
          </w:p>
        </w:tc>
      </w:tr>
    </w:tbl>
    <w:p w:rsidR="009F100C" w:rsidRPr="00DC2AAF" w:rsidRDefault="009F100C"/>
    <w:p w:rsidR="009F100C" w:rsidRPr="00DC2AAF" w:rsidRDefault="00977245" w:rsidP="006B6CF7">
      <w:pPr>
        <w:pStyle w:val="Heading2"/>
        <w:spacing w:line="360" w:lineRule="auto"/>
      </w:pPr>
      <w:bookmarkStart w:id="3" w:name="_Ref50186911"/>
      <w:r w:rsidRPr="00DC2AAF">
        <w:t>Sissejuhatus</w:t>
      </w:r>
    </w:p>
    <w:bookmarkEnd w:id="3"/>
    <w:p w:rsidR="00843D86" w:rsidRDefault="00843D86" w:rsidP="00843D86">
      <w:r>
        <w:t xml:space="preserve">Käesolev dokument kirjeldab </w:t>
      </w:r>
      <w:r>
        <w:t xml:space="preserve">Delta </w:t>
      </w:r>
      <w:r>
        <w:t>dokumendihaldussüsteemi tehnilist arhitektuuri.</w:t>
      </w:r>
    </w:p>
    <w:p w:rsidR="00843D86" w:rsidRDefault="00843D86" w:rsidP="00843D86"/>
    <w:p w:rsidR="00843D86" w:rsidRDefault="00843D86" w:rsidP="00843D86">
      <w:pPr>
        <w:pStyle w:val="Heading3"/>
      </w:pPr>
      <w:r>
        <w:t>Dokumendi sihtrühm</w:t>
      </w:r>
    </w:p>
    <w:p w:rsidR="00843D86" w:rsidRDefault="00843D86" w:rsidP="00843D86">
      <w:r>
        <w:t>Dokument on mõeldud kasutamiseks kirjeldatava dokumendihaldussüsteemi arendamise, paigaldamise ja haldamisega kokkupuutuvatele tehnilise valdkonna inimestele.</w:t>
      </w:r>
    </w:p>
    <w:p w:rsidR="00843D86" w:rsidRDefault="00843D86" w:rsidP="00843D86"/>
    <w:p w:rsidR="00843D86" w:rsidRDefault="00843D86" w:rsidP="00843D86">
      <w:pPr>
        <w:pStyle w:val="Heading3"/>
      </w:pPr>
      <w:r>
        <w:t>Kasutatud mõisted ja lühendid</w:t>
      </w:r>
    </w:p>
    <w:p w:rsidR="00843D86" w:rsidRDefault="00843D86" w:rsidP="00843D86">
      <w:r>
        <w:t>DHS – Dokumendihaldussüsteem</w:t>
      </w:r>
    </w:p>
    <w:p w:rsidR="00843D86" w:rsidRDefault="00843D86" w:rsidP="00843D86">
      <w:r>
        <w:t xml:space="preserve">Java EE – Java </w:t>
      </w:r>
      <w:proofErr w:type="spellStart"/>
      <w:r>
        <w:t>Enterprise</w:t>
      </w:r>
      <w:proofErr w:type="spellEnd"/>
      <w:r>
        <w:t xml:space="preserve"> </w:t>
      </w:r>
      <w:proofErr w:type="spellStart"/>
      <w:r>
        <w:t>Edition</w:t>
      </w:r>
      <w:proofErr w:type="spellEnd"/>
      <w:r>
        <w:t xml:space="preserve"> platvorm </w:t>
      </w:r>
    </w:p>
    <w:p w:rsidR="00843D86" w:rsidRDefault="00843D86" w:rsidP="00843D86">
      <w:r>
        <w:t xml:space="preserve">WAR – Java </w:t>
      </w:r>
      <w:proofErr w:type="spellStart"/>
      <w:r>
        <w:t>web</w:t>
      </w:r>
      <w:proofErr w:type="spellEnd"/>
      <w:r>
        <w:t xml:space="preserve"> </w:t>
      </w:r>
      <w:proofErr w:type="spellStart"/>
      <w:r>
        <w:t>archive</w:t>
      </w:r>
      <w:proofErr w:type="spellEnd"/>
      <w:r>
        <w:t xml:space="preserve"> failiformaat</w:t>
      </w:r>
    </w:p>
    <w:p w:rsidR="00843D86" w:rsidRDefault="00843D86" w:rsidP="00843D86">
      <w:r>
        <w:t xml:space="preserve">SVN – </w:t>
      </w:r>
      <w:proofErr w:type="spellStart"/>
      <w:r>
        <w:t>Subersion</w:t>
      </w:r>
      <w:proofErr w:type="spellEnd"/>
      <w:r>
        <w:t xml:space="preserve"> </w:t>
      </w:r>
      <w:proofErr w:type="spellStart"/>
      <w:r>
        <w:t>koodirepositoorium</w:t>
      </w:r>
      <w:proofErr w:type="spellEnd"/>
    </w:p>
    <w:p w:rsidR="00843D86" w:rsidRDefault="00843D86" w:rsidP="00843D86">
      <w:r>
        <w:t xml:space="preserve">SMTP - </w:t>
      </w:r>
      <w:proofErr w:type="spellStart"/>
      <w:r>
        <w:t>Simple</w:t>
      </w:r>
      <w:proofErr w:type="spellEnd"/>
      <w:r>
        <w:t xml:space="preserve"> Mail </w:t>
      </w:r>
      <w:proofErr w:type="spellStart"/>
      <w:r>
        <w:t>Transfer</w:t>
      </w:r>
      <w:proofErr w:type="spellEnd"/>
      <w:r>
        <w:t xml:space="preserve"> </w:t>
      </w:r>
      <w:proofErr w:type="spellStart"/>
      <w:r>
        <w:t>Protocol</w:t>
      </w:r>
      <w:proofErr w:type="spellEnd"/>
    </w:p>
    <w:p w:rsidR="00843D86" w:rsidRDefault="00843D86" w:rsidP="00843D86">
      <w:r>
        <w:t xml:space="preserve">IMAP - Internet </w:t>
      </w:r>
      <w:proofErr w:type="spellStart"/>
      <w:r>
        <w:t>Message</w:t>
      </w:r>
      <w:proofErr w:type="spellEnd"/>
      <w:r>
        <w:t xml:space="preserve"> Access </w:t>
      </w:r>
      <w:proofErr w:type="spellStart"/>
      <w:r>
        <w:t>Protocol</w:t>
      </w:r>
      <w:proofErr w:type="spellEnd"/>
    </w:p>
    <w:p w:rsidR="00843D86" w:rsidRDefault="00843D86" w:rsidP="00843D86">
      <w:r>
        <w:t xml:space="preserve">NTLM - Microsoft </w:t>
      </w:r>
      <w:proofErr w:type="spellStart"/>
      <w:r>
        <w:t>authentication</w:t>
      </w:r>
      <w:proofErr w:type="spellEnd"/>
      <w:r>
        <w:t xml:space="preserve"> </w:t>
      </w:r>
      <w:proofErr w:type="spellStart"/>
      <w:r>
        <w:t>protocol</w:t>
      </w:r>
      <w:proofErr w:type="spellEnd"/>
    </w:p>
    <w:p w:rsidR="00843D86" w:rsidRDefault="00843D86" w:rsidP="00843D86"/>
    <w:p w:rsidR="00843D86" w:rsidRDefault="00843D86" w:rsidP="00843D86">
      <w:pPr>
        <w:pStyle w:val="Heading3"/>
      </w:pPr>
      <w:r>
        <w:t>Viited</w:t>
      </w:r>
    </w:p>
    <w:p w:rsidR="00843D86" w:rsidRDefault="00843D86" w:rsidP="00843D86">
      <w:r>
        <w:t>RITKR2 – Riigi IT koosvõime raamistik, versioon 2.0 http://www.riso.ee/et/koosvoime/raamistik2_0.pdf</w:t>
      </w:r>
    </w:p>
    <w:p w:rsidR="00843D86" w:rsidRDefault="00843D86" w:rsidP="00843D86">
      <w:r>
        <w:t xml:space="preserve">RITA – Riigi IT arhitektuur http://www.riso.ee/et/koosvoime/RITA1_01.pdf </w:t>
      </w:r>
    </w:p>
    <w:p w:rsidR="00843D86" w:rsidRDefault="00843D86" w:rsidP="00843D86">
      <w:r>
        <w:t>IYA2013 – Eesti infoühiskonna arengukava 2013 http://www.riso.ee/et/files/Infoyhiskonna_arengukava_2013.pdf</w:t>
      </w:r>
    </w:p>
    <w:p w:rsidR="00843D86" w:rsidRDefault="00843D86" w:rsidP="00843D86">
      <w:r>
        <w:t xml:space="preserve"> </w:t>
      </w:r>
    </w:p>
    <w:p w:rsidR="00843D86" w:rsidRPr="00843D86" w:rsidRDefault="00843D86" w:rsidP="00843D86">
      <w:pPr>
        <w:pStyle w:val="Heading2"/>
      </w:pPr>
      <w:r>
        <w:t>Süsteemi kontseptuaalne arhitektuur</w:t>
      </w:r>
    </w:p>
    <w:p w:rsidR="00843D86" w:rsidRDefault="00843D86" w:rsidP="00843D86">
      <w:pPr>
        <w:pStyle w:val="Heading3"/>
      </w:pPr>
      <w:r>
        <w:t>Arhitektuurselt olulised nõuded</w:t>
      </w:r>
    </w:p>
    <w:p w:rsidR="00843D86" w:rsidRDefault="00843D86" w:rsidP="00843D86">
      <w:r>
        <w:t>Arhitektuurilisi valikuid tehes on esmajärjekorras silmas peetud vajadust rahuldada kliendi püstitatud mittefunktsionaalsed nõuded nii, et oleks loodud võimalikult optimaalne platvorm, kuhu peale arendada infosüsteem, mis täidab kliendi funktsionaalsed nõuded ja tagab hilisema mugava halduse ja laiendatavuse.</w:t>
      </w:r>
    </w:p>
    <w:p w:rsidR="00843D86" w:rsidRDefault="00843D86" w:rsidP="00843D86">
      <w:r>
        <w:t>Arvesse on võetud riigi koostöövõime ja tarkvaraarhitektuuri soovitusi ning pakutud lahendus põhineb maailmas levinud dokumendihalduslahenduste ja Java veebirakenduste arendamise headel tavadel. Valitud teegid ja vahendid on küpsed ning laialt kasutatavad ja uusi vahendeid ega tehnoloogiad projekti käigus katsetama ei hakata.</w:t>
      </w:r>
    </w:p>
    <w:p w:rsidR="00843D86" w:rsidRDefault="00843D86" w:rsidP="00843D86">
      <w:r>
        <w:t>Prioriteedid:</w:t>
      </w:r>
    </w:p>
    <w:p w:rsidR="00843D86" w:rsidRDefault="00843D86" w:rsidP="00843D86">
      <w:r>
        <w:t>•</w:t>
      </w:r>
      <w:r>
        <w:tab/>
        <w:t>Kasutatavus</w:t>
      </w:r>
    </w:p>
    <w:p w:rsidR="00843D86" w:rsidRDefault="00843D86" w:rsidP="00843D86">
      <w:r>
        <w:t>•</w:t>
      </w:r>
      <w:r>
        <w:tab/>
        <w:t>Turvalisus</w:t>
      </w:r>
    </w:p>
    <w:p w:rsidR="00843D86" w:rsidRDefault="00843D86" w:rsidP="00843D86">
      <w:r>
        <w:t>•</w:t>
      </w:r>
      <w:r>
        <w:tab/>
        <w:t>Käideldavus</w:t>
      </w:r>
    </w:p>
    <w:p w:rsidR="00843D86" w:rsidRDefault="00843D86" w:rsidP="00843D86">
      <w:r>
        <w:t>•</w:t>
      </w:r>
      <w:r>
        <w:tab/>
        <w:t>Muudetavus</w:t>
      </w:r>
    </w:p>
    <w:p w:rsidR="00843D86" w:rsidRDefault="00843D86" w:rsidP="00843D86"/>
    <w:p w:rsidR="00843D86" w:rsidRDefault="00843D86" w:rsidP="00843D86"/>
    <w:p w:rsidR="00843D86" w:rsidRDefault="00843D86" w:rsidP="00843D86"/>
    <w:p w:rsidR="00843D86" w:rsidRDefault="00843D86" w:rsidP="00843D86">
      <w:r>
        <w:t>•</w:t>
      </w:r>
      <w:r>
        <w:tab/>
        <w:t xml:space="preserve">Süsteemi kasutatakse läbi veebilehitsejate Microsoft Internet Explorer versioon 7 ja kõrgem ja </w:t>
      </w:r>
      <w:proofErr w:type="spellStart"/>
      <w:r>
        <w:t>Mozilla</w:t>
      </w:r>
      <w:proofErr w:type="spellEnd"/>
      <w:r>
        <w:t xml:space="preserve"> </w:t>
      </w:r>
      <w:proofErr w:type="spellStart"/>
      <w:r>
        <w:t>Firefox</w:t>
      </w:r>
      <w:proofErr w:type="spellEnd"/>
      <w:r>
        <w:t xml:space="preserve"> versioon </w:t>
      </w:r>
      <w:r>
        <w:t>3</w:t>
      </w:r>
      <w:r>
        <w:t xml:space="preserve">.0 ja kõrgem. </w:t>
      </w:r>
    </w:p>
    <w:p w:rsidR="00843D86" w:rsidRDefault="00843D86" w:rsidP="00843D86">
      <w:r>
        <w:t>•</w:t>
      </w:r>
      <w:r>
        <w:tab/>
        <w:t>Süsteemi kasutamine funktsionaalsetes nõuetes kirjeldatud ulatuses ei tohi vajada kasutaja arvutisse eritarkvara paigaldamist.</w:t>
      </w:r>
    </w:p>
    <w:p w:rsidR="00843D86" w:rsidRDefault="00843D86" w:rsidP="00843D86">
      <w:r>
        <w:t>•</w:t>
      </w:r>
      <w:r>
        <w:tab/>
        <w:t xml:space="preserve">Süsteem peab </w:t>
      </w:r>
      <w:proofErr w:type="spellStart"/>
      <w:r>
        <w:t>paigalduma</w:t>
      </w:r>
      <w:proofErr w:type="spellEnd"/>
      <w:r>
        <w:t xml:space="preserve"> kolmekihilisse (andmesalvestuskiht, loogikakiht, esitluskiht) </w:t>
      </w:r>
      <w:proofErr w:type="spellStart"/>
      <w:r>
        <w:t>turvaarhitektuuuri</w:t>
      </w:r>
      <w:proofErr w:type="spellEnd"/>
      <w:r>
        <w:t xml:space="preserve"> kus kihid on omavahel eraldatud tulemüüridega.</w:t>
      </w:r>
    </w:p>
    <w:p w:rsidR="00843D86" w:rsidRDefault="00843D86" w:rsidP="00843D86">
      <w:pPr>
        <w:ind w:firstLine="720"/>
      </w:pPr>
      <w:r>
        <w:t>o</w:t>
      </w:r>
      <w:r>
        <w:tab/>
        <w:t>Esitluskiht mida esitatakse kasutaja arvutis peab võtma loogikakihiga ühendust HTTPS protokolli kasutades. Krüpteeritud HTTP päringud võtab vastu turvaserver ning edastab need tavaliste HTTP päringutena loogikakihi rakendusserverile.</w:t>
      </w:r>
    </w:p>
    <w:p w:rsidR="00843D86" w:rsidRDefault="00843D86" w:rsidP="00843D86">
      <w:pPr>
        <w:ind w:firstLine="720"/>
      </w:pPr>
      <w:r>
        <w:t>o</w:t>
      </w:r>
      <w:r>
        <w:tab/>
        <w:t xml:space="preserve"> Tarkvaralahendus peab suutma tuvastada kasutajat turvaserveri poolt HTTP päringu päisesse lisatud autentimisinfo alusel.</w:t>
      </w:r>
    </w:p>
    <w:p w:rsidR="00843D86" w:rsidRDefault="00843D86" w:rsidP="00843D86">
      <w:r>
        <w:t>•</w:t>
      </w:r>
      <w:r>
        <w:tab/>
        <w:t>Lisaks kasutajatele peab teenindama loogikakiht ka välisveebi päringuid ning võtma vastu dokumendihaldusesse suunatud e-posti.</w:t>
      </w:r>
    </w:p>
    <w:p w:rsidR="00843D86" w:rsidRDefault="00843D86" w:rsidP="00843D86">
      <w:r>
        <w:t>•</w:t>
      </w:r>
      <w:r>
        <w:tab/>
        <w:t>Süsteemi andmesalvestuskiht peab dokumentide info säilitamiseks kasutama jagatud salvestusseadet (</w:t>
      </w:r>
      <w:proofErr w:type="spellStart"/>
      <w:r>
        <w:t>Storage</w:t>
      </w:r>
      <w:proofErr w:type="spellEnd"/>
      <w:r>
        <w:t xml:space="preserve"> </w:t>
      </w:r>
      <w:proofErr w:type="spellStart"/>
      <w:r>
        <w:t>Area</w:t>
      </w:r>
      <w:proofErr w:type="spellEnd"/>
      <w:r>
        <w:t xml:space="preserve"> Network).</w:t>
      </w:r>
    </w:p>
    <w:p w:rsidR="00843D86" w:rsidRDefault="00843D86" w:rsidP="00843D86">
      <w:r>
        <w:t>•</w:t>
      </w:r>
      <w:r>
        <w:tab/>
        <w:t>Süsteem peab võtma organisatsiooni struktuuri ning kasutajate info</w:t>
      </w:r>
      <w:r>
        <w:t xml:space="preserve"> </w:t>
      </w:r>
      <w:proofErr w:type="spellStart"/>
      <w:r>
        <w:t>Active</w:t>
      </w:r>
      <w:proofErr w:type="spellEnd"/>
      <w:r>
        <w:t xml:space="preserve"> </w:t>
      </w:r>
      <w:proofErr w:type="spellStart"/>
      <w:r>
        <w:t>Directoryst</w:t>
      </w:r>
      <w:proofErr w:type="spellEnd"/>
      <w:r>
        <w:t>.</w:t>
      </w:r>
    </w:p>
    <w:p w:rsidR="00843D86" w:rsidRDefault="00843D86" w:rsidP="00843D86">
      <w:r>
        <w:t>•</w:t>
      </w:r>
      <w:r>
        <w:tab/>
        <w:t xml:space="preserve">Süsteem peab riikliku dokumendivahetuskeskusega suhtluseks kasutama X-tee turvaserverit. </w:t>
      </w:r>
    </w:p>
    <w:p w:rsidR="00843D86" w:rsidRDefault="00843D86" w:rsidP="00843D86">
      <w:r>
        <w:t>•</w:t>
      </w:r>
      <w:r>
        <w:tab/>
        <w:t>ID-kaardi sertifikaatide kehtivuse kontrollimiseks peab süsteem kasutatama Sertifitseerimiskeskuse kehtivuskontrolli teenust.</w:t>
      </w:r>
    </w:p>
    <w:p w:rsidR="00843D86" w:rsidRDefault="00843D86" w:rsidP="00843D86">
      <w:r>
        <w:t>•</w:t>
      </w:r>
      <w:r>
        <w:tab/>
        <w:t xml:space="preserve">Süsteem peab võimaldama tagada kõrget käideldavust (99,9%) aktiivsete õlgadega või automaatse tõrkesiirdega </w:t>
      </w:r>
      <w:proofErr w:type="spellStart"/>
      <w:r>
        <w:t>klastrit</w:t>
      </w:r>
      <w:proofErr w:type="spellEnd"/>
      <w:r>
        <w:t xml:space="preserve"> kasutades.</w:t>
      </w:r>
    </w:p>
    <w:p w:rsidR="00843D86" w:rsidRDefault="00843D86" w:rsidP="00843D86">
      <w:r>
        <w:t>•</w:t>
      </w:r>
      <w:r>
        <w:tab/>
        <w:t>Süsteemi regulaarsed haldusprotseduurid (s.h. varundamine) ei tohi vajada süsteemi töö seiskamist.</w:t>
      </w:r>
    </w:p>
    <w:p w:rsidR="00843D86" w:rsidRDefault="00843D86" w:rsidP="00843D86">
      <w:r>
        <w:t>•</w:t>
      </w:r>
      <w:r>
        <w:tab/>
        <w:t>Süsteem peab võimaldama varukoopiast ajahetkeni (</w:t>
      </w:r>
      <w:proofErr w:type="spellStart"/>
      <w:r>
        <w:t>point</w:t>
      </w:r>
      <w:proofErr w:type="spellEnd"/>
      <w:r>
        <w:t xml:space="preserve"> </w:t>
      </w:r>
      <w:proofErr w:type="spellStart"/>
      <w:r>
        <w:t>in</w:t>
      </w:r>
      <w:proofErr w:type="spellEnd"/>
      <w:r>
        <w:t xml:space="preserve"> </w:t>
      </w:r>
      <w:proofErr w:type="spellStart"/>
      <w:r>
        <w:t>time</w:t>
      </w:r>
      <w:proofErr w:type="spellEnd"/>
      <w:r>
        <w:t>) taastamist.</w:t>
      </w:r>
    </w:p>
    <w:p w:rsidR="00843D86" w:rsidRDefault="00843D86" w:rsidP="00843D86">
      <w:r>
        <w:t>•</w:t>
      </w:r>
      <w:r>
        <w:tab/>
        <w:t>Süsteem peab väljastama tarkvaralahenduses vigade tuvastamiseks vajalikus ulatuses logi.</w:t>
      </w:r>
    </w:p>
    <w:p w:rsidR="00843D86" w:rsidRDefault="00843D86" w:rsidP="00843D86">
      <w:r>
        <w:t>•</w:t>
      </w:r>
      <w:r>
        <w:tab/>
        <w:t xml:space="preserve">Funktsionaalsete nõuete realiseerimisel tuleb kasutada lahenduse arendusplatvormi tehnoloogiaid, vahendeid, arhitektuuri ja arendustavasid (s.h. nõudeid koodi vormistamisele). </w:t>
      </w:r>
    </w:p>
    <w:p w:rsidR="00843D86" w:rsidRDefault="00843D86" w:rsidP="00843D86">
      <w:r>
        <w:t>•</w:t>
      </w:r>
      <w:r>
        <w:tab/>
        <w:t>Realiseeritud lisafunktsionaalsused peavad olema piiranguteta kasutatavad tei</w:t>
      </w:r>
      <w:r>
        <w:t>stes avaliku halduse asutustes.</w:t>
      </w:r>
    </w:p>
    <w:p w:rsidR="00843D86" w:rsidRDefault="00843D86" w:rsidP="00843D86">
      <w:r>
        <w:t>•</w:t>
      </w:r>
      <w:r>
        <w:tab/>
        <w:t>Lisafunktsionaalsuste realiseerimiseks peab olema moodulsüsteem mis võimaldab arendada eraldiseisvaid funktsionaalsusi üksteisest sõltumatult.</w:t>
      </w:r>
    </w:p>
    <w:p w:rsidR="00843D86" w:rsidRDefault="00843D86" w:rsidP="00843D86">
      <w:pPr>
        <w:ind w:firstLine="720"/>
      </w:pPr>
      <w:r>
        <w:t>o</w:t>
      </w:r>
      <w:r>
        <w:tab/>
        <w:t xml:space="preserve">Lisafunktsionaalsuste arendamiseks ette nähtud </w:t>
      </w:r>
      <w:proofErr w:type="spellStart"/>
      <w:r>
        <w:t>programmaatilised</w:t>
      </w:r>
      <w:proofErr w:type="spellEnd"/>
      <w:r>
        <w:t xml:space="preserve"> liidesed peavad olema piisavalt dokumenteeritud jätkuarenduste teostamiseks kolmandate osapoolte poolt.</w:t>
      </w:r>
    </w:p>
    <w:p w:rsidR="00843D86" w:rsidRDefault="00843D86" w:rsidP="00843D86">
      <w:pPr>
        <w:ind w:firstLine="720"/>
      </w:pPr>
      <w:r>
        <w:t>o</w:t>
      </w:r>
      <w:r>
        <w:tab/>
        <w:t>Vastav dokumentatsioon peab olema inglise keeles, et tagada rahvusvaheline konkurents.</w:t>
      </w:r>
    </w:p>
    <w:p w:rsidR="00843D86" w:rsidRDefault="00843D86" w:rsidP="00843D86">
      <w:r>
        <w:t>•</w:t>
      </w:r>
      <w:r>
        <w:tab/>
        <w:t xml:space="preserve">Süsteem peab töötama eesti </w:t>
      </w:r>
      <w:proofErr w:type="spellStart"/>
      <w:r>
        <w:t>lokaadiga</w:t>
      </w:r>
      <w:proofErr w:type="spellEnd"/>
      <w:r>
        <w:t>.</w:t>
      </w:r>
    </w:p>
    <w:p w:rsidR="00843D86" w:rsidRDefault="00843D86" w:rsidP="00843D86">
      <w:r>
        <w:t>•</w:t>
      </w:r>
      <w:r>
        <w:tab/>
        <w:t>Dokumentide digiallkirjastamine peab toimuma veebibrauserist ning platvormist sõltumatuna. (IYA2013)</w:t>
      </w:r>
    </w:p>
    <w:p w:rsidR="00843D86" w:rsidRDefault="00843D86" w:rsidP="00843D86">
      <w:r>
        <w:t>•</w:t>
      </w:r>
      <w:r>
        <w:tab/>
        <w:t>Kasutajaliidese Eesti keelde tõlkimine peab olema realiseeritud eraldiseisvate tõlkeressurssidega (näiteks tõlkefailidena).</w:t>
      </w:r>
    </w:p>
    <w:p w:rsidR="00843D86" w:rsidRDefault="00843D86" w:rsidP="00843D86">
      <w:r>
        <w:t>•</w:t>
      </w:r>
      <w:r>
        <w:tab/>
        <w:t>Rakenduste serveripoolne kood peab töötama JVM 6.0 ja kõrgemates keskkondades.</w:t>
      </w:r>
    </w:p>
    <w:p w:rsidR="00843D86" w:rsidRDefault="00843D86" w:rsidP="00843D86">
      <w:r>
        <w:t>•</w:t>
      </w:r>
      <w:r>
        <w:tab/>
        <w:t>Rakendused peavad töö</w:t>
      </w:r>
      <w:r>
        <w:t xml:space="preserve">tama </w:t>
      </w:r>
      <w:proofErr w:type="spellStart"/>
      <w:r>
        <w:t>PostgreSQL</w:t>
      </w:r>
      <w:proofErr w:type="spellEnd"/>
      <w:r>
        <w:t xml:space="preserve"> 8.4</w:t>
      </w:r>
      <w:r>
        <w:t>+ andmebaasiplatvormil.</w:t>
      </w:r>
    </w:p>
    <w:p w:rsidR="00843D86" w:rsidRDefault="00843D86" w:rsidP="00843D86">
      <w:r>
        <w:t>•</w:t>
      </w:r>
      <w:r>
        <w:tab/>
        <w:t xml:space="preserve">Rakendused töötavad </w:t>
      </w:r>
      <w:proofErr w:type="spellStart"/>
      <w:r>
        <w:t>Tomcat</w:t>
      </w:r>
      <w:proofErr w:type="spellEnd"/>
      <w:r>
        <w:t xml:space="preserve"> 6</w:t>
      </w:r>
      <w:r>
        <w:t>+ rakendusserverites.</w:t>
      </w:r>
    </w:p>
    <w:p w:rsidR="00843D86" w:rsidRDefault="00843D86" w:rsidP="00843D86">
      <w:r>
        <w:t>•</w:t>
      </w:r>
      <w:r>
        <w:tab/>
        <w:t xml:space="preserve">Rakenduste poolt kasutatavaid infrastruktuuriteenuseid peab olema võimalik hallata rakenduseväliste, soovituslikult </w:t>
      </w:r>
      <w:proofErr w:type="spellStart"/>
      <w:r>
        <w:t>JMXi</w:t>
      </w:r>
      <w:proofErr w:type="spellEnd"/>
      <w:r>
        <w:t xml:space="preserve"> vahenditega.</w:t>
      </w:r>
    </w:p>
    <w:p w:rsidR="00843D86" w:rsidRDefault="00843D86" w:rsidP="00843D86">
      <w:r>
        <w:t>•</w:t>
      </w:r>
      <w:r>
        <w:tab/>
        <w:t xml:space="preserve">Rakendust peab olema võimalik </w:t>
      </w:r>
      <w:proofErr w:type="spellStart"/>
      <w:r>
        <w:t>monitoorida</w:t>
      </w:r>
      <w:proofErr w:type="spellEnd"/>
      <w:r>
        <w:t xml:space="preserve"> väliste, soovituslikult JMX vahenditega. Jälgitavad peavad olema vähemalt järgnevad ressursid rakendusserveri tasemel: Mälukasutus, </w:t>
      </w:r>
      <w:r>
        <w:lastRenderedPageBreak/>
        <w:t xml:space="preserve">JVM </w:t>
      </w:r>
      <w:proofErr w:type="spellStart"/>
      <w:r>
        <w:t>heapi</w:t>
      </w:r>
      <w:proofErr w:type="spellEnd"/>
      <w:r>
        <w:t xml:space="preserve"> kasutus, CPU kasutus, Võrgu I/O, Ketta I/O, Lõimed, Andmebaasiühendused, </w:t>
      </w:r>
      <w:proofErr w:type="spellStart"/>
      <w:r>
        <w:t>HTTPSessioonid</w:t>
      </w:r>
      <w:proofErr w:type="spellEnd"/>
      <w:r>
        <w:t xml:space="preserve">, JMS </w:t>
      </w:r>
      <w:proofErr w:type="spellStart"/>
      <w:r>
        <w:t>Queued</w:t>
      </w:r>
      <w:proofErr w:type="spellEnd"/>
      <w:r>
        <w:t xml:space="preserve"> ja </w:t>
      </w:r>
      <w:proofErr w:type="spellStart"/>
      <w:r>
        <w:t>Topicud</w:t>
      </w:r>
      <w:proofErr w:type="spellEnd"/>
      <w:r>
        <w:t>, Andmebaasiserveri tasemel, Päringud, Andmemaht.</w:t>
      </w:r>
    </w:p>
    <w:p w:rsidR="00843D86" w:rsidRDefault="00843D86" w:rsidP="00843D86"/>
    <w:p w:rsidR="00843D86" w:rsidRDefault="00843D86" w:rsidP="00843D86">
      <w:pPr>
        <w:pStyle w:val="Heading3"/>
      </w:pPr>
      <w:r>
        <w:t xml:space="preserve">Süsteemi </w:t>
      </w:r>
      <w:proofErr w:type="spellStart"/>
      <w:r>
        <w:t>dekompositsioon</w:t>
      </w:r>
      <w:proofErr w:type="spellEnd"/>
    </w:p>
    <w:p w:rsidR="00843D86" w:rsidRDefault="00843D86" w:rsidP="00843D86">
      <w:r>
        <w:t xml:space="preserve">DHS rakendus põhineb </w:t>
      </w:r>
      <w:proofErr w:type="spellStart"/>
      <w:r>
        <w:t>Alfresco</w:t>
      </w:r>
      <w:proofErr w:type="spellEnd"/>
      <w:r>
        <w:t xml:space="preserve"> </w:t>
      </w:r>
      <w:proofErr w:type="spellStart"/>
      <w:r>
        <w:t>Community</w:t>
      </w:r>
      <w:proofErr w:type="spellEnd"/>
      <w:r>
        <w:t xml:space="preserve"> </w:t>
      </w:r>
      <w:proofErr w:type="spellStart"/>
      <w:r>
        <w:t>Edition</w:t>
      </w:r>
      <w:proofErr w:type="spellEnd"/>
      <w:r>
        <w:t xml:space="preserve"> 3.2 vabavaralisel dokumendihalduse süsteemil ja kõik arhitektuurilised kihid ja komponendid pärinevad </w:t>
      </w:r>
      <w:proofErr w:type="spellStart"/>
      <w:r>
        <w:t>Alfresco</w:t>
      </w:r>
      <w:proofErr w:type="spellEnd"/>
      <w:r>
        <w:t xml:space="preserve"> arhitektuurist. </w:t>
      </w:r>
      <w:r>
        <w:t xml:space="preserve">Dokumendihalduse </w:t>
      </w:r>
      <w:r>
        <w:t xml:space="preserve">funktsionaalsete nõuete täitmiseks, rakenduse juurutamiseks ja </w:t>
      </w:r>
      <w:proofErr w:type="spellStart"/>
      <w:r>
        <w:t>liidestamiseks</w:t>
      </w:r>
      <w:proofErr w:type="spellEnd"/>
      <w:r>
        <w:t xml:space="preserve"> teiste infosüsteemidega on tehtud hulganisti täiendusi </w:t>
      </w:r>
      <w:proofErr w:type="spellStart"/>
      <w:r>
        <w:t>Alfresco</w:t>
      </w:r>
      <w:proofErr w:type="spellEnd"/>
      <w:r>
        <w:t xml:space="preserve"> rakenduse teenuskihis ja </w:t>
      </w:r>
      <w:proofErr w:type="spellStart"/>
      <w:r>
        <w:t>Alfresco</w:t>
      </w:r>
      <w:proofErr w:type="spellEnd"/>
      <w:r>
        <w:t xml:space="preserve"> </w:t>
      </w:r>
      <w:r>
        <w:t>Explorer kasutajaliidese kihis.</w:t>
      </w:r>
    </w:p>
    <w:p w:rsidR="00843D86" w:rsidRDefault="00843D86" w:rsidP="00843D86">
      <w:r>
        <w:t>Rakenduse kihid:</w:t>
      </w:r>
    </w:p>
    <w:p w:rsidR="00843D86" w:rsidRDefault="00843D86" w:rsidP="00843D86">
      <w:r>
        <w:t>•</w:t>
      </w:r>
      <w:r>
        <w:tab/>
        <w:t>Andmekiht – Andmed ja failid</w:t>
      </w:r>
    </w:p>
    <w:p w:rsidR="00843D86" w:rsidRDefault="00843D86" w:rsidP="00843D86">
      <w:r>
        <w:t>•</w:t>
      </w:r>
      <w:r>
        <w:tab/>
        <w:t>Teenuskiht – Andmekihiga suhtlus, äriloogika, teenuste liidesed</w:t>
      </w:r>
    </w:p>
    <w:p w:rsidR="00843D86" w:rsidRDefault="00843D86" w:rsidP="00843D86">
      <w:r>
        <w:t>•</w:t>
      </w:r>
      <w:r>
        <w:tab/>
        <w:t>Kasutajaliidese kiht – Kasutaja sisendi töötlemine ja väljundi kuvamine, suhtlemine teenuskihiga</w:t>
      </w:r>
    </w:p>
    <w:p w:rsidR="00843D86" w:rsidRDefault="00843D86" w:rsidP="00843D86">
      <w:r>
        <w:t>•</w:t>
      </w:r>
      <w:r>
        <w:tab/>
        <w:t>Veebibrauser kasutaja arvutis – Suhtleb üle turvaprotokolli DHS rakenduse kasutajaliidese kihiga</w:t>
      </w:r>
    </w:p>
    <w:p w:rsidR="00843D86" w:rsidRDefault="00843D86" w:rsidP="00843D86">
      <w:r>
        <w:rPr>
          <w:noProof/>
          <w:lang w:eastAsia="et-EE"/>
        </w:rPr>
        <w:drawing>
          <wp:inline distT="0" distB="0" distL="0" distR="0" wp14:anchorId="1A377AF9" wp14:editId="5D754FF0">
            <wp:extent cx="4869815" cy="510349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l="11809" t="3145" r="23625" b="7556"/>
                    <a:stretch>
                      <a:fillRect/>
                    </a:stretch>
                  </pic:blipFill>
                  <pic:spPr bwMode="auto">
                    <a:xfrm>
                      <a:off x="0" y="0"/>
                      <a:ext cx="4869815" cy="5103495"/>
                    </a:xfrm>
                    <a:prstGeom prst="rect">
                      <a:avLst/>
                    </a:prstGeom>
                    <a:noFill/>
                    <a:ln>
                      <a:noFill/>
                    </a:ln>
                  </pic:spPr>
                </pic:pic>
              </a:graphicData>
            </a:graphic>
          </wp:inline>
        </w:drawing>
      </w:r>
      <w:r>
        <w:t xml:space="preserve"> </w:t>
      </w:r>
    </w:p>
    <w:p w:rsidR="00843D86" w:rsidRDefault="00843D86" w:rsidP="00843D86"/>
    <w:p w:rsidR="00843D86" w:rsidRDefault="00843D86" w:rsidP="00843D86">
      <w:pPr>
        <w:pStyle w:val="Heading3"/>
      </w:pPr>
      <w:r>
        <w:t>Arhitektuurselt olulised mehhanismid</w:t>
      </w:r>
    </w:p>
    <w:p w:rsidR="00843D86" w:rsidRDefault="00843D86" w:rsidP="00843D86">
      <w:r>
        <w:t>•</w:t>
      </w:r>
      <w:r>
        <w:tab/>
        <w:t>Autentimine – Kirjeldatud peatükis „3.8 Turvalisuse vaade“</w:t>
      </w:r>
    </w:p>
    <w:p w:rsidR="00843D86" w:rsidRDefault="00843D86" w:rsidP="00843D86">
      <w:r>
        <w:lastRenderedPageBreak/>
        <w:t>•</w:t>
      </w:r>
      <w:r>
        <w:tab/>
        <w:t>Autoriseerimine – Kirjeldatud peatükis „3.8 Turvalisuse vaade“. Ärikihi teenuste autoriseerimine seadistatakse aspektidega.</w:t>
      </w:r>
    </w:p>
    <w:p w:rsidR="00843D86" w:rsidRDefault="00843D86" w:rsidP="00843D86">
      <w:r>
        <w:t>•</w:t>
      </w:r>
      <w:r>
        <w:tab/>
        <w:t xml:space="preserve">Logimine – Kasutatakse </w:t>
      </w:r>
      <w:proofErr w:type="spellStart"/>
      <w:r>
        <w:t>Apache</w:t>
      </w:r>
      <w:proofErr w:type="spellEnd"/>
      <w:r>
        <w:t xml:space="preserve"> Log4j teeki. Logimise tasemed on seadistatavad. Toodangukeskkonnas on üldised tasemed seadistatud INFO või WARN peale, vajadusel saab funktsionaalsuse kaudu seadistada täpsemaid tasemeid.</w:t>
      </w:r>
    </w:p>
    <w:p w:rsidR="00843D86" w:rsidRDefault="00843D86" w:rsidP="00843D86">
      <w:r>
        <w:t>•</w:t>
      </w:r>
      <w:r>
        <w:tab/>
        <w:t>Transaktsioonid – Ärikihi teenuste transaktsioonid töötavad aspektidena ja seadistatakse teenuste seadistusfailides.</w:t>
      </w:r>
    </w:p>
    <w:p w:rsidR="00843D86" w:rsidRDefault="00843D86" w:rsidP="00843D86">
      <w:r>
        <w:t>•</w:t>
      </w:r>
      <w:r>
        <w:tab/>
        <w:t xml:space="preserve">Veahaldus – Kõik tehnilised veaolukorrad logitakse ja lisaks kuvatakse kasutajale veateadet. Tehnilised vead peavad eelistatult olema </w:t>
      </w:r>
      <w:proofErr w:type="spellStart"/>
      <w:r>
        <w:t>unchecked</w:t>
      </w:r>
      <w:proofErr w:type="spellEnd"/>
      <w:r>
        <w:t xml:space="preserve"> </w:t>
      </w:r>
      <w:proofErr w:type="spellStart"/>
      <w:r>
        <w:t>exceptionid</w:t>
      </w:r>
      <w:proofErr w:type="spellEnd"/>
      <w:r>
        <w:t xml:space="preserve">. Vajadusel võib sisuliste eriolukordade jaoks kasutada </w:t>
      </w:r>
      <w:proofErr w:type="spellStart"/>
      <w:r>
        <w:t>checked</w:t>
      </w:r>
      <w:proofErr w:type="spellEnd"/>
      <w:r>
        <w:t xml:space="preserve"> </w:t>
      </w:r>
      <w:proofErr w:type="spellStart"/>
      <w:r>
        <w:t>exceptioneid</w:t>
      </w:r>
      <w:proofErr w:type="spellEnd"/>
      <w:r>
        <w:t>.</w:t>
      </w:r>
    </w:p>
    <w:p w:rsidR="00843D86" w:rsidRDefault="00843D86" w:rsidP="00843D86">
      <w:r>
        <w:t>•</w:t>
      </w:r>
      <w:r>
        <w:tab/>
      </w:r>
      <w:proofErr w:type="spellStart"/>
      <w:r>
        <w:t>Klasterdamine</w:t>
      </w:r>
      <w:proofErr w:type="spellEnd"/>
      <w:r>
        <w:t xml:space="preserve"> – Kasutatavad komponendid on kergekaalulised ja ise </w:t>
      </w:r>
      <w:proofErr w:type="spellStart"/>
      <w:r>
        <w:t>klasterdamise</w:t>
      </w:r>
      <w:proofErr w:type="spellEnd"/>
      <w:r>
        <w:t xml:space="preserve"> tehnoloogiad ei sisalda. </w:t>
      </w:r>
      <w:proofErr w:type="spellStart"/>
      <w:r>
        <w:t>Klasterdamine</w:t>
      </w:r>
      <w:proofErr w:type="spellEnd"/>
      <w:r>
        <w:t xml:space="preserve"> on toetatud rakendusserveri tasemel. </w:t>
      </w:r>
    </w:p>
    <w:p w:rsidR="00843D86" w:rsidRDefault="00843D86" w:rsidP="00843D86">
      <w:r>
        <w:t>•</w:t>
      </w:r>
      <w:r>
        <w:tab/>
        <w:t>Taustatööd (</w:t>
      </w:r>
      <w:proofErr w:type="spellStart"/>
      <w:r>
        <w:t>job-id</w:t>
      </w:r>
      <w:proofErr w:type="spellEnd"/>
      <w:r>
        <w:t xml:space="preserve">) – Seadistatakse jooksma DHS veebirakendusega samasse </w:t>
      </w:r>
      <w:proofErr w:type="spellStart"/>
      <w:r>
        <w:t>Spring</w:t>
      </w:r>
      <w:proofErr w:type="spellEnd"/>
      <w:r>
        <w:t xml:space="preserve"> </w:t>
      </w:r>
      <w:proofErr w:type="spellStart"/>
      <w:r>
        <w:t>application</w:t>
      </w:r>
      <w:proofErr w:type="spellEnd"/>
      <w:r>
        <w:t xml:space="preserve"> </w:t>
      </w:r>
      <w:proofErr w:type="spellStart"/>
      <w:r>
        <w:t>context-i</w:t>
      </w:r>
      <w:proofErr w:type="spellEnd"/>
      <w:r>
        <w:t xml:space="preserve"> (</w:t>
      </w:r>
      <w:proofErr w:type="spellStart"/>
      <w:r>
        <w:t>paigaldub</w:t>
      </w:r>
      <w:proofErr w:type="spellEnd"/>
      <w:r>
        <w:t xml:space="preserve"> rakendusserveri sisse ühisesse JVM-i).</w:t>
      </w:r>
    </w:p>
    <w:p w:rsidR="00843D86" w:rsidRDefault="00843D86" w:rsidP="00843D86">
      <w:r>
        <w:t>•</w:t>
      </w:r>
      <w:r>
        <w:tab/>
      </w:r>
      <w:proofErr w:type="spellStart"/>
      <w:r>
        <w:t>Versioneerimine</w:t>
      </w:r>
      <w:proofErr w:type="spellEnd"/>
      <w:r>
        <w:t xml:space="preserve"> – Lähtekood ja seadistusfailid paigaldatakse </w:t>
      </w:r>
      <w:proofErr w:type="spellStart"/>
      <w:r>
        <w:t>Subversion</w:t>
      </w:r>
      <w:proofErr w:type="spellEnd"/>
      <w:r>
        <w:t xml:space="preserve"> (SVN) </w:t>
      </w:r>
      <w:proofErr w:type="spellStart"/>
      <w:r>
        <w:t>koodirepositooriumisse</w:t>
      </w:r>
      <w:proofErr w:type="spellEnd"/>
      <w:r>
        <w:t>.</w:t>
      </w:r>
    </w:p>
    <w:p w:rsidR="00843D86" w:rsidRDefault="00843D86" w:rsidP="00843D86"/>
    <w:p w:rsidR="00843D86" w:rsidRDefault="00843D86" w:rsidP="00843D86">
      <w:pPr>
        <w:pStyle w:val="Heading3"/>
      </w:pPr>
      <w:r>
        <w:t>Arhitektuurimustrite kasutamine</w:t>
      </w:r>
    </w:p>
    <w:p w:rsidR="00843D86" w:rsidRDefault="00843D86" w:rsidP="00843D86">
      <w:r>
        <w:t xml:space="preserve">DHS lahendus põhineb </w:t>
      </w:r>
      <w:proofErr w:type="spellStart"/>
      <w:r>
        <w:t>Alfresco</w:t>
      </w:r>
      <w:proofErr w:type="spellEnd"/>
      <w:r>
        <w:t xml:space="preserve"> dokumendihaldusplatvormil ja seega kasutab samu mustreid, mida </w:t>
      </w:r>
      <w:proofErr w:type="spellStart"/>
      <w:r>
        <w:t>Alfresco</w:t>
      </w:r>
      <w:proofErr w:type="spellEnd"/>
      <w:r>
        <w:t xml:space="preserve">. Realiseeritud lisafunktsionaalsuste realiseerimisel tuleb lähtuda </w:t>
      </w:r>
      <w:proofErr w:type="spellStart"/>
      <w:r>
        <w:t>Alfresco</w:t>
      </w:r>
      <w:proofErr w:type="spellEnd"/>
      <w:r>
        <w:t xml:space="preserve"> platvormist ja kasutada üldlevinud tavasid. Konkreetseid arhitektuurimustreid ette määratud ei ole. </w:t>
      </w:r>
    </w:p>
    <w:p w:rsidR="00843D86" w:rsidRDefault="00843D86" w:rsidP="00843D86">
      <w:r>
        <w:t xml:space="preserve"> </w:t>
      </w:r>
    </w:p>
    <w:p w:rsidR="00843D86" w:rsidRDefault="00843D86" w:rsidP="00843D86">
      <w:pPr>
        <w:pStyle w:val="Heading2"/>
      </w:pPr>
      <w:r>
        <w:t>Süsteemi tehniline arhitektuur</w:t>
      </w:r>
    </w:p>
    <w:p w:rsidR="00843D86" w:rsidRDefault="00843D86" w:rsidP="00843D86">
      <w:r>
        <w:t xml:space="preserve">Kuna DHS rakendus põhineb </w:t>
      </w:r>
      <w:proofErr w:type="spellStart"/>
      <w:r>
        <w:t>Alfresco</w:t>
      </w:r>
      <w:proofErr w:type="spellEnd"/>
      <w:r>
        <w:t xml:space="preserve"> olemasoleval tooteplatvormil, siis  põhifunktsionaalsuse osas ei tulnud arhitektuurilisi otsuseid ja valikuid teha. Teiste süsteemidega </w:t>
      </w:r>
      <w:proofErr w:type="spellStart"/>
      <w:r>
        <w:t>liidestamisel</w:t>
      </w:r>
      <w:proofErr w:type="spellEnd"/>
      <w:r>
        <w:t xml:space="preserve"> tehtud valikud on tingitud nende süsteemide pakutavatest liidesest (näiteks X-tee, SOAP jne.) ja valikuid samuti teha vaja ei olnud.</w:t>
      </w:r>
    </w:p>
    <w:p w:rsidR="00283A74" w:rsidRDefault="00283A74" w:rsidP="00843D86"/>
    <w:p w:rsidR="00843D86" w:rsidRDefault="00843D86" w:rsidP="00283A74">
      <w:pPr>
        <w:pStyle w:val="Heading3"/>
      </w:pPr>
      <w:r>
        <w:t>Kasutuslugude realisatsioonivaade</w:t>
      </w:r>
    </w:p>
    <w:p w:rsidR="00843D86" w:rsidRDefault="00843D86" w:rsidP="00843D86">
      <w:r>
        <w:t>Kasutuslood on lahti kirjutatud kasutuslugude ja spetsifikatsioonide dokumentides.</w:t>
      </w:r>
    </w:p>
    <w:p w:rsidR="00283A74" w:rsidRDefault="00283A74" w:rsidP="00843D86"/>
    <w:p w:rsidR="00843D86" w:rsidRDefault="00843D86" w:rsidP="00283A74">
      <w:pPr>
        <w:pStyle w:val="Heading3"/>
      </w:pPr>
      <w:r>
        <w:t>Loogiline vaade</w:t>
      </w:r>
    </w:p>
    <w:p w:rsidR="00843D86" w:rsidRDefault="00843D86" w:rsidP="00843D86">
      <w:r>
        <w:t xml:space="preserve">DHS rakenduse kogu funktsionaalsus: </w:t>
      </w:r>
    </w:p>
    <w:p w:rsidR="00843D86" w:rsidRDefault="00843D86" w:rsidP="00843D86">
      <w:r>
        <w:t>•</w:t>
      </w:r>
      <w:r>
        <w:tab/>
        <w:t>Dokumendi metaandmete ja failide haldus</w:t>
      </w:r>
    </w:p>
    <w:p w:rsidR="00843D86" w:rsidRDefault="00843D86" w:rsidP="00843D86">
      <w:r>
        <w:t>•</w:t>
      </w:r>
      <w:r>
        <w:tab/>
        <w:t>Täistekstiotsing</w:t>
      </w:r>
    </w:p>
    <w:p w:rsidR="00843D86" w:rsidRDefault="00843D86" w:rsidP="00843D86">
      <w:r>
        <w:t>•</w:t>
      </w:r>
      <w:r>
        <w:tab/>
        <w:t>Registreerimine</w:t>
      </w:r>
    </w:p>
    <w:p w:rsidR="00843D86" w:rsidRDefault="00843D86" w:rsidP="00843D86">
      <w:r>
        <w:t>•</w:t>
      </w:r>
      <w:r>
        <w:tab/>
        <w:t>Töövood</w:t>
      </w:r>
    </w:p>
    <w:p w:rsidR="00843D86" w:rsidRDefault="00843D86" w:rsidP="00843D86">
      <w:r>
        <w:t>•</w:t>
      </w:r>
      <w:r>
        <w:tab/>
        <w:t>Allkirjastamine</w:t>
      </w:r>
    </w:p>
    <w:p w:rsidR="00843D86" w:rsidRDefault="00843D86" w:rsidP="00843D86">
      <w:r>
        <w:t>•</w:t>
      </w:r>
      <w:r>
        <w:tab/>
        <w:t>Administreerimisvaated (kontaktid, kasutajad, klassifikaatorid, parameetrid, registrid, mallid, dokumendi liigid, teavitused, ...)</w:t>
      </w:r>
    </w:p>
    <w:p w:rsidR="00843D86" w:rsidRDefault="00843D86" w:rsidP="00843D86">
      <w:r>
        <w:t>•</w:t>
      </w:r>
      <w:r>
        <w:tab/>
      </w:r>
      <w:proofErr w:type="spellStart"/>
      <w:r>
        <w:t>Liidestused</w:t>
      </w:r>
      <w:proofErr w:type="spellEnd"/>
      <w:r>
        <w:t xml:space="preserve"> (</w:t>
      </w:r>
      <w:proofErr w:type="spellStart"/>
      <w:r w:rsidR="00283A74">
        <w:t>Active</w:t>
      </w:r>
      <w:proofErr w:type="spellEnd"/>
      <w:r w:rsidR="00283A74">
        <w:t xml:space="preserve"> </w:t>
      </w:r>
      <w:proofErr w:type="spellStart"/>
      <w:r w:rsidR="00283A74">
        <w:t>Directory</w:t>
      </w:r>
      <w:proofErr w:type="spellEnd"/>
      <w:r>
        <w:t>, e-post, DVK, dokumentide avalikustamine ADR kaudu)</w:t>
      </w:r>
    </w:p>
    <w:p w:rsidR="00843D86" w:rsidRDefault="00843D86" w:rsidP="00843D86">
      <w:r>
        <w:t>•</w:t>
      </w:r>
      <w:r>
        <w:tab/>
        <w:t>...</w:t>
      </w:r>
    </w:p>
    <w:p w:rsidR="00843D86" w:rsidRDefault="00843D86" w:rsidP="00843D86">
      <w:r>
        <w:t>asub põhimoodulis, on ülesse ehitatud ühtse arhitektuuri peale ja töötab samas JVM-is ning suhtleb omavahel lokaalväljakutsetega.</w:t>
      </w:r>
    </w:p>
    <w:p w:rsidR="00283A74" w:rsidRDefault="00283A74" w:rsidP="00843D86"/>
    <w:p w:rsidR="00843D86" w:rsidRDefault="00843D86" w:rsidP="00283A74">
      <w:pPr>
        <w:pStyle w:val="Heading3"/>
      </w:pPr>
      <w:r>
        <w:lastRenderedPageBreak/>
        <w:t>Tehnoloogiate vaade</w:t>
      </w:r>
    </w:p>
    <w:p w:rsidR="00843D86" w:rsidRDefault="00843D86" w:rsidP="00843D86">
      <w:r>
        <w:t xml:space="preserve">Kõik kasutatud komponendid ja tehnoloogiad on vabavaralised ning ei sõltu kasutatavast operatsioonisüsteemist, võimaldades toodangukeskkonna loomisel paindlikku füüsilist infrastruktuuri. Platvorm võimaldab keskenduda maksimaalselt loodava lisafunktsionaalsuse realiseerimisele ning jättes </w:t>
      </w:r>
      <w:proofErr w:type="spellStart"/>
      <w:r>
        <w:t>infrastruktuursed</w:t>
      </w:r>
      <w:proofErr w:type="spellEnd"/>
      <w:r>
        <w:t xml:space="preserve"> operatsioonid kasutatava alustarkvara hoolde.</w:t>
      </w:r>
    </w:p>
    <w:p w:rsidR="00843D86" w:rsidRDefault="00843D86" w:rsidP="00843D86">
      <w:r>
        <w:t>•</w:t>
      </w:r>
      <w:r>
        <w:tab/>
        <w:t xml:space="preserve">Java SE – Java Standard </w:t>
      </w:r>
      <w:proofErr w:type="spellStart"/>
      <w:r>
        <w:t>Edition</w:t>
      </w:r>
      <w:proofErr w:type="spellEnd"/>
      <w:r>
        <w:t xml:space="preserve">, konkreetses käsitluses Java virtuaalmasin. DHS lahenduses kasutatakse Sun JDK 6 viimast stabiilset parandustepakki. </w:t>
      </w:r>
    </w:p>
    <w:p w:rsidR="00843D86" w:rsidRDefault="00843D86" w:rsidP="00843D86">
      <w:r>
        <w:t>•</w:t>
      </w:r>
      <w:r>
        <w:tab/>
        <w:t xml:space="preserve">Java EE – Java </w:t>
      </w:r>
      <w:proofErr w:type="spellStart"/>
      <w:r>
        <w:t>Enterprise</w:t>
      </w:r>
      <w:proofErr w:type="spellEnd"/>
      <w:r>
        <w:t xml:space="preserve"> </w:t>
      </w:r>
      <w:proofErr w:type="spellStart"/>
      <w:r>
        <w:t>Edition</w:t>
      </w:r>
      <w:proofErr w:type="spellEnd"/>
      <w:r>
        <w:t xml:space="preserve">, spetsifikatsioon Java ärirakenduste realiseerimiseks. DHS rakendus on ühilduv Java EE 5.0 spetsifikatsiooniga. </w:t>
      </w:r>
    </w:p>
    <w:p w:rsidR="00843D86" w:rsidRDefault="00843D86" w:rsidP="00843D86">
      <w:r>
        <w:t>•</w:t>
      </w:r>
      <w:r>
        <w:tab/>
      </w:r>
      <w:proofErr w:type="spellStart"/>
      <w:r w:rsidR="00283A74">
        <w:t>Tomcat</w:t>
      </w:r>
      <w:proofErr w:type="spellEnd"/>
      <w:r>
        <w:t xml:space="preserve"> – Vabavaraline Java EE rakendusserver. Rakenduses kasutatakse </w:t>
      </w:r>
      <w:proofErr w:type="spellStart"/>
      <w:r w:rsidR="00283A74">
        <w:t>Tomcat</w:t>
      </w:r>
      <w:proofErr w:type="spellEnd"/>
      <w:r>
        <w:t xml:space="preserve"> v</w:t>
      </w:r>
      <w:r w:rsidR="00283A74">
        <w:t>6</w:t>
      </w:r>
      <w:r>
        <w:t>.</w:t>
      </w:r>
      <w:r w:rsidR="00283A74">
        <w:t>0</w:t>
      </w:r>
      <w:r>
        <w:t xml:space="preserve"> stabiilset versiooni.</w:t>
      </w:r>
    </w:p>
    <w:p w:rsidR="00843D86" w:rsidRDefault="00843D86" w:rsidP="00843D86">
      <w:r>
        <w:t>•</w:t>
      </w:r>
      <w:r>
        <w:tab/>
      </w:r>
      <w:proofErr w:type="spellStart"/>
      <w:r>
        <w:t>PostgreSQL</w:t>
      </w:r>
      <w:proofErr w:type="spellEnd"/>
      <w:r>
        <w:t xml:space="preserve"> – Kasutatav relatsiooniline andmebaas haldusandmestiku ning dokumendi </w:t>
      </w:r>
      <w:proofErr w:type="spellStart"/>
      <w:r>
        <w:t>metadata</w:t>
      </w:r>
      <w:proofErr w:type="spellEnd"/>
      <w:r>
        <w:t xml:space="preserve"> tarbeks. Rak</w:t>
      </w:r>
      <w:r w:rsidR="00283A74">
        <w:t xml:space="preserve">enduses kasutatakse </w:t>
      </w:r>
      <w:proofErr w:type="spellStart"/>
      <w:r w:rsidR="00283A74">
        <w:t>Postgres</w:t>
      </w:r>
      <w:proofErr w:type="spellEnd"/>
      <w:r w:rsidR="00283A74">
        <w:t xml:space="preserve"> 8.4</w:t>
      </w:r>
      <w:r>
        <w:t xml:space="preserve"> või uuemat viimast stabiilset versiooni. </w:t>
      </w:r>
    </w:p>
    <w:p w:rsidR="00843D86" w:rsidRDefault="00843D86" w:rsidP="00843D86">
      <w:r>
        <w:t>•</w:t>
      </w:r>
      <w:r>
        <w:tab/>
      </w:r>
      <w:proofErr w:type="spellStart"/>
      <w:r>
        <w:t>Alfresco</w:t>
      </w:r>
      <w:proofErr w:type="spellEnd"/>
      <w:r>
        <w:t xml:space="preserve"> – Lahendusse integreeritud dokumendihaldustarkvara. Vahendisse sisse ehitatud funktsionaalsust kasutatakse dokumentide registreerimisel, </w:t>
      </w:r>
      <w:proofErr w:type="spellStart"/>
      <w:r>
        <w:t>versioneerimisel</w:t>
      </w:r>
      <w:proofErr w:type="spellEnd"/>
      <w:r>
        <w:t xml:space="preserve">, arhiveerimisel, autoriseerimisreeglite rakendamisel ning töövoogude loomisel. Lahenduses kasutatakse </w:t>
      </w:r>
      <w:proofErr w:type="spellStart"/>
      <w:r>
        <w:t>Alfresco</w:t>
      </w:r>
      <w:proofErr w:type="spellEnd"/>
      <w:r>
        <w:t xml:space="preserve"> </w:t>
      </w:r>
      <w:proofErr w:type="spellStart"/>
      <w:r>
        <w:t>Community</w:t>
      </w:r>
      <w:proofErr w:type="spellEnd"/>
      <w:r>
        <w:t xml:space="preserve"> 3.2 versiooni. </w:t>
      </w:r>
    </w:p>
    <w:p w:rsidR="00843D86" w:rsidRDefault="00843D86" w:rsidP="00843D86">
      <w:r>
        <w:t>•</w:t>
      </w:r>
      <w:r>
        <w:tab/>
      </w:r>
      <w:proofErr w:type="spellStart"/>
      <w:r>
        <w:t>Spring</w:t>
      </w:r>
      <w:proofErr w:type="spellEnd"/>
      <w:r>
        <w:t xml:space="preserve"> </w:t>
      </w:r>
      <w:proofErr w:type="spellStart"/>
      <w:r>
        <w:t>Framework</w:t>
      </w:r>
      <w:proofErr w:type="spellEnd"/>
      <w:r>
        <w:t xml:space="preserve"> – </w:t>
      </w:r>
      <w:proofErr w:type="spellStart"/>
      <w:r>
        <w:t>IoC</w:t>
      </w:r>
      <w:proofErr w:type="spellEnd"/>
      <w:r>
        <w:t xml:space="preserve"> konteiner ja AOP raamistik. Java EE maailmas tänapäeval de facto standard ärirakenduste loomisel. </w:t>
      </w:r>
    </w:p>
    <w:p w:rsidR="00843D86" w:rsidRDefault="00843D86" w:rsidP="00843D86">
      <w:r>
        <w:t>•</w:t>
      </w:r>
      <w:r>
        <w:tab/>
      </w:r>
      <w:proofErr w:type="spellStart"/>
      <w:r>
        <w:t>Spring</w:t>
      </w:r>
      <w:proofErr w:type="spellEnd"/>
      <w:r>
        <w:t xml:space="preserve"> </w:t>
      </w:r>
      <w:proofErr w:type="spellStart"/>
      <w:r>
        <w:t>Security</w:t>
      </w:r>
      <w:proofErr w:type="spellEnd"/>
      <w:r>
        <w:t xml:space="preserve"> – Teek autentimiseks ja autoriseerimiseks.</w:t>
      </w:r>
    </w:p>
    <w:p w:rsidR="00843D86" w:rsidRDefault="00843D86" w:rsidP="00843D86">
      <w:r>
        <w:t>•</w:t>
      </w:r>
      <w:r>
        <w:tab/>
      </w:r>
      <w:proofErr w:type="spellStart"/>
      <w:r>
        <w:t>MyFaces</w:t>
      </w:r>
      <w:proofErr w:type="spellEnd"/>
      <w:r>
        <w:t xml:space="preserve"> JSF – </w:t>
      </w:r>
      <w:proofErr w:type="spellStart"/>
      <w:r>
        <w:t>Alfresco</w:t>
      </w:r>
      <w:proofErr w:type="spellEnd"/>
      <w:r>
        <w:t xml:space="preserve"> Explorer kasutajaliidese kiht põhineb </w:t>
      </w:r>
      <w:proofErr w:type="spellStart"/>
      <w:r>
        <w:t>MyFaces</w:t>
      </w:r>
      <w:proofErr w:type="spellEnd"/>
      <w:r>
        <w:t xml:space="preserve"> JSF veebiraamistikul. Vaated on realiseeritud JSP lehtedena.</w:t>
      </w:r>
    </w:p>
    <w:p w:rsidR="00843D86" w:rsidRDefault="00843D86" w:rsidP="00843D86">
      <w:r>
        <w:t>•</w:t>
      </w:r>
      <w:r>
        <w:tab/>
      </w:r>
      <w:proofErr w:type="spellStart"/>
      <w:r>
        <w:t>Lucene</w:t>
      </w:r>
      <w:proofErr w:type="spellEnd"/>
      <w:r>
        <w:t xml:space="preserve"> – Täisteksti indeksid otsingute jaoks.</w:t>
      </w:r>
    </w:p>
    <w:p w:rsidR="00843D86" w:rsidRDefault="00843D86" w:rsidP="00843D86">
      <w:r>
        <w:t>•</w:t>
      </w:r>
      <w:r>
        <w:tab/>
      </w:r>
      <w:proofErr w:type="spellStart"/>
      <w:r>
        <w:t>Hibernate</w:t>
      </w:r>
      <w:proofErr w:type="spellEnd"/>
      <w:r>
        <w:t xml:space="preserve"> – ORM raamistik andmekihi ja teenuskihi vahel andmete teisendamiseks.</w:t>
      </w:r>
    </w:p>
    <w:p w:rsidR="00843D86" w:rsidRDefault="00843D86" w:rsidP="00843D86">
      <w:r>
        <w:t>•</w:t>
      </w:r>
      <w:r>
        <w:tab/>
      </w:r>
      <w:proofErr w:type="spellStart"/>
      <w:r>
        <w:t>Ant</w:t>
      </w:r>
      <w:proofErr w:type="spellEnd"/>
      <w:r>
        <w:t xml:space="preserve">, SVN, </w:t>
      </w:r>
      <w:proofErr w:type="spellStart"/>
      <w:r>
        <w:t>JUnit</w:t>
      </w:r>
      <w:proofErr w:type="spellEnd"/>
      <w:r>
        <w:t xml:space="preserve">, </w:t>
      </w:r>
      <w:proofErr w:type="spellStart"/>
      <w:r>
        <w:t>JMeter</w:t>
      </w:r>
      <w:proofErr w:type="spellEnd"/>
      <w:r>
        <w:t xml:space="preserve"> – Töövahendid projekti kasutajaliidese testimiseks, käideldavusnõuete kontrollimiseks ja sujuva arendusprotsessi tagamiseks.</w:t>
      </w:r>
    </w:p>
    <w:p w:rsidR="00283A74" w:rsidRDefault="00283A74" w:rsidP="00843D86"/>
    <w:p w:rsidR="00843D86" w:rsidRDefault="00843D86" w:rsidP="00283A74">
      <w:pPr>
        <w:pStyle w:val="Heading3"/>
      </w:pPr>
      <w:proofErr w:type="spellStart"/>
      <w:r>
        <w:t>Liidestusvaade</w:t>
      </w:r>
      <w:proofErr w:type="spellEnd"/>
    </w:p>
    <w:p w:rsidR="00843D86" w:rsidRDefault="00843D86" w:rsidP="00843D86">
      <w:r>
        <w:t>Süsteemi välised seosed on toodud järgneval diagrammil:</w:t>
      </w:r>
    </w:p>
    <w:p w:rsidR="00843D86" w:rsidRDefault="00843D86" w:rsidP="00843D86">
      <w:r>
        <w:lastRenderedPageBreak/>
        <w:t xml:space="preserve"> </w:t>
      </w:r>
      <w:r w:rsidR="00283A74">
        <w:rPr>
          <w:noProof/>
          <w:lang w:eastAsia="et-EE"/>
        </w:rPr>
        <w:drawing>
          <wp:inline distT="0" distB="0" distL="0" distR="0" wp14:anchorId="7AF0A8BB" wp14:editId="177DAD0F">
            <wp:extent cx="5284470" cy="5634990"/>
            <wp:effectExtent l="0" t="0" r="0" b="3810"/>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4470" cy="5634990"/>
                    </a:xfrm>
                    <a:prstGeom prst="rect">
                      <a:avLst/>
                    </a:prstGeom>
                    <a:noFill/>
                    <a:ln>
                      <a:noFill/>
                    </a:ln>
                  </pic:spPr>
                </pic:pic>
              </a:graphicData>
            </a:graphic>
          </wp:inline>
        </w:drawing>
      </w:r>
    </w:p>
    <w:p w:rsidR="00843D86" w:rsidRDefault="00843D86" w:rsidP="00843D86">
      <w:r>
        <w:t xml:space="preserve">ADR - </w:t>
      </w:r>
      <w:proofErr w:type="spellStart"/>
      <w:r>
        <w:t>Väliseveebi</w:t>
      </w:r>
      <w:proofErr w:type="spellEnd"/>
      <w:r>
        <w:t xml:space="preserve"> avalike dokumentide register. Dokumentide pärimiseks on DHS-il SOAP veebiteenuse liides</w:t>
      </w:r>
    </w:p>
    <w:p w:rsidR="00843D86" w:rsidRDefault="00843D86" w:rsidP="00843D86">
      <w:r>
        <w:t xml:space="preserve">DVK – Dokumendivahetuskeskuse </w:t>
      </w:r>
      <w:proofErr w:type="spellStart"/>
      <w:r>
        <w:t>liidestus</w:t>
      </w:r>
      <w:proofErr w:type="spellEnd"/>
      <w:r>
        <w:t xml:space="preserve"> üle X-tee.</w:t>
      </w:r>
    </w:p>
    <w:p w:rsidR="00843D86" w:rsidRDefault="00283A74" w:rsidP="00843D86">
      <w:proofErr w:type="spellStart"/>
      <w:r>
        <w:t>Active</w:t>
      </w:r>
      <w:proofErr w:type="spellEnd"/>
      <w:r>
        <w:t xml:space="preserve"> </w:t>
      </w:r>
      <w:proofErr w:type="spellStart"/>
      <w:r>
        <w:t>Directory</w:t>
      </w:r>
      <w:r w:rsidR="00843D86">
        <w:t>–</w:t>
      </w:r>
      <w:proofErr w:type="spellEnd"/>
      <w:r w:rsidR="00843D86">
        <w:t xml:space="preserve"> </w:t>
      </w:r>
      <w:proofErr w:type="spellStart"/>
      <w:r w:rsidR="00843D86">
        <w:t>Liidestus</w:t>
      </w:r>
      <w:proofErr w:type="spellEnd"/>
      <w:r w:rsidR="00843D86">
        <w:t xml:space="preserve"> kasutajate info saamiseks.</w:t>
      </w:r>
    </w:p>
    <w:p w:rsidR="00843D86" w:rsidRDefault="00843D86" w:rsidP="00843D86">
      <w:r>
        <w:t xml:space="preserve">E-posti server – </w:t>
      </w:r>
      <w:proofErr w:type="spellStart"/>
      <w:r>
        <w:t>Liidestus</w:t>
      </w:r>
      <w:proofErr w:type="spellEnd"/>
      <w:r>
        <w:t xml:space="preserve"> üle SMTP.</w:t>
      </w:r>
    </w:p>
    <w:p w:rsidR="00283A74" w:rsidRDefault="00283A74" w:rsidP="00843D86"/>
    <w:p w:rsidR="00843D86" w:rsidRDefault="00843D86" w:rsidP="00283A74">
      <w:pPr>
        <w:pStyle w:val="Heading3"/>
      </w:pPr>
      <w:r>
        <w:t>Levitusvaade</w:t>
      </w:r>
    </w:p>
    <w:p w:rsidR="00843D86" w:rsidRDefault="00283A74" w:rsidP="00843D86">
      <w:r>
        <w:t>K</w:t>
      </w:r>
      <w:r w:rsidR="00843D86">
        <w:t>omponentide topoloogia (kuidas komponendid paiknevad füüsiliselt/virtuaalselt, st millisel riistvaral/virtuaalmasinates), kasutuselevõtmise ja pa</w:t>
      </w:r>
      <w:r>
        <w:t>igaldamise esialgsed põhimõtted on kirjeldatud eraldi paigaldusskeemi dokumendis.</w:t>
      </w:r>
    </w:p>
    <w:p w:rsidR="00843D86" w:rsidRDefault="00843D86" w:rsidP="00843D86"/>
    <w:p w:rsidR="00843D86" w:rsidRDefault="00843D86" w:rsidP="00283A74">
      <w:pPr>
        <w:pStyle w:val="Heading3"/>
      </w:pPr>
      <w:r>
        <w:t>Realiseerimise vaade</w:t>
      </w:r>
    </w:p>
    <w:p w:rsidR="00843D86" w:rsidRDefault="00843D86" w:rsidP="00843D86">
      <w:r>
        <w:t>DHS rakenduse realisats</w:t>
      </w:r>
      <w:r w:rsidR="00283A74">
        <w:t xml:space="preserve">iooni tulem on kokkuehitatud </w:t>
      </w:r>
      <w:proofErr w:type="spellStart"/>
      <w:r>
        <w:t>dhs.war</w:t>
      </w:r>
      <w:proofErr w:type="spellEnd"/>
      <w:r>
        <w:t xml:space="preserve"> fail - Java WAR formaadis pakend. See pakend sisaldav tervet rakendust ja paigaldatakse koos seadistusfailiga Java rakendusserverisse. Eraldi </w:t>
      </w:r>
      <w:r w:rsidR="00283A74">
        <w:t xml:space="preserve">komponentideks on </w:t>
      </w:r>
      <w:proofErr w:type="spellStart"/>
      <w:r w:rsidR="00283A74">
        <w:t>cas.war</w:t>
      </w:r>
      <w:proofErr w:type="spellEnd"/>
      <w:r w:rsidR="00283A74">
        <w:t xml:space="preserve"> ja </w:t>
      </w:r>
      <w:proofErr w:type="spellStart"/>
      <w:r w:rsidR="00283A74">
        <w:t>adr.war</w:t>
      </w:r>
      <w:proofErr w:type="spellEnd"/>
      <w:r>
        <w:t>.</w:t>
      </w:r>
    </w:p>
    <w:p w:rsidR="00283A74" w:rsidRDefault="00283A74" w:rsidP="00843D86"/>
    <w:p w:rsidR="00843D86" w:rsidRDefault="00843D86" w:rsidP="00283A74">
      <w:pPr>
        <w:pStyle w:val="Heading3"/>
      </w:pPr>
      <w:r>
        <w:lastRenderedPageBreak/>
        <w:t>Andmevaade</w:t>
      </w:r>
    </w:p>
    <w:p w:rsidR="00843D86" w:rsidRDefault="00843D86" w:rsidP="00843D86">
      <w:r>
        <w:t>DHS rakendus talletab andmeid järgmiste kogumitena:</w:t>
      </w:r>
    </w:p>
    <w:p w:rsidR="00843D86" w:rsidRDefault="00843D86" w:rsidP="00843D86">
      <w:r>
        <w:t>•</w:t>
      </w:r>
      <w:r>
        <w:tab/>
        <w:t xml:space="preserve">Andmebaas – Dokumentide metaandmestik, rakenduse ja kasutajate andmed ning töövoogude seisundid salvestatakse </w:t>
      </w:r>
      <w:proofErr w:type="spellStart"/>
      <w:r>
        <w:t>Alfresco</w:t>
      </w:r>
      <w:proofErr w:type="spellEnd"/>
      <w:r>
        <w:t xml:space="preserve"> puustruktuuriga </w:t>
      </w:r>
      <w:proofErr w:type="spellStart"/>
      <w:r>
        <w:t>repositooriumisse</w:t>
      </w:r>
      <w:proofErr w:type="spellEnd"/>
      <w:r>
        <w:t xml:space="preserve">, mis salvestab andmed relatsioonilisse andmebaasi </w:t>
      </w:r>
      <w:proofErr w:type="spellStart"/>
      <w:r>
        <w:t>PostgreSQL</w:t>
      </w:r>
      <w:proofErr w:type="spellEnd"/>
      <w:r>
        <w:t xml:space="preserve">. Andmebaas on levitusskeemi järgi kõikidel </w:t>
      </w:r>
      <w:proofErr w:type="spellStart"/>
      <w:r>
        <w:t>klastri</w:t>
      </w:r>
      <w:proofErr w:type="spellEnd"/>
      <w:r>
        <w:t xml:space="preserve"> serveritel ühine.</w:t>
      </w:r>
    </w:p>
    <w:p w:rsidR="00843D86" w:rsidRDefault="00843D86" w:rsidP="00843D86">
      <w:r>
        <w:t>•</w:t>
      </w:r>
      <w:r>
        <w:tab/>
        <w:t xml:space="preserve">Failid – Dokumentide failid salvestatakse failisüsteemi jagatud salvestusseadmele, mis on kõikidel </w:t>
      </w:r>
      <w:proofErr w:type="spellStart"/>
      <w:r>
        <w:t>klastri</w:t>
      </w:r>
      <w:proofErr w:type="spellEnd"/>
      <w:r>
        <w:t xml:space="preserve"> serveritel ühine.</w:t>
      </w:r>
    </w:p>
    <w:p w:rsidR="00843D86" w:rsidRDefault="00843D86" w:rsidP="00843D86">
      <w:r>
        <w:t>•</w:t>
      </w:r>
      <w:r>
        <w:tab/>
        <w:t xml:space="preserve">Indeksid – Otsingu jaoks genereeritavad </w:t>
      </w:r>
      <w:proofErr w:type="spellStart"/>
      <w:r>
        <w:t>Lucene</w:t>
      </w:r>
      <w:proofErr w:type="spellEnd"/>
      <w:r>
        <w:t xml:space="preserve"> indeksid kirjutatakse failisüsteemi iga rakendusserveri kohalikule kettale eraldi.</w:t>
      </w:r>
    </w:p>
    <w:p w:rsidR="00283A74" w:rsidRDefault="00283A74" w:rsidP="00843D86"/>
    <w:p w:rsidR="00843D86" w:rsidRDefault="00843D86" w:rsidP="00283A74">
      <w:pPr>
        <w:pStyle w:val="Heading3"/>
      </w:pPr>
      <w:r>
        <w:t>Turvalisuse vaade</w:t>
      </w:r>
    </w:p>
    <w:p w:rsidR="00843D86" w:rsidRDefault="00843D86" w:rsidP="00843D86">
      <w:r>
        <w:t xml:space="preserve">DHS rakenduse turvalisus põhineb esmalt välisel turvaserveril ja CAS </w:t>
      </w:r>
      <w:proofErr w:type="spellStart"/>
      <w:r>
        <w:t>single</w:t>
      </w:r>
      <w:proofErr w:type="spellEnd"/>
      <w:r>
        <w:t xml:space="preserve"> </w:t>
      </w:r>
      <w:proofErr w:type="spellStart"/>
      <w:r>
        <w:t>sign-on</w:t>
      </w:r>
      <w:proofErr w:type="spellEnd"/>
      <w:r>
        <w:t xml:space="preserve"> autentimiskihil. DHS veebiliideses autentimiseks kasutatakse turvaserveri poolt rakendusele edastatava HTTP päringu päisesse lisatavat autentimismärki.</w:t>
      </w:r>
    </w:p>
    <w:p w:rsidR="00843D86" w:rsidRDefault="00843D86" w:rsidP="00843D86">
      <w:r>
        <w:t xml:space="preserve">Kasutajategevuste autoriseerimiseks kasutatakse </w:t>
      </w:r>
      <w:proofErr w:type="spellStart"/>
      <w:r>
        <w:t>Alfresco</w:t>
      </w:r>
      <w:proofErr w:type="spellEnd"/>
      <w:r>
        <w:t xml:space="preserve"> arendusplatvormi siseseid võimalusi. </w:t>
      </w:r>
    </w:p>
    <w:p w:rsidR="00843D86" w:rsidRDefault="00843D86" w:rsidP="00843D86">
      <w:r>
        <w:t>•</w:t>
      </w:r>
      <w:r>
        <w:tab/>
        <w:t>Autentimata kasutajal ligipääs süsteemile puudub.</w:t>
      </w:r>
    </w:p>
    <w:p w:rsidR="00843D86" w:rsidRDefault="00843D86" w:rsidP="00843D86">
      <w:r>
        <w:t>•</w:t>
      </w:r>
      <w:r>
        <w:tab/>
        <w:t xml:space="preserve">Kasutajakonto tekib automaatselt kõikidele </w:t>
      </w:r>
      <w:proofErr w:type="spellStart"/>
      <w:r w:rsidR="00283A74">
        <w:t>Active</w:t>
      </w:r>
      <w:proofErr w:type="spellEnd"/>
      <w:r w:rsidR="00283A74">
        <w:t xml:space="preserve"> </w:t>
      </w:r>
      <w:proofErr w:type="spellStart"/>
      <w:r w:rsidR="00283A74">
        <w:t>Directory’s</w:t>
      </w:r>
      <w:proofErr w:type="spellEnd"/>
      <w:r w:rsidR="00283A74">
        <w:t xml:space="preserve"> olemasolevatele</w:t>
      </w:r>
      <w:r>
        <w:t xml:space="preserve"> </w:t>
      </w:r>
      <w:r w:rsidR="00283A74">
        <w:t xml:space="preserve">kasutajatele </w:t>
      </w:r>
      <w:r>
        <w:t xml:space="preserve">(luuakse konto ja lisatakse töötajate gruppi) kui nad esmakordselt sisse logivad või kui toimub </w:t>
      </w:r>
      <w:r w:rsidR="00283A74">
        <w:t xml:space="preserve">kasutajate perioodiline </w:t>
      </w:r>
      <w:r>
        <w:t xml:space="preserve">sünkroniseerimine </w:t>
      </w:r>
      <w:r w:rsidR="00283A74">
        <w:t>üks kord ööpäevas</w:t>
      </w:r>
      <w:r>
        <w:t>.</w:t>
      </w:r>
    </w:p>
    <w:p w:rsidR="00843D86" w:rsidRDefault="00843D86" w:rsidP="00843D86">
      <w:r>
        <w:t>•</w:t>
      </w:r>
      <w:r>
        <w:tab/>
        <w:t>Õiguste määramine toimub rollipõhiselt: Administraator, Dokumendihaldur, Tavakasutaja</w:t>
      </w:r>
    </w:p>
    <w:p w:rsidR="00843D86" w:rsidRDefault="00843D86" w:rsidP="00843D86">
      <w:r>
        <w:t>•</w:t>
      </w:r>
      <w:r>
        <w:tab/>
        <w:t>Sarjade tasemel on võimalik seadistada eraldi ligipääsuõiguseid failide lugemiseks kasutajate ja gruppide lõikes.</w:t>
      </w:r>
    </w:p>
    <w:p w:rsidR="00843D86" w:rsidRDefault="00843D86" w:rsidP="00843D86">
      <w:r>
        <w:t>•</w:t>
      </w:r>
      <w:r>
        <w:tab/>
        <w:t xml:space="preserve">Lisaks on veel erireegleid rakenduse teatud funktsionaalsuste juures, kus dokumendi omanikustaatus või töövoo vastutava täitja staatus annab kasutajale eriõiguseid. Kõik sellised eritingimused on kirjeldatud vastavate funktsionaalsuste spetsifikatsioonides ja põhinevad tehniliselt </w:t>
      </w:r>
      <w:proofErr w:type="spellStart"/>
      <w:r>
        <w:t>Alfresco</w:t>
      </w:r>
      <w:proofErr w:type="spellEnd"/>
      <w:r>
        <w:t xml:space="preserve"> õigustesüsteemil.</w:t>
      </w:r>
    </w:p>
    <w:p w:rsidR="00A879DB" w:rsidRPr="00DC2AAF" w:rsidRDefault="00A879DB" w:rsidP="00A879DB"/>
    <w:sectPr w:rsidR="00A879DB" w:rsidRPr="00DC2AAF" w:rsidSect="003B783F">
      <w:headerReference w:type="default" r:id="rId10"/>
      <w:footerReference w:type="default" r:id="rId11"/>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FD5" w:rsidRDefault="00747FD5">
      <w:r>
        <w:separator/>
      </w:r>
    </w:p>
  </w:endnote>
  <w:endnote w:type="continuationSeparator" w:id="0">
    <w:p w:rsidR="00747FD5" w:rsidRDefault="0074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4D9" w:rsidRPr="00B530B6" w:rsidRDefault="00DF44D9">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DF089C">
      <w:fldChar w:fldCharType="begin"/>
    </w:r>
    <w:r w:rsidRPr="00B530B6">
      <w:rPr>
        <w:lang w:val="de-DE"/>
      </w:rPr>
      <w:instrText xml:space="preserve"> PAGE </w:instrText>
    </w:r>
    <w:r w:rsidR="00DF089C">
      <w:fldChar w:fldCharType="separate"/>
    </w:r>
    <w:r w:rsidR="00283A74">
      <w:rPr>
        <w:lang w:val="de-DE"/>
      </w:rPr>
      <w:t>1</w:t>
    </w:r>
    <w:r w:rsidR="00DF089C">
      <w:fldChar w:fldCharType="end"/>
    </w:r>
    <w:r w:rsidRPr="00B530B6">
      <w:rPr>
        <w:lang w:val="de-DE"/>
      </w:rPr>
      <w:t xml:space="preserve"> / </w:t>
    </w:r>
    <w:r w:rsidR="00DF089C">
      <w:fldChar w:fldCharType="begin"/>
    </w:r>
    <w:r w:rsidRPr="00B530B6">
      <w:rPr>
        <w:lang w:val="de-DE"/>
      </w:rPr>
      <w:instrText xml:space="preserve"> NUMPAGES </w:instrText>
    </w:r>
    <w:r w:rsidR="00DF089C">
      <w:fldChar w:fldCharType="separate"/>
    </w:r>
    <w:r w:rsidR="00283A74">
      <w:rPr>
        <w:lang w:val="de-DE"/>
      </w:rPr>
      <w:t>7</w:t>
    </w:r>
    <w:r w:rsidR="00DF089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FD5" w:rsidRDefault="00747FD5">
      <w:r>
        <w:separator/>
      </w:r>
    </w:p>
  </w:footnote>
  <w:footnote w:type="continuationSeparator" w:id="0">
    <w:p w:rsidR="00747FD5" w:rsidRDefault="00747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86" w:rsidRPr="00E2465F" w:rsidRDefault="00DF44D9">
    <w:pPr>
      <w:pStyle w:val="Headertext"/>
      <w:tabs>
        <w:tab w:val="clear" w:pos="8640"/>
        <w:tab w:val="right" w:pos="9540"/>
      </w:tabs>
    </w:pPr>
    <w:r>
      <w:t>D</w:t>
    </w:r>
    <w:r w:rsidR="00843D86">
      <w:t>elta – Arhitektuur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8">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1"/>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2"/>
  </w:num>
  <w:num w:numId="26">
    <w:abstractNumId w:val="30"/>
  </w:num>
  <w:num w:numId="27">
    <w:abstractNumId w:val="27"/>
  </w:num>
  <w:num w:numId="28">
    <w:abstractNumId w:val="29"/>
  </w:num>
  <w:num w:numId="29">
    <w:abstractNumId w:val="2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 w:numId="53">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2844"/>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3A74"/>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3055"/>
    <w:rsid w:val="00360432"/>
    <w:rsid w:val="00362F44"/>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47FD5"/>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3D86"/>
    <w:rsid w:val="00845839"/>
    <w:rsid w:val="00847148"/>
    <w:rsid w:val="00861FFA"/>
    <w:rsid w:val="008644D4"/>
    <w:rsid w:val="00866E67"/>
    <w:rsid w:val="00873BE7"/>
    <w:rsid w:val="00876268"/>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819"/>
    <w:rsid w:val="009C6985"/>
    <w:rsid w:val="009D1B4C"/>
    <w:rsid w:val="009E2F60"/>
    <w:rsid w:val="009E5604"/>
    <w:rsid w:val="009E6349"/>
    <w:rsid w:val="009E7A8B"/>
    <w:rsid w:val="009F100C"/>
    <w:rsid w:val="009F2350"/>
    <w:rsid w:val="009F37E7"/>
    <w:rsid w:val="009F38A9"/>
    <w:rsid w:val="00A012DB"/>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E0C84"/>
    <w:rsid w:val="00DE1D77"/>
    <w:rsid w:val="00DF089C"/>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318576073">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198870523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A70BA54-1F50-4051-B817-69A1D3959A9C}"/>
</file>

<file path=customXml/itemProps2.xml><?xml version="1.0" encoding="utf-8"?>
<ds:datastoreItem xmlns:ds="http://schemas.openxmlformats.org/officeDocument/2006/customXml" ds:itemID="{7302512D-E4E4-4E00-A868-A0B3A7ED7D6E}"/>
</file>

<file path=customXml/itemProps3.xml><?xml version="1.0" encoding="utf-8"?>
<ds:datastoreItem xmlns:ds="http://schemas.openxmlformats.org/officeDocument/2006/customXml" ds:itemID="{0B33184E-7FFF-4796-8762-F365B804E3A7}"/>
</file>

<file path=docProps/app.xml><?xml version="1.0" encoding="utf-8"?>
<Properties xmlns="http://schemas.openxmlformats.org/officeDocument/2006/extended-properties" xmlns:vt="http://schemas.openxmlformats.org/officeDocument/2006/docPropsVTypes">
  <Template>Normal.dotm</Template>
  <TotalTime>0</TotalTime>
  <Pages>1</Pages>
  <Words>1888</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12820</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2012-04-18T11:01:00Z</dcterms:created>
  <dcterms:modified xsi:type="dcterms:W3CDTF">2012-04-18T11:17:00Z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