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102781" w:rsidRPr="00DD763F">
        <w:tc>
          <w:tcPr>
            <w:tcW w:w="1008" w:type="dxa"/>
          </w:tcPr>
          <w:p w:rsidR="00102781" w:rsidRPr="00DD763F" w:rsidRDefault="00102781" w:rsidP="00B409F6">
            <w:pPr>
              <w:rPr>
                <w:b/>
                <w:bCs/>
                <w:sz w:val="16"/>
              </w:rPr>
            </w:pPr>
            <w:r w:rsidRPr="00DD763F">
              <w:rPr>
                <w:b/>
                <w:bCs/>
                <w:sz w:val="16"/>
              </w:rPr>
              <w:t>Versioon</w:t>
            </w:r>
          </w:p>
        </w:tc>
        <w:tc>
          <w:tcPr>
            <w:tcW w:w="1980" w:type="dxa"/>
          </w:tcPr>
          <w:p w:rsidR="00102781" w:rsidRPr="00DD763F" w:rsidRDefault="00102781" w:rsidP="00B409F6">
            <w:pPr>
              <w:rPr>
                <w:b/>
                <w:bCs/>
                <w:sz w:val="16"/>
              </w:rPr>
            </w:pPr>
            <w:r w:rsidRPr="00DD763F">
              <w:rPr>
                <w:b/>
                <w:bCs/>
                <w:sz w:val="16"/>
              </w:rPr>
              <w:t>Muutmise kuupäev</w:t>
            </w:r>
          </w:p>
        </w:tc>
        <w:tc>
          <w:tcPr>
            <w:tcW w:w="5426" w:type="dxa"/>
          </w:tcPr>
          <w:p w:rsidR="00102781" w:rsidRPr="00DD763F" w:rsidRDefault="00102781" w:rsidP="00B409F6">
            <w:pPr>
              <w:rPr>
                <w:b/>
                <w:bCs/>
                <w:sz w:val="16"/>
              </w:rPr>
            </w:pPr>
            <w:r w:rsidRPr="00DD763F">
              <w:rPr>
                <w:b/>
                <w:bCs/>
                <w:sz w:val="16"/>
              </w:rPr>
              <w:t>Muudatus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1.0</w:t>
            </w:r>
          </w:p>
        </w:tc>
        <w:tc>
          <w:tcPr>
            <w:tcW w:w="1980" w:type="dxa"/>
          </w:tcPr>
          <w:p w:rsidR="00102781" w:rsidRPr="00DD763F" w:rsidRDefault="00102781" w:rsidP="00037B24">
            <w:pPr>
              <w:rPr>
                <w:sz w:val="16"/>
              </w:rPr>
            </w:pPr>
            <w:r w:rsidRPr="00DD763F">
              <w:rPr>
                <w:sz w:val="16"/>
              </w:rPr>
              <w:t>08.12.2010</w:t>
            </w:r>
          </w:p>
        </w:tc>
        <w:tc>
          <w:tcPr>
            <w:tcW w:w="5426" w:type="dxa"/>
          </w:tcPr>
          <w:p w:rsidR="00102781" w:rsidRPr="00DD763F" w:rsidRDefault="00102781" w:rsidP="00B409F6">
            <w:pPr>
              <w:rPr>
                <w:sz w:val="16"/>
              </w:rPr>
            </w:pPr>
            <w:r w:rsidRPr="00DD763F">
              <w:rPr>
                <w:sz w:val="16"/>
              </w:rPr>
              <w:t>Dokumendi algversioon</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1.1</w:t>
            </w:r>
          </w:p>
        </w:tc>
        <w:tc>
          <w:tcPr>
            <w:tcW w:w="1980" w:type="dxa"/>
          </w:tcPr>
          <w:p w:rsidR="00102781" w:rsidRPr="00DD763F" w:rsidRDefault="00102781" w:rsidP="00037B24">
            <w:pPr>
              <w:rPr>
                <w:sz w:val="16"/>
              </w:rPr>
            </w:pPr>
            <w:r w:rsidRPr="00DD763F">
              <w:rPr>
                <w:sz w:val="16"/>
              </w:rPr>
              <w:t>03.01.2011</w:t>
            </w:r>
          </w:p>
        </w:tc>
        <w:tc>
          <w:tcPr>
            <w:tcW w:w="5426" w:type="dxa"/>
          </w:tcPr>
          <w:p w:rsidR="00102781" w:rsidRPr="00DD763F" w:rsidRDefault="00102781" w:rsidP="00946709">
            <w:pPr>
              <w:rPr>
                <w:sz w:val="16"/>
              </w:rPr>
            </w:pPr>
            <w:r w:rsidRPr="00DD763F">
              <w:rPr>
                <w:sz w:val="16"/>
              </w:rPr>
              <w:t>Täiendatud varundamise ja taastamise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1.2</w:t>
            </w:r>
          </w:p>
        </w:tc>
        <w:tc>
          <w:tcPr>
            <w:tcW w:w="1980" w:type="dxa"/>
          </w:tcPr>
          <w:p w:rsidR="00102781" w:rsidRPr="00DD763F" w:rsidRDefault="00102781" w:rsidP="00037B24">
            <w:pPr>
              <w:rPr>
                <w:sz w:val="16"/>
              </w:rPr>
            </w:pPr>
            <w:r w:rsidRPr="00DD763F">
              <w:rPr>
                <w:sz w:val="16"/>
              </w:rPr>
              <w:t>07.04.2011</w:t>
            </w:r>
          </w:p>
        </w:tc>
        <w:tc>
          <w:tcPr>
            <w:tcW w:w="5426" w:type="dxa"/>
          </w:tcPr>
          <w:p w:rsidR="00102781" w:rsidRPr="00DD763F" w:rsidRDefault="00102781" w:rsidP="00BD42A9">
            <w:pPr>
              <w:rPr>
                <w:sz w:val="16"/>
              </w:rPr>
            </w:pPr>
            <w:r w:rsidRPr="00DD763F">
              <w:rPr>
                <w:sz w:val="16"/>
              </w:rPr>
              <w:t>Lisatud juhised paki ehitamiseks lähtekoodist. Täiendatud rakenduse versioonivahetuse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1.3</w:t>
            </w:r>
          </w:p>
        </w:tc>
        <w:tc>
          <w:tcPr>
            <w:tcW w:w="1980" w:type="dxa"/>
          </w:tcPr>
          <w:p w:rsidR="00102781" w:rsidRPr="00DD763F" w:rsidRDefault="00102781" w:rsidP="00037B24">
            <w:pPr>
              <w:rPr>
                <w:sz w:val="16"/>
              </w:rPr>
            </w:pPr>
            <w:r w:rsidRPr="00DD763F">
              <w:rPr>
                <w:sz w:val="16"/>
              </w:rPr>
              <w:t>20.10.2011</w:t>
            </w:r>
          </w:p>
        </w:tc>
        <w:tc>
          <w:tcPr>
            <w:tcW w:w="5426" w:type="dxa"/>
          </w:tcPr>
          <w:p w:rsidR="00102781" w:rsidRPr="00DD763F" w:rsidRDefault="00102781" w:rsidP="005208E4">
            <w:pPr>
              <w:rPr>
                <w:sz w:val="16"/>
              </w:rPr>
            </w:pPr>
            <w:r w:rsidRPr="00DD763F">
              <w:rPr>
                <w:sz w:val="16"/>
              </w:rPr>
              <w:t>Lisatud peatükk mitme DHS rakenduse samasse masinasse paigaldamise kohta</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1.4</w:t>
            </w:r>
          </w:p>
        </w:tc>
        <w:tc>
          <w:tcPr>
            <w:tcW w:w="1980" w:type="dxa"/>
          </w:tcPr>
          <w:p w:rsidR="00102781" w:rsidRPr="00DD763F" w:rsidRDefault="00102781" w:rsidP="00037B24">
            <w:pPr>
              <w:rPr>
                <w:sz w:val="16"/>
              </w:rPr>
            </w:pPr>
            <w:r w:rsidRPr="00DD763F">
              <w:rPr>
                <w:sz w:val="16"/>
              </w:rPr>
              <w:t>22.11.2011</w:t>
            </w:r>
          </w:p>
        </w:tc>
        <w:tc>
          <w:tcPr>
            <w:tcW w:w="5426" w:type="dxa"/>
          </w:tcPr>
          <w:p w:rsidR="00102781" w:rsidRPr="00DD763F" w:rsidRDefault="00102781" w:rsidP="005208E4">
            <w:pPr>
              <w:rPr>
                <w:sz w:val="16"/>
              </w:rPr>
            </w:pPr>
            <w:r w:rsidRPr="00DD763F">
              <w:rPr>
                <w:sz w:val="16"/>
              </w:rPr>
              <w:t>Täiendatud varundamise juhendit, peamiselt andmebaasi varundamise ja taastamise detailsemate juhiste osas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1.5</w:t>
            </w:r>
          </w:p>
        </w:tc>
        <w:tc>
          <w:tcPr>
            <w:tcW w:w="1980" w:type="dxa"/>
          </w:tcPr>
          <w:p w:rsidR="00102781" w:rsidRPr="00DD763F" w:rsidRDefault="00102781" w:rsidP="00037B24">
            <w:pPr>
              <w:rPr>
                <w:sz w:val="16"/>
              </w:rPr>
            </w:pPr>
            <w:r w:rsidRPr="00DD763F">
              <w:rPr>
                <w:sz w:val="16"/>
              </w:rPr>
              <w:t>22.12.2011</w:t>
            </w:r>
          </w:p>
        </w:tc>
        <w:tc>
          <w:tcPr>
            <w:tcW w:w="5426" w:type="dxa"/>
          </w:tcPr>
          <w:p w:rsidR="00102781" w:rsidRPr="00DD763F" w:rsidRDefault="00102781" w:rsidP="005208E4">
            <w:pPr>
              <w:rPr>
                <w:sz w:val="16"/>
              </w:rPr>
            </w:pPr>
            <w:r w:rsidRPr="00DD763F">
              <w:rPr>
                <w:sz w:val="16"/>
              </w:rPr>
              <w:t>Lisatud klasterdamise seadistamise juhend PPA paigalduse jaoks</w:t>
            </w:r>
          </w:p>
        </w:tc>
      </w:tr>
      <w:tr w:rsidR="00102781" w:rsidRPr="00DD763F">
        <w:tc>
          <w:tcPr>
            <w:tcW w:w="1008" w:type="dxa"/>
          </w:tcPr>
          <w:p w:rsidR="00102781" w:rsidRPr="00DD763F" w:rsidRDefault="00102781" w:rsidP="001066D7">
            <w:pPr>
              <w:pStyle w:val="Header"/>
              <w:tabs>
                <w:tab w:val="clear" w:pos="4153"/>
                <w:tab w:val="clear" w:pos="8306"/>
              </w:tabs>
              <w:rPr>
                <w:sz w:val="16"/>
              </w:rPr>
            </w:pPr>
            <w:r>
              <w:rPr>
                <w:sz w:val="16"/>
              </w:rPr>
              <w:t>1.6</w:t>
            </w:r>
          </w:p>
        </w:tc>
        <w:tc>
          <w:tcPr>
            <w:tcW w:w="1980" w:type="dxa"/>
          </w:tcPr>
          <w:p w:rsidR="00102781" w:rsidRPr="00DD763F" w:rsidRDefault="00102781" w:rsidP="00037B24">
            <w:pPr>
              <w:rPr>
                <w:sz w:val="16"/>
              </w:rPr>
            </w:pPr>
            <w:r>
              <w:rPr>
                <w:sz w:val="16"/>
              </w:rPr>
              <w:t>03.07.2012</w:t>
            </w:r>
          </w:p>
        </w:tc>
        <w:tc>
          <w:tcPr>
            <w:tcW w:w="5426" w:type="dxa"/>
          </w:tcPr>
          <w:p w:rsidR="00102781" w:rsidRPr="00DD763F" w:rsidRDefault="00102781" w:rsidP="005208E4">
            <w:pPr>
              <w:rPr>
                <w:sz w:val="16"/>
              </w:rPr>
            </w:pPr>
            <w:r>
              <w:rPr>
                <w:sz w:val="16"/>
              </w:rPr>
              <w:t>Lisatud nginx puudutavad juhised</w:t>
            </w:r>
          </w:p>
        </w:tc>
      </w:tr>
      <w:tr w:rsidR="00102781" w:rsidRPr="00DD763F">
        <w:tc>
          <w:tcPr>
            <w:tcW w:w="1008" w:type="dxa"/>
          </w:tcPr>
          <w:p w:rsidR="00102781" w:rsidRDefault="00102781" w:rsidP="001066D7">
            <w:pPr>
              <w:pStyle w:val="Header"/>
              <w:tabs>
                <w:tab w:val="clear" w:pos="4153"/>
                <w:tab w:val="clear" w:pos="8306"/>
              </w:tabs>
              <w:rPr>
                <w:sz w:val="16"/>
              </w:rPr>
            </w:pPr>
            <w:r>
              <w:rPr>
                <w:sz w:val="16"/>
              </w:rPr>
              <w:t>1.7</w:t>
            </w:r>
          </w:p>
        </w:tc>
        <w:tc>
          <w:tcPr>
            <w:tcW w:w="1980" w:type="dxa"/>
          </w:tcPr>
          <w:p w:rsidR="00102781" w:rsidRDefault="00102781" w:rsidP="00037B24">
            <w:pPr>
              <w:rPr>
                <w:sz w:val="16"/>
              </w:rPr>
            </w:pPr>
            <w:r>
              <w:rPr>
                <w:sz w:val="16"/>
              </w:rPr>
              <w:t>05.09.2012</w:t>
            </w:r>
          </w:p>
        </w:tc>
        <w:tc>
          <w:tcPr>
            <w:tcW w:w="5426" w:type="dxa"/>
          </w:tcPr>
          <w:p w:rsidR="00102781" w:rsidRDefault="00102781"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drawing>
          <wp:inline distT="0" distB="0" distL="0" distR="0" wp14:anchorId="17D22A80" wp14:editId="74B5417F">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9"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w:t>
      </w:r>
      <w:r w:rsidR="00862462">
        <w:t>7</w:t>
      </w:r>
      <w:r>
        <w:t xml:space="preserve"> (versioon </w:t>
      </w:r>
      <w:r>
        <w:rPr>
          <w:szCs w:val="20"/>
        </w:rPr>
        <w:t>1.</w:t>
      </w:r>
      <w:r w:rsidR="00862462">
        <w:rPr>
          <w:szCs w:val="20"/>
        </w:rPr>
        <w:t>7</w:t>
      </w:r>
      <w:r>
        <w:rPr>
          <w:szCs w:val="20"/>
        </w:rPr>
        <w:t>.0_</w:t>
      </w:r>
      <w:r w:rsidR="00862462">
        <w:rPr>
          <w:szCs w:val="20"/>
        </w:rPr>
        <w:t>45</w:t>
      </w:r>
      <w:r>
        <w:rPr>
          <w:szCs w:val="20"/>
        </w:rPr>
        <w:t xml:space="preserve"> või uuem 1.</w:t>
      </w:r>
      <w:r w:rsidR="00862462">
        <w:rPr>
          <w:szCs w:val="20"/>
        </w:rPr>
        <w:t>7</w:t>
      </w:r>
      <w:r>
        <w:rPr>
          <w:szCs w:val="20"/>
        </w:rPr>
        <w:t>.0_x)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w:t>
      </w:r>
      <w:r w:rsidR="00862462">
        <w:t>7</w:t>
      </w:r>
      <w:r>
        <w:t xml:space="preserve">.0 (versioon </w:t>
      </w:r>
      <w:r w:rsidR="00862462">
        <w:t>7</w:t>
      </w:r>
      <w:r>
        <w:rPr>
          <w:szCs w:val="20"/>
        </w:rPr>
        <w:t>.0.</w:t>
      </w:r>
      <w:r w:rsidR="00862462">
        <w:rPr>
          <w:szCs w:val="20"/>
        </w:rPr>
        <w:t>40</w:t>
      </w:r>
      <w:r>
        <w:rPr>
          <w:szCs w:val="20"/>
        </w:rPr>
        <w:t xml:space="preserve"> või uuem </w:t>
      </w:r>
      <w:r w:rsidR="00862462">
        <w:rPr>
          <w:szCs w:val="20"/>
        </w:rPr>
        <w:t>7</w:t>
      </w:r>
      <w:r>
        <w:rPr>
          <w:szCs w:val="20"/>
        </w:rPr>
        <w:t>.0.x)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PostgreSQL 9.</w:t>
      </w:r>
      <w:r w:rsidR="00C5704A">
        <w:t>3</w:t>
      </w:r>
      <w:r>
        <w:t xml:space="preserve"> andmebaas (versioon </w:t>
      </w:r>
      <w:r>
        <w:rPr>
          <w:szCs w:val="20"/>
        </w:rPr>
        <w:t>9.</w:t>
      </w:r>
      <w:r w:rsidR="00C5704A">
        <w:rPr>
          <w:szCs w:val="20"/>
        </w:rPr>
        <w:t>3</w:t>
      </w:r>
      <w:r>
        <w:rPr>
          <w:szCs w:val="20"/>
        </w:rPr>
        <w:t>.</w:t>
      </w:r>
      <w:r w:rsidR="00C5704A">
        <w:rPr>
          <w:szCs w:val="20"/>
        </w:rPr>
        <w:t>4</w:t>
      </w:r>
      <w:r>
        <w:rPr>
          <w:szCs w:val="20"/>
        </w:rPr>
        <w:t xml:space="preserve"> või uuem 9.</w:t>
      </w:r>
      <w:r w:rsidR="00C5704A">
        <w:rPr>
          <w:szCs w:val="20"/>
        </w:rPr>
        <w:t>3</w:t>
      </w:r>
      <w:r>
        <w:rPr>
          <w:szCs w:val="20"/>
        </w:rPr>
        <w:t>.x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3"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4"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56572E" w:rsidRPr="00DD763F" w:rsidRDefault="0056572E" w:rsidP="0056572E">
      <w:pPr>
        <w:pStyle w:val="ListParagraph"/>
        <w:numPr>
          <w:ilvl w:val="0"/>
          <w:numId w:val="13"/>
        </w:numPr>
        <w:jc w:val="left"/>
      </w:pPr>
      <w:r>
        <w:t xml:space="preserve">Tomcat seadistuses lisada </w:t>
      </w:r>
      <w:r w:rsidRPr="0056572E">
        <w:t>server.xml failis http connectoritele atribuut URIEncoding="UTF-8"</w:t>
      </w:r>
      <w:r>
        <w:t>.</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Default="00CD2839">
      <w:pPr>
        <w:pStyle w:val="ListParagraph"/>
        <w:numPr>
          <w:ilvl w:val="1"/>
          <w:numId w:val="7"/>
        </w:numPr>
      </w:pPr>
      <w:r>
        <w:t>x-tee.id-code – kahekohaline riigi kood, mille järel on isikukood, mida kasutatakse üle X-tee DVK päringute tegemisel. Väärtus peab olema kujul EE01234567890</w:t>
      </w:r>
    </w:p>
    <w:p w:rsidR="00C4551B" w:rsidRPr="00DD763F" w:rsidRDefault="00C4551B">
      <w:pPr>
        <w:pStyle w:val="ListParagraph"/>
        <w:numPr>
          <w:ilvl w:val="1"/>
          <w:numId w:val="7"/>
        </w:numPr>
      </w:pPr>
      <w:r>
        <w:t>x-tee.infosystem – infosüsteemi nimi, mida kasutatakse Adit päringute tegemisel.</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r w:rsidR="00C4551B">
        <w:t xml:space="preserve"> Adit päringute tegemisel peab ka infosüsteem olema registreeritud.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DC6DD6" w:rsidRDefault="00DC6DD6" w:rsidP="00A5408C">
      <w:pPr>
        <w:pStyle w:val="ListParagraph"/>
        <w:numPr>
          <w:ilvl w:val="0"/>
          <w:numId w:val="7"/>
        </w:numPr>
      </w:pPr>
      <w:r>
        <w:t xml:space="preserve">db.pool.max </w:t>
      </w:r>
      <w:r w:rsidR="002B0B24">
        <w:t xml:space="preserve">[vaikimisi 40] </w:t>
      </w:r>
      <w:r>
        <w:t xml:space="preserve">parameeter määrab ära </w:t>
      </w:r>
      <w:r w:rsidR="002B0B24">
        <w:t xml:space="preserve">maksimaalse </w:t>
      </w:r>
      <w:r>
        <w:t>rakenduse poolt loodavate andmebaasiühenduste</w:t>
      </w:r>
      <w:r w:rsidR="002B0B24">
        <w:t xml:space="preserve"> arvu.</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5" w:author="Author">
        <w:r w:rsidDel="00A345B8">
          <w:delText>OpenOffice.org</w:delText>
        </w:r>
      </w:del>
      <w:ins w:id="6" w:author="Author">
        <w:r w:rsidR="00A345B8">
          <w:t>LibreOffice</w:t>
        </w:r>
      </w:ins>
      <w:r>
        <w:t xml:space="preserve"> programmiga. Kasutaja arvutis peab olema paigaldatud </w:t>
      </w:r>
      <w:del w:id="7" w:author="Author">
        <w:r w:rsidR="00FE4B5E" w:rsidDel="00A345B8">
          <w:delText xml:space="preserve">OpenOffice.org 3.2 või uuem OpenOffice.org / </w:delText>
        </w:r>
      </w:del>
      <w:r w:rsidR="00FE4B5E">
        <w:t xml:space="preserve">LibreOffice </w:t>
      </w:r>
      <w:ins w:id="8" w:author="Author">
        <w:r w:rsidR="00A345B8">
          <w:t>4.0.x</w:t>
        </w:r>
      </w:ins>
      <w:del w:id="9" w:author="Author">
        <w:r w:rsidR="00FE4B5E" w:rsidDel="00A345B8">
          <w:delText>/ Apache OpenOffice</w:delText>
        </w:r>
      </w:del>
      <w:r w:rsidR="00FE4B5E">
        <w:t xml:space="preserve"> ning </w:t>
      </w:r>
      <w:del w:id="10"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1"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2"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3"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4" w:author="Author">
        <w:r w:rsidRPr="00FE4B5E" w:rsidDel="00A345B8">
          <w:delText xml:space="preserve">OpenOffice.org 3.2 või uuem OpenOffice.org / </w:delText>
        </w:r>
      </w:del>
      <w:r w:rsidRPr="00FE4B5E">
        <w:t xml:space="preserve">LibreOffice </w:t>
      </w:r>
      <w:ins w:id="15" w:author="Author">
        <w:r w:rsidR="00A345B8">
          <w:t>4.0.x</w:t>
        </w:r>
      </w:ins>
      <w:del w:id="16"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7"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w:t>
      </w:r>
      <w:r w:rsidR="00862462">
        <w:t>7</w:t>
      </w:r>
      <w:r w:rsidRPr="00161CFD">
        <w:t xml:space="preserve"> (versioon </w:t>
      </w:r>
      <w:r w:rsidRPr="00161CFD">
        <w:rPr>
          <w:szCs w:val="20"/>
        </w:rPr>
        <w:t>1.</w:t>
      </w:r>
      <w:r w:rsidR="00862462">
        <w:rPr>
          <w:szCs w:val="20"/>
        </w:rPr>
        <w:t>7</w:t>
      </w:r>
      <w:r w:rsidRPr="00161CFD">
        <w:rPr>
          <w:szCs w:val="20"/>
        </w:rPr>
        <w:t>.0_</w:t>
      </w:r>
      <w:r w:rsidR="00862462">
        <w:rPr>
          <w:szCs w:val="20"/>
        </w:rPr>
        <w:t>45</w:t>
      </w:r>
      <w:r w:rsidRPr="00161CFD">
        <w:rPr>
          <w:szCs w:val="20"/>
        </w:rPr>
        <w:t xml:space="preserve">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68" w:rsidRDefault="006E5B68">
      <w:r>
        <w:separator/>
      </w:r>
    </w:p>
  </w:endnote>
  <w:endnote w:type="continuationSeparator" w:id="0">
    <w:p w:rsidR="006E5B68" w:rsidRDefault="006E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56572E">
      <w:rPr>
        <w:lang w:val="de-DE"/>
      </w:rPr>
      <w:t>28</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56572E">
      <w:rPr>
        <w:lang w:val="de-DE"/>
      </w:rPr>
      <w:t>28</w:t>
    </w:r>
    <w:r w:rsidR="00AE35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68" w:rsidRDefault="006E5B68">
      <w:r>
        <w:separator/>
      </w:r>
    </w:p>
  </w:footnote>
  <w:footnote w:type="continuationSeparator" w:id="0">
    <w:p w:rsidR="006E5B68" w:rsidRDefault="006E5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E2465F" w:rsidRDefault="00936C17">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4498"/>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2781"/>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4791"/>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0B2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572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1AD0"/>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5B68"/>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2462"/>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96FE7"/>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51B"/>
    <w:rsid w:val="00C45705"/>
    <w:rsid w:val="00C512E8"/>
    <w:rsid w:val="00C51353"/>
    <w:rsid w:val="00C515DD"/>
    <w:rsid w:val="00C52714"/>
    <w:rsid w:val="00C53094"/>
    <w:rsid w:val="00C56DA2"/>
    <w:rsid w:val="00C5704A"/>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6DD6"/>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2E5"/>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12000</Words>
  <Characters>69604</Characters>
  <Application>Microsoft Office Word</Application>
  <DocSecurity>0</DocSecurity>
  <Lines>580</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81442</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2014-03-12T13:11:00Z</dcterms:created>
  <dcterms:modified xsi:type="dcterms:W3CDTF">2015-05-21T08:23:00Z</dcterms:modified>
</cp:coreProperties>
</file>