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numPr>
          <w:ilvl w:val="0"/>
          <w:numId w:val="6"/>
        </w:numPr>
        <w:bidi w:val="0"/>
        <w:spacing w:before="240" w:after="120"/>
        <w:jc w:val="left"/>
        <w:rPr/>
      </w:pPr>
      <w:r>
        <w:rPr/>
        <w:t>Introduzione al mondo</w:t>
      </w:r>
    </w:p>
    <w:p>
      <w:pPr>
        <w:pStyle w:val="Corpodeltesto"/>
        <w:bidi w:val="0"/>
        <w:spacing w:lineRule="auto" w:line="276" w:before="0" w:after="140"/>
        <w:jc w:val="left"/>
        <w:rPr/>
      </w:pPr>
      <w:r>
        <w:rPr/>
      </w:r>
    </w:p>
    <w:p>
      <w:pPr>
        <w:pStyle w:val="Corpodeltesto"/>
        <w:bidi w:val="0"/>
        <w:spacing w:lineRule="auto" w:line="276" w:before="0" w:after="140"/>
        <w:jc w:val="left"/>
        <w:rPr>
          <w:i/>
          <w:i/>
          <w:iCs/>
          <w:u w:val="single"/>
        </w:rPr>
      </w:pPr>
      <w:r>
        <w:rPr/>
        <w:t xml:space="preserve">L’anno e’ il </w:t>
      </w:r>
      <w:r>
        <w:rPr>
          <w:b/>
          <w:bCs/>
          <w:u w:val="single"/>
        </w:rPr>
        <w:t>149</w:t>
      </w:r>
      <w:r>
        <w:rPr>
          <w:b/>
          <w:bCs/>
          <w:u w:val="single"/>
        </w:rPr>
        <w:t>7</w:t>
      </w:r>
      <w:r>
        <w:rPr>
          <w:b/>
          <w:bCs/>
          <w:u w:val="single"/>
        </w:rPr>
        <w:t xml:space="preserve"> DR</w:t>
      </w:r>
      <w:r>
        <w:rPr/>
        <w:t>.</w:t>
      </w:r>
    </w:p>
    <w:p>
      <w:pPr>
        <w:pStyle w:val="Titolo2"/>
        <w:numPr>
          <w:ilvl w:val="1"/>
          <w:numId w:val="2"/>
        </w:numPr>
        <w:rPr/>
      </w:pPr>
      <w:r>
        <w:rPr/>
        <w:t>La scoperta del continente</w:t>
      </w:r>
    </w:p>
    <w:p>
      <w:pPr>
        <w:pStyle w:val="Corpodeltesto"/>
        <w:bidi w:val="0"/>
        <w:spacing w:lineRule="auto" w:line="276" w:before="0" w:after="140"/>
        <w:jc w:val="left"/>
        <w:rPr/>
      </w:pPr>
      <w:r>
        <w:rPr/>
        <w:t xml:space="preserve">Il </w:t>
      </w:r>
      <w:r>
        <w:rPr>
          <w:rFonts w:eastAsia="NSimSun" w:cs="Arial"/>
          <w:color w:val="auto"/>
          <w:kern w:val="0"/>
          <w:sz w:val="24"/>
          <w:szCs w:val="24"/>
          <w:lang w:val="it-IT" w:eastAsia="zh-CN" w:bidi="hi-IN"/>
        </w:rPr>
        <w:t>continente</w:t>
      </w:r>
      <w:r>
        <w:rPr/>
        <w:t xml:space="preserve"> di Stormsteel è da sempre rimasto isolato </w:t>
      </w:r>
      <w:r>
        <w:rPr>
          <w:rFonts w:eastAsia="NSimSun" w:cs="Arial"/>
          <w:color w:val="auto"/>
          <w:kern w:val="0"/>
          <w:sz w:val="24"/>
          <w:szCs w:val="24"/>
          <w:lang w:val="it-IT" w:eastAsia="zh-CN" w:bidi="hi-IN"/>
        </w:rPr>
        <w:t>dagli altri continenti da oceani turbolenti e venti tempestuosi.</w:t>
      </w:r>
    </w:p>
    <w:p>
      <w:pPr>
        <w:pStyle w:val="Corpodeltesto"/>
        <w:bidi w:val="0"/>
        <w:spacing w:lineRule="auto" w:line="276" w:before="0" w:after="140"/>
        <w:jc w:val="left"/>
        <w:rPr/>
      </w:pPr>
      <w:r>
        <w:rPr>
          <w:rFonts w:eastAsia="NSimSun" w:cs="Arial"/>
          <w:color w:val="auto"/>
          <w:kern w:val="0"/>
          <w:sz w:val="24"/>
          <w:szCs w:val="24"/>
          <w:lang w:val="it-IT" w:eastAsia="zh-CN" w:bidi="hi-IN"/>
        </w:rPr>
        <w:t xml:space="preserve">Il continente viene scoperto all’incirca nell’anno </w:t>
      </w:r>
      <w:r>
        <w:rPr>
          <w:rFonts w:eastAsia="NSimSun" w:cs="Arial"/>
          <w:i/>
          <w:iCs/>
          <w:color w:val="auto"/>
          <w:kern w:val="0"/>
          <w:sz w:val="24"/>
          <w:szCs w:val="24"/>
          <w:u w:val="single"/>
          <w:lang w:val="it-IT" w:eastAsia="zh-CN" w:bidi="hi-IN"/>
        </w:rPr>
        <w:t>464</w:t>
      </w:r>
      <w:r>
        <w:rPr>
          <w:rFonts w:eastAsia="NSimSun" w:cs="Arial"/>
          <w:color w:val="auto"/>
          <w:kern w:val="0"/>
          <w:sz w:val="24"/>
          <w:szCs w:val="24"/>
          <w:lang w:val="it-IT" w:eastAsia="zh-CN" w:bidi="hi-IN"/>
        </w:rPr>
        <w:t xml:space="preserve"> viene chiamato “Terra dei verdi” perché gli unici abitanti nativi incontrati dagli esploratori erano dei goblin.</w:t>
      </w:r>
    </w:p>
    <w:p>
      <w:pPr>
        <w:pStyle w:val="Corpodeltesto"/>
        <w:bidi w:val="0"/>
        <w:spacing w:lineRule="auto" w:line="276" w:before="0" w:after="140"/>
        <w:jc w:val="left"/>
        <w:rPr/>
      </w:pPr>
      <w:r>
        <w:rPr>
          <w:rFonts w:eastAsia="NSimSun" w:cs="Arial"/>
          <w:color w:val="auto"/>
          <w:kern w:val="0"/>
          <w:sz w:val="24"/>
          <w:szCs w:val="24"/>
          <w:lang w:val="it-IT" w:eastAsia="zh-CN" w:bidi="hi-IN"/>
        </w:rPr>
        <w:t>Grazie alla scoperta di ricche vene minerarie diventa teatro di numerose colonie contese dalle diverse nazioni, nel corso degli anni successivi attorno alle miniere nascono piccole città stato separate completamente dalle varie nazioni madri esterne al continente.</w:t>
      </w:r>
    </w:p>
    <w:p>
      <w:pPr>
        <w:pStyle w:val="Corpodeltesto"/>
        <w:bidi w:val="0"/>
        <w:spacing w:lineRule="auto" w:line="276" w:before="0" w:after="140"/>
        <w:jc w:val="left"/>
        <w:rPr/>
      </w:pPr>
      <w:r>
        <w:rPr>
          <w:rFonts w:eastAsia="NSimSun" w:cs="Arial"/>
          <w:color w:val="auto"/>
          <w:kern w:val="0"/>
          <w:sz w:val="24"/>
          <w:szCs w:val="24"/>
          <w:lang w:val="it-IT" w:eastAsia="zh-CN" w:bidi="hi-IN"/>
        </w:rPr>
        <w:t xml:space="preserve">Nell’anno </w:t>
      </w:r>
      <w:r>
        <w:rPr>
          <w:rFonts w:eastAsia="NSimSun" w:cs="Arial"/>
          <w:i/>
          <w:iCs/>
          <w:color w:val="auto"/>
          <w:kern w:val="0"/>
          <w:sz w:val="24"/>
          <w:szCs w:val="24"/>
          <w:u w:val="single"/>
          <w:lang w:val="it-IT" w:eastAsia="zh-CN" w:bidi="hi-IN"/>
        </w:rPr>
        <w:t>501</w:t>
      </w:r>
      <w:r>
        <w:rPr>
          <w:rFonts w:eastAsia="NSimSun" w:cs="Arial"/>
          <w:color w:val="auto"/>
          <w:kern w:val="0"/>
          <w:sz w:val="24"/>
          <w:szCs w:val="24"/>
          <w:lang w:val="it-IT" w:eastAsia="zh-CN" w:bidi="hi-IN"/>
        </w:rPr>
        <w:t xml:space="preserve"> inizia il periodo noto con il nome “l’era dei 100 regni” in merito al fatto che ogni piccola città stato si governa da sola  con le proprie leggi e culture, in realtà i manoscritti storici dimostrano che il numero dei piccoli stati non superava le 30 unita’.</w:t>
      </w:r>
    </w:p>
    <w:p>
      <w:pPr>
        <w:pStyle w:val="Corpodeltesto"/>
        <w:bidi w:val="0"/>
        <w:spacing w:lineRule="auto" w:line="276" w:before="0" w:after="140"/>
        <w:jc w:val="left"/>
        <w:rPr/>
      </w:pPr>
      <w:r>
        <w:rPr>
          <w:rFonts w:eastAsia="NSimSun" w:cs="Arial"/>
          <w:color w:val="auto"/>
          <w:kern w:val="0"/>
          <w:sz w:val="24"/>
          <w:szCs w:val="24"/>
          <w:lang w:val="it-IT" w:eastAsia="zh-CN" w:bidi="hi-IN"/>
        </w:rPr>
        <w:t xml:space="preserve">In questo periodo storico viene scoperto un nuovo materiale in grado di governare in maniera unica le correnti della magia, per la sua colorazione simile a quella dei fulmini che si vedono durante le tempeste viene chiamato </w:t>
      </w:r>
      <w:r>
        <w:rPr>
          <w:rFonts w:eastAsia="NSimSun" w:cs="Arial"/>
          <w:b/>
          <w:bCs/>
          <w:color w:val="auto"/>
          <w:kern w:val="0"/>
          <w:sz w:val="24"/>
          <w:szCs w:val="24"/>
          <w:lang w:val="it-IT" w:eastAsia="zh-CN" w:bidi="hi-IN"/>
        </w:rPr>
        <w:t>StormSteel</w:t>
      </w:r>
      <w:r>
        <w:rPr>
          <w:rFonts w:eastAsia="NSimSun" w:cs="Arial"/>
          <w:color w:val="auto"/>
          <w:kern w:val="0"/>
          <w:sz w:val="24"/>
          <w:szCs w:val="24"/>
          <w:lang w:val="it-IT" w:eastAsia="zh-CN" w:bidi="hi-IN"/>
        </w:rPr>
        <w:t>.</w:t>
      </w:r>
    </w:p>
    <w:p>
      <w:pPr>
        <w:pStyle w:val="Corpodeltesto"/>
        <w:bidi w:val="0"/>
        <w:spacing w:lineRule="auto" w:line="276" w:before="0" w:after="140"/>
        <w:jc w:val="left"/>
        <w:rPr/>
      </w:pPr>
      <w:r>
        <w:rPr>
          <w:rFonts w:eastAsia="NSimSun" w:cs="Arial"/>
          <w:color w:val="auto"/>
          <w:kern w:val="0"/>
          <w:sz w:val="24"/>
          <w:szCs w:val="24"/>
          <w:lang w:val="it-IT" w:eastAsia="zh-CN" w:bidi="hi-IN"/>
        </w:rPr>
        <w:t xml:space="preserve">Nell’anno </w:t>
      </w:r>
      <w:r>
        <w:rPr>
          <w:rFonts w:eastAsia="NSimSun" w:cs="Arial"/>
          <w:b w:val="false"/>
          <w:bCs w:val="false"/>
          <w:i/>
          <w:iCs/>
          <w:color w:val="auto"/>
          <w:kern w:val="0"/>
          <w:sz w:val="24"/>
          <w:szCs w:val="24"/>
          <w:u w:val="single"/>
          <w:lang w:val="it-IT" w:eastAsia="zh-CN" w:bidi="hi-IN"/>
        </w:rPr>
        <w:t>523</w:t>
      </w:r>
      <w:r>
        <w:rPr>
          <w:rFonts w:eastAsia="NSimSun" w:cs="Arial"/>
          <w:color w:val="auto"/>
          <w:kern w:val="0"/>
          <w:sz w:val="24"/>
          <w:szCs w:val="24"/>
          <w:lang w:val="it-IT" w:eastAsia="zh-CN" w:bidi="hi-IN"/>
        </w:rPr>
        <w:t xml:space="preserve"> le città stato entrano in guerra fra di loro per i diritti sulle vene metallifere portando a un’era di guerra e distruzione che a portato alla distruzione quasi totale del continente. La guerra risulta finire circa nell’anno </w:t>
      </w:r>
      <w:r>
        <w:rPr>
          <w:rFonts w:eastAsia="NSimSun" w:cs="Arial"/>
          <w:i/>
          <w:iCs/>
          <w:color w:val="auto"/>
          <w:kern w:val="0"/>
          <w:sz w:val="24"/>
          <w:szCs w:val="24"/>
          <w:u w:val="single"/>
          <w:lang w:val="it-IT" w:eastAsia="zh-CN" w:bidi="hi-IN"/>
        </w:rPr>
        <w:t>604</w:t>
      </w:r>
      <w:r>
        <w:rPr>
          <w:rFonts w:eastAsia="NSimSun" w:cs="Arial"/>
          <w:color w:val="auto"/>
          <w:kern w:val="0"/>
          <w:sz w:val="24"/>
          <w:szCs w:val="24"/>
          <w:lang w:val="it-IT" w:eastAsia="zh-CN" w:bidi="hi-IN"/>
        </w:rPr>
        <w:t>.</w:t>
      </w:r>
    </w:p>
    <w:p>
      <w:pPr>
        <w:pStyle w:val="Corpodeltesto"/>
        <w:rPr/>
      </w:pPr>
      <w:r>
        <w:rPr>
          <w:rFonts w:eastAsia="NSimSun" w:cs="Arial"/>
          <w:b w:val="false"/>
          <w:bCs w:val="false"/>
          <w:color w:val="auto"/>
          <w:kern w:val="0"/>
          <w:sz w:val="24"/>
          <w:szCs w:val="24"/>
          <w:lang w:val="it-IT" w:eastAsia="zh-CN" w:bidi="hi-IN"/>
        </w:rPr>
        <w:t>Dalle ceneri della guerra appena conclusa e nell’arco di quasi</w:t>
      </w:r>
      <w:r>
        <w:rPr>
          <w:rFonts w:eastAsia="NSimSun" w:cs="Arial"/>
          <w:b w:val="false"/>
          <w:bCs w:val="false"/>
          <w:i w:val="false"/>
          <w:iCs w:val="false"/>
          <w:color w:val="auto"/>
          <w:kern w:val="0"/>
          <w:sz w:val="24"/>
          <w:szCs w:val="24"/>
          <w:u w:val="none"/>
          <w:lang w:val="it-IT" w:eastAsia="zh-CN" w:bidi="hi-IN"/>
        </w:rPr>
        <w:t xml:space="preserve"> 350 </w:t>
      </w:r>
      <w:r>
        <w:rPr>
          <w:rFonts w:eastAsia="NSimSun" w:cs="Arial"/>
          <w:b w:val="false"/>
          <w:bCs w:val="false"/>
          <w:color w:val="auto"/>
          <w:kern w:val="0"/>
          <w:sz w:val="24"/>
          <w:szCs w:val="24"/>
          <w:lang w:val="it-IT" w:eastAsia="zh-CN" w:bidi="hi-IN"/>
        </w:rPr>
        <w:t>anni (</w:t>
      </w:r>
      <w:r>
        <w:rPr>
          <w:rFonts w:eastAsia="NSimSun" w:cs="Arial"/>
          <w:b w:val="false"/>
          <w:bCs w:val="false"/>
          <w:i/>
          <w:iCs/>
          <w:color w:val="auto"/>
          <w:kern w:val="0"/>
          <w:sz w:val="24"/>
          <w:szCs w:val="24"/>
          <w:u w:val="single"/>
          <w:lang w:val="it-IT" w:eastAsia="zh-CN" w:bidi="hi-IN"/>
        </w:rPr>
        <w:t>604</w:t>
      </w:r>
      <w:r>
        <w:rPr>
          <w:rFonts w:eastAsia="NSimSun" w:cs="Arial"/>
          <w:b w:val="false"/>
          <w:bCs w:val="false"/>
          <w:i/>
          <w:iCs/>
          <w:color w:val="auto"/>
          <w:kern w:val="0"/>
          <w:sz w:val="24"/>
          <w:szCs w:val="24"/>
          <w:u w:val="single"/>
          <w:lang w:val="it-IT" w:eastAsia="zh-CN" w:bidi="hi-IN"/>
        </w:rPr>
        <w:t>-</w:t>
      </w:r>
      <w:r>
        <w:rPr>
          <w:rFonts w:eastAsia="NSimSun" w:cs="Arial"/>
          <w:b w:val="false"/>
          <w:bCs w:val="false"/>
          <w:i/>
          <w:iCs/>
          <w:color w:val="auto"/>
          <w:kern w:val="0"/>
          <w:sz w:val="24"/>
          <w:szCs w:val="24"/>
          <w:u w:val="single"/>
          <w:lang w:val="it-IT" w:eastAsia="zh-CN" w:bidi="hi-IN"/>
        </w:rPr>
        <w:t>965</w:t>
      </w:r>
      <w:r>
        <w:rPr>
          <w:rFonts w:eastAsia="NSimSun" w:cs="Arial"/>
          <w:b w:val="false"/>
          <w:bCs w:val="false"/>
          <w:i/>
          <w:iCs/>
          <w:color w:val="auto"/>
          <w:kern w:val="0"/>
          <w:sz w:val="24"/>
          <w:szCs w:val="24"/>
          <w:u w:val="single"/>
          <w:lang w:val="it-IT" w:eastAsia="zh-CN" w:bidi="hi-IN"/>
        </w:rPr>
        <w:t xml:space="preserve"> </w:t>
      </w:r>
      <w:r>
        <w:rPr>
          <w:rFonts w:eastAsia="NSimSun" w:cs="Arial"/>
          <w:b w:val="false"/>
          <w:bCs w:val="false"/>
          <w:color w:val="auto"/>
          <w:kern w:val="0"/>
          <w:sz w:val="24"/>
          <w:szCs w:val="24"/>
          <w:lang w:val="it-IT" w:eastAsia="zh-CN" w:bidi="hi-IN"/>
        </w:rPr>
        <w:t>) le popolazioni sopravvissute (e anche i regni) alla guerra si assemblano in tre grandi nazioni.</w:t>
      </w:r>
    </w:p>
    <w:p>
      <w:pPr>
        <w:pStyle w:val="Titolo3"/>
        <w:numPr>
          <w:ilvl w:val="2"/>
          <w:numId w:val="4"/>
        </w:numPr>
        <w:rPr/>
      </w:pPr>
      <w:r>
        <w:rPr/>
        <w:t xml:space="preserve">Le tre antiche nazioni </w:t>
      </w:r>
      <w:r>
        <w:rPr>
          <w:rFonts w:eastAsia="Microsoft YaHei" w:cs="Arial"/>
          <w:b/>
          <w:bCs/>
          <w:color w:val="auto"/>
          <w:kern w:val="0"/>
          <w:sz w:val="28"/>
          <w:szCs w:val="28"/>
          <w:lang w:val="it-IT" w:eastAsia="zh-CN" w:bidi="hi-IN"/>
        </w:rPr>
        <w:t>del continente</w:t>
      </w:r>
    </w:p>
    <w:p>
      <w:pPr>
        <w:pStyle w:val="Corpodeltesto"/>
        <w:numPr>
          <w:ilvl w:val="0"/>
          <w:numId w:val="4"/>
        </w:numPr>
        <w:bidi w:val="0"/>
        <w:spacing w:lineRule="auto" w:line="276" w:before="0" w:after="140"/>
        <w:jc w:val="left"/>
        <w:rPr/>
      </w:pPr>
      <w:r>
        <w:rPr/>
        <w:t xml:space="preserve"> </w:t>
      </w:r>
      <w:r>
        <w:rPr>
          <w:b/>
          <w:bCs/>
        </w:rPr>
        <w:t>Millberg (Dictatorship)</w:t>
      </w:r>
      <w:r>
        <w:rPr/>
        <w:t xml:space="preserve">, </w:t>
      </w:r>
      <w:r>
        <w:rPr>
          <w:rFonts w:eastAsia="NSimSun" w:cs="Arial"/>
          <w:color w:val="auto"/>
          <w:kern w:val="0"/>
          <w:sz w:val="24"/>
          <w:szCs w:val="24"/>
          <w:lang w:val="it-IT" w:eastAsia="zh-CN" w:bidi="hi-IN"/>
        </w:rPr>
        <w:t xml:space="preserve">era governato da </w:t>
      </w:r>
      <w:r>
        <w:rPr/>
        <w:t xml:space="preserve">un governo comunista, dove lo stato pianifica e controlla l'economia attraverso un solo partito che detiene il potere. Il governo nel suo insieme </w:t>
      </w:r>
      <w:r>
        <w:rPr>
          <w:rFonts w:eastAsia="NSimSun" w:cs="Arial"/>
          <w:color w:val="auto"/>
          <w:kern w:val="0"/>
          <w:sz w:val="24"/>
          <w:szCs w:val="24"/>
          <w:lang w:val="it-IT" w:eastAsia="zh-CN" w:bidi="hi-IN"/>
        </w:rPr>
        <w:t>era</w:t>
      </w:r>
      <w:r>
        <w:rPr/>
        <w:t xml:space="preserve"> visto come un errore, ma i funzionari di Millberg </w:t>
      </w:r>
      <w:r>
        <w:rPr>
          <w:rFonts w:eastAsia="NSimSun" w:cs="Arial"/>
          <w:color w:val="auto"/>
          <w:kern w:val="0"/>
          <w:sz w:val="24"/>
          <w:szCs w:val="24"/>
          <w:lang w:val="it-IT" w:eastAsia="zh-CN" w:bidi="hi-IN"/>
        </w:rPr>
        <w:t>erano</w:t>
      </w:r>
      <w:r>
        <w:rPr/>
        <w:t xml:space="preserve"> spesso considerati in regola e le politiche sono rispettate. L'influenza politica di Millberg nel continente </w:t>
      </w:r>
      <w:r>
        <w:rPr>
          <w:rFonts w:eastAsia="NSimSun" w:cs="Arial"/>
          <w:color w:val="auto"/>
          <w:kern w:val="0"/>
          <w:sz w:val="24"/>
          <w:szCs w:val="24"/>
          <w:lang w:val="it-IT" w:eastAsia="zh-CN" w:bidi="hi-IN"/>
        </w:rPr>
        <w:t>era sempre</w:t>
      </w:r>
      <w:r>
        <w:rPr/>
        <w:t xml:space="preserve"> </w:t>
      </w:r>
      <w:r>
        <w:rPr>
          <w:rFonts w:eastAsia="NSimSun" w:cs="Arial"/>
          <w:color w:val="auto"/>
          <w:sz w:val="24"/>
          <w:szCs w:val="24"/>
          <w:lang w:val="it-IT" w:eastAsia="zh-CN" w:bidi="hi-IN"/>
        </w:rPr>
        <w:t>debole</w:t>
      </w:r>
      <w:r>
        <w:rPr/>
        <w:t xml:space="preserve"> a causa delle rivolte nella regione. In tempi di crisi, la popolazione si raduna dietro i suoi leader.</w:t>
      </w:r>
    </w:p>
    <w:p>
      <w:pPr>
        <w:pStyle w:val="Corpodeltesto"/>
        <w:numPr>
          <w:ilvl w:val="0"/>
          <w:numId w:val="4"/>
        </w:numPr>
        <w:bidi w:val="0"/>
        <w:spacing w:lineRule="auto" w:line="276" w:before="0" w:after="140"/>
        <w:jc w:val="left"/>
        <w:rPr/>
      </w:pPr>
      <w:r>
        <w:rPr>
          <w:b/>
          <w:bCs/>
        </w:rPr>
        <w:t>Floydhall (Autocracy)</w:t>
      </w:r>
      <w:r>
        <w:rPr/>
        <w:t xml:space="preserve">, </w:t>
      </w:r>
      <w:r>
        <w:rPr>
          <w:rFonts w:eastAsia="NSimSun" w:cs="Arial"/>
          <w:color w:val="auto"/>
          <w:kern w:val="0"/>
          <w:sz w:val="24"/>
          <w:szCs w:val="24"/>
          <w:lang w:val="it-IT" w:eastAsia="zh-CN" w:bidi="hi-IN"/>
        </w:rPr>
        <w:t>era</w:t>
      </w:r>
      <w:r>
        <w:rPr/>
        <w:t xml:space="preserve"> governato da un governo autoritario, in cui l'autorità statale è imposta su molti aspetti della vita dei cittadini. Il governo nel suo insieme </w:t>
      </w:r>
      <w:r>
        <w:rPr>
          <w:rFonts w:eastAsia="NSimSun" w:cs="Arial"/>
          <w:color w:val="auto"/>
          <w:kern w:val="0"/>
          <w:sz w:val="24"/>
          <w:szCs w:val="24"/>
          <w:lang w:val="it-IT" w:eastAsia="zh-CN" w:bidi="hi-IN"/>
        </w:rPr>
        <w:t>era</w:t>
      </w:r>
      <w:r>
        <w:rPr/>
        <w:t xml:space="preserve"> visto come sorprendentemente decente. I funzionari di Floydhall </w:t>
      </w:r>
      <w:r>
        <w:rPr>
          <w:rFonts w:eastAsia="NSimSun" w:cs="Arial"/>
          <w:color w:val="auto"/>
          <w:kern w:val="0"/>
          <w:sz w:val="24"/>
          <w:szCs w:val="24"/>
          <w:lang w:val="it-IT" w:eastAsia="zh-CN" w:bidi="hi-IN"/>
        </w:rPr>
        <w:t>erano</w:t>
      </w:r>
      <w:r>
        <w:rPr/>
        <w:t xml:space="preserve"> spesso considerati subdoli e le politiche sono odiate. L'influenza politica di Floydhall nel continente era molto maggiore rispetto alle altre due nazioni anche se si </w:t>
      </w:r>
      <w:r>
        <w:rPr>
          <w:rFonts w:eastAsia="NSimSun" w:cs="Arial"/>
          <w:color w:val="auto"/>
          <w:kern w:val="0"/>
          <w:sz w:val="24"/>
          <w:szCs w:val="24"/>
          <w:lang w:val="it-IT" w:eastAsia="zh-CN" w:bidi="hi-IN"/>
        </w:rPr>
        <w:t>era</w:t>
      </w:r>
      <w:r>
        <w:rPr/>
        <w:t xml:space="preserve"> </w:t>
      </w:r>
      <w:r>
        <w:rPr>
          <w:rFonts w:eastAsia="NSimSun" w:cs="Arial"/>
          <w:color w:val="auto"/>
          <w:kern w:val="0"/>
          <w:sz w:val="24"/>
          <w:szCs w:val="24"/>
          <w:lang w:val="it-IT" w:eastAsia="zh-CN" w:bidi="hi-IN"/>
        </w:rPr>
        <w:t>ridotto nell’ultimo periodo</w:t>
      </w:r>
      <w:r>
        <w:rPr/>
        <w:t xml:space="preserve"> a causa di un tentativo di omicidio dell’imperatore contrastato. In tempi di crisi, la popolazione litiga tra loro.</w:t>
      </w:r>
    </w:p>
    <w:p>
      <w:pPr>
        <w:pStyle w:val="Corpodeltesto"/>
        <w:numPr>
          <w:ilvl w:val="2"/>
          <w:numId w:val="4"/>
        </w:numPr>
        <w:bidi w:val="0"/>
        <w:spacing w:lineRule="auto" w:line="276" w:before="0" w:after="140"/>
        <w:jc w:val="left"/>
        <w:rPr/>
      </w:pPr>
      <w:r>
        <w:rPr>
          <w:b/>
          <w:bCs/>
        </w:rPr>
        <w:t>Ladald (Theocracy),</w:t>
      </w:r>
      <w:r>
        <w:rPr/>
        <w:t xml:space="preserve"> </w:t>
      </w:r>
      <w:r>
        <w:rPr>
          <w:rFonts w:eastAsia="NSimSun" w:cs="Arial"/>
          <w:color w:val="auto"/>
          <w:kern w:val="0"/>
          <w:sz w:val="24"/>
          <w:szCs w:val="24"/>
          <w:lang w:val="it-IT" w:eastAsia="zh-CN" w:bidi="hi-IN"/>
        </w:rPr>
        <w:t>era</w:t>
      </w:r>
      <w:r>
        <w:rPr/>
        <w:t xml:space="preserve"> governato attraverso una teocrazia, in cui una divinità </w:t>
      </w:r>
      <w:r>
        <w:rPr>
          <w:rFonts w:eastAsia="NSimSun" w:cs="Arial"/>
          <w:color w:val="auto"/>
          <w:kern w:val="0"/>
          <w:sz w:val="24"/>
          <w:szCs w:val="24"/>
          <w:lang w:val="it-IT" w:eastAsia="zh-CN" w:bidi="hi-IN"/>
        </w:rPr>
        <w:t>era</w:t>
      </w:r>
      <w:r>
        <w:rPr/>
        <w:t xml:space="preserve"> riconosciuta come sovrana sovrana civile, ma le leggi della divinità </w:t>
      </w:r>
      <w:r>
        <w:rPr>
          <w:rFonts w:eastAsia="NSimSun" w:cs="Arial"/>
          <w:color w:val="auto"/>
          <w:kern w:val="0"/>
          <w:sz w:val="24"/>
          <w:szCs w:val="24"/>
          <w:lang w:val="it-IT" w:eastAsia="zh-CN" w:bidi="hi-IN"/>
        </w:rPr>
        <w:t>erano</w:t>
      </w:r>
      <w:r>
        <w:rPr/>
        <w:t xml:space="preserve"> interpretate dalle autorità ecclesiastiche. Il governo nel suo insieme </w:t>
      </w:r>
      <w:r>
        <w:rPr>
          <w:rFonts w:eastAsia="NSimSun" w:cs="Arial"/>
          <w:color w:val="auto"/>
          <w:kern w:val="0"/>
          <w:sz w:val="24"/>
          <w:szCs w:val="24"/>
          <w:lang w:val="it-IT" w:eastAsia="zh-CN" w:bidi="hi-IN"/>
        </w:rPr>
        <w:t>era</w:t>
      </w:r>
      <w:r>
        <w:rPr/>
        <w:t xml:space="preserve"> considerato adeguato. I funzionari di Ladald </w:t>
      </w:r>
      <w:r>
        <w:rPr>
          <w:rFonts w:eastAsia="NSimSun" w:cs="Arial"/>
          <w:color w:val="auto"/>
          <w:kern w:val="0"/>
          <w:sz w:val="24"/>
          <w:szCs w:val="24"/>
          <w:lang w:val="it-IT" w:eastAsia="zh-CN" w:bidi="hi-IN"/>
        </w:rPr>
        <w:t>erano</w:t>
      </w:r>
      <w:r>
        <w:rPr/>
        <w:t xml:space="preserve"> spesso considerati non etici e le politiche sono temute. L'influenza politica di Ladald nella regione </w:t>
      </w:r>
      <w:r>
        <w:rPr>
          <w:rFonts w:eastAsia="NSimSun" w:cs="Arial"/>
          <w:color w:val="auto"/>
          <w:kern w:val="0"/>
          <w:sz w:val="24"/>
          <w:szCs w:val="24"/>
          <w:lang w:val="it-IT" w:eastAsia="zh-CN" w:bidi="hi-IN"/>
        </w:rPr>
        <w:t>si stava diffondendo</w:t>
      </w:r>
      <w:r>
        <w:rPr/>
        <w:t xml:space="preserve"> a causa della carenza di cibo nella regione. In tempi di crisi, la popolazione organizza proteste inefficaci. Il credo è quello del sole e la dea venerata è “Taiia”.</w:t>
      </w:r>
    </w:p>
    <w:p>
      <w:pPr>
        <w:pStyle w:val="Titolo3"/>
        <w:numPr>
          <w:ilvl w:val="2"/>
          <w:numId w:val="4"/>
        </w:numPr>
        <w:bidi w:val="0"/>
        <w:spacing w:lineRule="auto" w:line="276" w:before="0" w:after="140"/>
        <w:jc w:val="left"/>
        <w:rPr>
          <w:rFonts w:ascii="Arial" w:hAnsi="Arial" w:eastAsia="NSimSun" w:cs="Arial"/>
          <w:b/>
          <w:b/>
          <w:bCs/>
          <w:color w:val="auto"/>
          <w:kern w:val="0"/>
          <w:sz w:val="28"/>
          <w:szCs w:val="28"/>
          <w:lang w:val="it-IT" w:eastAsia="zh-CN" w:bidi="hi-IN"/>
        </w:rPr>
      </w:pPr>
      <w:r>
        <w:rPr>
          <w:rFonts w:eastAsia="NSimSun" w:cs="Arial" w:ascii="Arial" w:hAnsi="Arial"/>
          <w:b/>
          <w:bCs/>
          <w:color w:val="auto"/>
          <w:kern w:val="0"/>
          <w:sz w:val="28"/>
          <w:szCs w:val="28"/>
          <w:lang w:val="it-IT" w:eastAsia="zh-CN" w:bidi="hi-IN"/>
        </w:rPr>
      </w:r>
    </w:p>
    <w:p>
      <w:pPr>
        <w:pStyle w:val="Titolo3"/>
        <w:numPr>
          <w:ilvl w:val="2"/>
          <w:numId w:val="4"/>
        </w:numPr>
        <w:bidi w:val="0"/>
        <w:spacing w:lineRule="auto" w:line="276" w:before="0" w:after="140"/>
        <w:jc w:val="left"/>
        <w:rPr/>
      </w:pPr>
      <w:r>
        <w:rPr>
          <w:rFonts w:eastAsia="NSimSun" w:cs="Arial" w:ascii="Arial" w:hAnsi="Arial"/>
          <w:b/>
          <w:bCs/>
          <w:color w:val="auto"/>
          <w:kern w:val="0"/>
          <w:sz w:val="28"/>
          <w:szCs w:val="28"/>
          <w:lang w:val="it-IT" w:eastAsia="zh-CN" w:bidi="hi-IN"/>
        </w:rPr>
        <w:t>Geografia del continente</w:t>
      </w:r>
    </w:p>
    <w:p>
      <w:pPr>
        <w:pStyle w:val="Corpodeltesto"/>
        <w:numPr>
          <w:ilvl w:val="0"/>
          <w:numId w:val="4"/>
        </w:numPr>
        <w:bidi w:val="0"/>
        <w:spacing w:lineRule="auto" w:line="276" w:before="0" w:after="140"/>
        <w:jc w:val="left"/>
        <w:rPr/>
      </w:pPr>
      <w:r>
        <w:rPr/>
        <w:t>Protetto a nord-est da misteriose montaglie che portano a misteriosi regni sotterranei che entrano fin dentro l’oceano e da cui pochissimi hanno fatto ritorno.</w:t>
      </w:r>
    </w:p>
    <w:p>
      <w:pPr>
        <w:pStyle w:val="Corpodeltesto"/>
        <w:numPr>
          <w:ilvl w:val="0"/>
          <w:numId w:val="4"/>
        </w:numPr>
        <w:bidi w:val="0"/>
        <w:spacing w:lineRule="auto" w:line="276" w:before="0" w:after="140"/>
        <w:jc w:val="left"/>
        <w:rPr/>
      </w:pPr>
      <w:r>
        <w:rPr/>
        <w:t>Protetto a sud-est da un mare sempre in tempesta da quando si a  memoria.</w:t>
      </w:r>
    </w:p>
    <w:p>
      <w:pPr>
        <w:pStyle w:val="Corpodeltesto"/>
        <w:numPr>
          <w:ilvl w:val="0"/>
          <w:numId w:val="4"/>
        </w:numPr>
        <w:bidi w:val="0"/>
        <w:spacing w:lineRule="auto" w:line="276" w:before="0" w:after="140"/>
        <w:jc w:val="left"/>
        <w:rPr/>
      </w:pPr>
      <w:r>
        <w:rPr/>
        <w:t>A sud-ovest un deserto con storie di misteriose creature.</w:t>
      </w:r>
    </w:p>
    <w:p>
      <w:pPr>
        <w:pStyle w:val="Corpodeltesto"/>
        <w:numPr>
          <w:ilvl w:val="2"/>
          <w:numId w:val="4"/>
        </w:numPr>
        <w:bidi w:val="0"/>
        <w:spacing w:lineRule="auto" w:line="276" w:before="0" w:after="140"/>
        <w:jc w:val="left"/>
        <w:rPr>
          <w:b w:val="false"/>
          <w:b w:val="false"/>
          <w:bCs w:val="false"/>
        </w:rPr>
      </w:pPr>
      <w:r>
        <w:rPr>
          <w:rFonts w:eastAsia="NSimSun" w:cs="Arial"/>
          <w:b w:val="false"/>
          <w:bCs w:val="false"/>
          <w:color w:val="auto"/>
          <w:kern w:val="0"/>
          <w:sz w:val="24"/>
          <w:szCs w:val="24"/>
          <w:lang w:val="it-IT" w:eastAsia="zh-CN" w:bidi="hi-IN"/>
        </w:rPr>
        <w:t>A nord-ovest un serie quasi infinita di montaglie che vanno a sfociare sull’oceano ad ovest.</w:t>
      </w:r>
    </w:p>
    <w:p>
      <w:pPr>
        <w:pStyle w:val="Corpodeltesto"/>
        <w:bidi w:val="0"/>
        <w:spacing w:lineRule="auto" w:line="276" w:before="0" w:after="140"/>
        <w:jc w:val="left"/>
        <w:rPr/>
      </w:pPr>
      <w:r>
        <w:rPr/>
      </w:r>
    </w:p>
    <w:p>
      <w:pPr>
        <w:pStyle w:val="Titolo2"/>
        <w:numPr>
          <w:ilvl w:val="1"/>
          <w:numId w:val="2"/>
        </w:numPr>
        <w:rPr/>
      </w:pPr>
      <w:r>
        <w:rPr/>
        <w:t>La nascita del regno di StormSteel</w:t>
      </w:r>
    </w:p>
    <w:p>
      <w:pPr>
        <w:pStyle w:val="Corpodeltesto"/>
        <w:bidi w:val="0"/>
        <w:spacing w:lineRule="auto" w:line="276" w:before="0" w:after="140"/>
        <w:jc w:val="left"/>
        <w:rPr/>
      </w:pPr>
      <w:r>
        <w:rPr/>
        <w:t>La sua storia per quanto travagliata è breve, l’attuale regno di Stormsteel copre tutto il continente ed è  una Militocracy. governata con il pugno di ferro da un gruppo di generali di varie etnie, lignaggi e credo religioso anche se tutte le parti politiche riconoscono l’autorità della corona e il suo potere decision</w:t>
      </w:r>
      <w:r>
        <w:rPr>
          <w:rFonts w:eastAsia="NSimSun" w:cs="Arial"/>
          <w:color w:val="auto"/>
          <w:kern w:val="0"/>
          <w:sz w:val="24"/>
          <w:szCs w:val="24"/>
          <w:lang w:val="it-IT" w:eastAsia="zh-CN" w:bidi="hi-IN"/>
        </w:rPr>
        <w:t>a</w:t>
      </w:r>
      <w:r>
        <w:rPr/>
        <w:t xml:space="preserve">le ed esecutivo sia a livello politico che militare. </w:t>
      </w:r>
    </w:p>
    <w:p>
      <w:pPr>
        <w:pStyle w:val="Corpodeltesto"/>
        <w:bidi w:val="0"/>
        <w:spacing w:lineRule="auto" w:line="276" w:before="0" w:after="140"/>
        <w:jc w:val="left"/>
        <w:rPr/>
      </w:pPr>
      <w:r>
        <w:rPr/>
        <w:t xml:space="preserve">Il regno a circa 30 anni di vita, la storia della sua nascita è molto travagliata, </w:t>
      </w:r>
      <w:r>
        <w:rPr>
          <w:rFonts w:eastAsia="NSimSun" w:cs="Arial"/>
          <w:color w:val="auto"/>
          <w:kern w:val="0"/>
          <w:sz w:val="24"/>
          <w:szCs w:val="24"/>
          <w:lang w:val="it-IT" w:eastAsia="zh-CN" w:bidi="hi-IN"/>
        </w:rPr>
        <w:t>fin dall’</w:t>
      </w:r>
      <w:r>
        <w:rPr/>
        <w:t xml:space="preserve">anno </w:t>
      </w:r>
      <w:r>
        <w:rPr>
          <w:i/>
          <w:iCs/>
          <w:u w:val="single"/>
        </w:rPr>
        <w:t>13</w:t>
      </w:r>
      <w:r>
        <w:rPr>
          <w:rFonts w:eastAsia="NSimSun" w:cs="Arial"/>
          <w:i/>
          <w:iCs/>
          <w:color w:val="auto"/>
          <w:kern w:val="0"/>
          <w:sz w:val="24"/>
          <w:szCs w:val="24"/>
          <w:u w:val="single"/>
          <w:lang w:val="it-IT" w:eastAsia="zh-CN" w:bidi="hi-IN"/>
        </w:rPr>
        <w:t>99</w:t>
      </w:r>
      <w:r>
        <w:rPr/>
        <w:t xml:space="preserve"> i tre regni che si contendevano la ricca penisola, per il raro metallo di cui porta il nome “L’acciao della tempesta” o più semplicemente “</w:t>
      </w:r>
      <w:r>
        <w:rPr>
          <w:b/>
          <w:bCs/>
        </w:rPr>
        <w:t>Stormstee</w:t>
      </w:r>
      <w:r>
        <w:rPr/>
        <w:t>l”.</w:t>
      </w:r>
    </w:p>
    <w:p>
      <w:pPr>
        <w:pStyle w:val="Titolo3"/>
        <w:numPr>
          <w:ilvl w:val="2"/>
          <w:numId w:val="4"/>
        </w:numPr>
        <w:rPr/>
      </w:pPr>
      <w:r>
        <w:rPr/>
        <w:t>La guerra dei tre anni</w:t>
      </w:r>
    </w:p>
    <w:p>
      <w:pPr>
        <w:pStyle w:val="Corpodeltesto"/>
        <w:bidi w:val="0"/>
        <w:spacing w:lineRule="auto" w:line="276" w:before="0" w:after="140"/>
        <w:jc w:val="left"/>
        <w:rPr/>
      </w:pPr>
      <w:r>
        <w:rPr/>
        <w:t>La necessità di ottenere il controllo del raro metallo “Stormsteel” ha portato a una guerra lunga più di 500 anni fra le tre nazioni del continente, fino a 32 anni  fa (</w:t>
      </w:r>
      <w:r>
        <w:rPr>
          <w:rFonts w:eastAsia="NSimSun" w:cs="Arial"/>
          <w:i/>
          <w:iCs/>
          <w:color w:val="auto"/>
          <w:kern w:val="0"/>
          <w:sz w:val="24"/>
          <w:szCs w:val="24"/>
          <w:u w:val="single"/>
          <w:lang w:val="it-IT" w:eastAsia="zh-CN" w:bidi="hi-IN"/>
        </w:rPr>
        <w:t>1465</w:t>
      </w:r>
      <w:r>
        <w:rPr/>
        <w:t xml:space="preserve">) fa quando un matrimonio tra il presidente </w:t>
      </w:r>
      <w:r>
        <w:rPr>
          <w:b/>
          <w:bCs/>
        </w:rPr>
        <w:t>Klein Stoville</w:t>
      </w:r>
      <w:r>
        <w:rPr/>
        <w:t xml:space="preserve"> di Millberg e la patrona del culto </w:t>
      </w:r>
      <w:r>
        <w:rPr>
          <w:b/>
          <w:bCs/>
        </w:rPr>
        <w:t>Ursana Kleinrell</w:t>
      </w:r>
      <w:r>
        <w:rPr/>
        <w:t xml:space="preserve">, a portato i due regni ad un’alleanza militare </w:t>
      </w:r>
      <w:r>
        <w:rPr>
          <w:rFonts w:eastAsia="NSimSun" w:cs="Arial"/>
          <w:color w:val="auto"/>
          <w:sz w:val="24"/>
          <w:szCs w:val="24"/>
          <w:lang w:val="it-IT" w:eastAsia="zh-CN" w:bidi="hi-IN"/>
        </w:rPr>
        <w:t>per contrastare gli eserciti di</w:t>
      </w:r>
      <w:r>
        <w:rPr/>
        <w:t xml:space="preserve"> Floydhall.</w:t>
      </w:r>
    </w:p>
    <w:p>
      <w:pPr>
        <w:pStyle w:val="Corpodeltesto"/>
        <w:bidi w:val="0"/>
        <w:spacing w:lineRule="auto" w:line="276" w:before="0" w:after="140"/>
        <w:jc w:val="left"/>
        <w:rPr/>
      </w:pPr>
      <w:r>
        <w:rPr/>
        <w:t>La guerra dura tre anni (1</w:t>
      </w:r>
      <w:r>
        <w:rPr>
          <w:rFonts w:eastAsia="NSimSun" w:cs="Arial"/>
          <w:color w:val="auto"/>
          <w:kern w:val="0"/>
          <w:sz w:val="24"/>
          <w:szCs w:val="24"/>
          <w:lang w:val="it-IT" w:eastAsia="zh-CN" w:bidi="hi-IN"/>
        </w:rPr>
        <w:t>465</w:t>
      </w:r>
      <w:r>
        <w:rPr/>
        <w:t>-</w:t>
      </w:r>
      <w:r>
        <w:rPr>
          <w:rFonts w:eastAsia="NSimSun" w:cs="Arial"/>
          <w:color w:val="auto"/>
          <w:kern w:val="0"/>
          <w:sz w:val="24"/>
          <w:szCs w:val="24"/>
          <w:lang w:val="it-IT" w:eastAsia="zh-CN" w:bidi="hi-IN"/>
        </w:rPr>
        <w:t>1468</w:t>
      </w:r>
      <w:r>
        <w:rPr/>
        <w:t>)</w:t>
      </w:r>
    </w:p>
    <w:p>
      <w:pPr>
        <w:pStyle w:val="Corpodeltesto"/>
        <w:bidi w:val="0"/>
        <w:spacing w:lineRule="auto" w:line="276" w:before="0" w:after="140"/>
        <w:jc w:val="left"/>
        <w:rPr/>
      </w:pPr>
      <w:r>
        <w:rPr/>
        <w:t xml:space="preserve">Durante gli ultimi mesi della guerra il re </w:t>
      </w:r>
      <w:r>
        <w:rPr>
          <w:b/>
          <w:bCs/>
        </w:rPr>
        <w:t>Vrikol Landcaster</w:t>
      </w:r>
      <w:r>
        <w:rPr/>
        <w:t xml:space="preserve"> di  Floydhall diede ordine di fare terra  bruciata di tutte le città nemiche e di uccidere senza pietà chiunque si opponesse. Le atrocità della guerra arrivarono a un punto tale che Ursana contro il volere del marito Klein guidò personalmente l’armata della chiesa in battaglia portando alla vittoria finale contro Floydhall nella battaglia nota “</w:t>
      </w:r>
      <w:r>
        <w:rPr>
          <w:b/>
          <w:bCs/>
        </w:rPr>
        <w:t>Battaglia del fuoco e del ferro</w:t>
      </w:r>
      <w:r>
        <w:rPr/>
        <w:t>”.</w:t>
      </w:r>
    </w:p>
    <w:p>
      <w:pPr>
        <w:pStyle w:val="Corpodeltesto"/>
        <w:bidi w:val="0"/>
        <w:spacing w:lineRule="auto" w:line="276" w:before="0" w:after="140"/>
        <w:jc w:val="left"/>
        <w:rPr/>
      </w:pPr>
      <w:r>
        <w:rPr/>
        <w:t xml:space="preserve">Nella battaglia </w:t>
      </w:r>
      <w:r>
        <w:rPr>
          <w:b/>
          <w:bCs/>
        </w:rPr>
        <w:t>Ursana</w:t>
      </w:r>
      <w:r>
        <w:rPr/>
        <w:t xml:space="preserve"> </w:t>
      </w:r>
      <w:r>
        <w:rPr>
          <w:b/>
          <w:bCs/>
        </w:rPr>
        <w:t xml:space="preserve">Kleinrell </w:t>
      </w:r>
      <w:r>
        <w:rPr/>
        <w:t xml:space="preserve">subisce ferite molto gravi durante la battaglia e </w:t>
      </w:r>
      <w:r>
        <w:rPr>
          <w:rFonts w:eastAsia="NSimSun" w:cs="Arial"/>
          <w:color w:val="auto"/>
          <w:sz w:val="24"/>
          <w:szCs w:val="24"/>
          <w:lang w:val="it-IT" w:eastAsia="zh-CN" w:bidi="hi-IN"/>
        </w:rPr>
        <w:t>rimane</w:t>
      </w:r>
      <w:r>
        <w:rPr/>
        <w:t xml:space="preserve"> impossibilità dell’uso delle gambe e a rimanere su una sedia a rotelle. </w:t>
      </w:r>
    </w:p>
    <w:p>
      <w:pPr>
        <w:pStyle w:val="Corpodeltesto"/>
        <w:bidi w:val="0"/>
        <w:spacing w:lineRule="auto" w:line="276" w:before="0" w:after="140"/>
        <w:jc w:val="left"/>
        <w:rPr/>
      </w:pPr>
      <w:r>
        <w:rPr/>
        <w:t xml:space="preserve">Nella battaglia l’imperatore </w:t>
      </w:r>
      <w:r>
        <w:rPr>
          <w:b/>
          <w:bCs/>
        </w:rPr>
        <w:t xml:space="preserve">Vrikol Landcaster </w:t>
      </w:r>
      <w:r>
        <w:rPr>
          <w:b w:val="false"/>
          <w:bCs w:val="false"/>
        </w:rPr>
        <w:t>perde la vita portando con se alcuni dei pi</w:t>
      </w:r>
      <w:r>
        <w:rPr>
          <w:rFonts w:eastAsia="NSimSun" w:cs="Arial"/>
          <w:b w:val="false"/>
          <w:bCs w:val="false"/>
          <w:color w:val="auto"/>
          <w:kern w:val="0"/>
          <w:sz w:val="24"/>
          <w:szCs w:val="24"/>
          <w:lang w:val="it-IT" w:eastAsia="zh-CN" w:bidi="hi-IN"/>
        </w:rPr>
        <w:t>ù</w:t>
      </w:r>
      <w:r>
        <w:rPr>
          <w:b w:val="false"/>
          <w:bCs w:val="false"/>
        </w:rPr>
        <w:t xml:space="preserve"> grandi eroi del continente.</w:t>
      </w:r>
    </w:p>
    <w:p>
      <w:pPr>
        <w:pStyle w:val="Corpodeltesto"/>
        <w:bidi w:val="0"/>
        <w:spacing w:lineRule="auto" w:line="276" w:before="0" w:after="140"/>
        <w:jc w:val="left"/>
        <w:rPr/>
      </w:pPr>
      <w:r>
        <w:rPr/>
        <w:t xml:space="preserve">Alla notizia della morte dell’imperatore, una fazione interna di Floydhall  avversa all’impero massacra tutti i componenti della famiglia </w:t>
      </w:r>
      <w:r>
        <w:rPr>
          <w:rFonts w:eastAsia="NSimSun" w:cs="Arial"/>
          <w:color w:val="auto"/>
          <w:kern w:val="0"/>
          <w:sz w:val="24"/>
          <w:szCs w:val="24"/>
          <w:lang w:val="it-IT" w:eastAsia="zh-CN" w:bidi="hi-IN"/>
        </w:rPr>
        <w:t>imperiale</w:t>
      </w:r>
      <w:r>
        <w:rPr/>
        <w:t xml:space="preserve"> con torture atroci e maledizioni varie.</w:t>
      </w:r>
    </w:p>
    <w:p>
      <w:pPr>
        <w:pStyle w:val="Corpodeltesto"/>
        <w:bidi w:val="0"/>
        <w:spacing w:lineRule="auto" w:line="276" w:before="0" w:after="140"/>
        <w:jc w:val="left"/>
        <w:rPr/>
      </w:pPr>
      <w:r>
        <w:rPr/>
        <w:t xml:space="preserve">Poco dopo </w:t>
      </w:r>
      <w:r>
        <w:rPr>
          <w:rFonts w:eastAsia="NSimSun" w:cs="Arial"/>
          <w:color w:val="auto"/>
          <w:kern w:val="0"/>
          <w:sz w:val="24"/>
          <w:szCs w:val="24"/>
          <w:lang w:val="it-IT" w:eastAsia="zh-CN" w:bidi="hi-IN"/>
        </w:rPr>
        <w:t>la stessa fazione dichiara la resa incondizionata di Floydhall alle altre due nazioni con la promessa di posizioni di potere all’interno del nuovo ordine politico del continente.</w:t>
      </w:r>
      <w:r>
        <w:rPr/>
        <w:t xml:space="preserve"> </w:t>
      </w:r>
    </w:p>
    <w:p>
      <w:pPr>
        <w:pStyle w:val="Corpodeltesto"/>
        <w:bidi w:val="0"/>
        <w:spacing w:lineRule="auto" w:line="276" w:before="0" w:after="140"/>
        <w:jc w:val="left"/>
        <w:rPr/>
      </w:pPr>
      <w:r>
        <w:rPr/>
        <w:t>A guerra finita e i tre regni vengono unificati sotto un’unica bandiera nell’anno (</w:t>
      </w:r>
      <w:r>
        <w:rPr>
          <w:rFonts w:eastAsia="NSimSun" w:cs="Arial"/>
          <w:color w:val="auto"/>
          <w:kern w:val="0"/>
          <w:sz w:val="24"/>
          <w:szCs w:val="24"/>
          <w:u w:val="single"/>
          <w:lang w:val="it-IT" w:eastAsia="zh-CN" w:bidi="hi-IN"/>
        </w:rPr>
        <w:t>1469</w:t>
      </w:r>
      <w:r>
        <w:rPr/>
        <w:t>) e il regno appena nato prende il nome di “</w:t>
      </w:r>
      <w:r>
        <w:rPr>
          <w:b/>
          <w:bCs/>
        </w:rPr>
        <w:t>Stormsteel</w:t>
      </w:r>
      <w:r>
        <w:rPr/>
        <w:t>” in onore (o odio) per il metallo per cui cosi tante vite sono state sprecate.</w:t>
      </w:r>
    </w:p>
    <w:p>
      <w:pPr>
        <w:pStyle w:val="Corpodeltesto"/>
        <w:bidi w:val="0"/>
        <w:spacing w:lineRule="auto" w:line="276" w:before="0" w:after="140"/>
        <w:jc w:val="left"/>
        <w:rPr/>
      </w:pPr>
      <w:r>
        <w:rPr/>
        <w:t>I tre regni ormai scomparsi dalle carte, che erano una volta in contesa per la penisola e sono adesso diventate le tre principali regioni costituenti il regno bench</w:t>
      </w:r>
      <w:r>
        <w:rPr>
          <w:rFonts w:eastAsia="NSimSun" w:cs="Arial"/>
          <w:color w:val="auto"/>
          <w:sz w:val="24"/>
          <w:szCs w:val="24"/>
          <w:lang w:val="it-IT" w:eastAsia="zh-CN" w:bidi="hi-IN"/>
        </w:rPr>
        <w:t xml:space="preserve">é </w:t>
      </w:r>
      <w:r>
        <w:rPr/>
        <w:t>allineate sulla carta e sotto le leggi comuni del regno rimangono ben divise dal punto di vista culturale e sociale.</w:t>
      </w:r>
    </w:p>
    <w:p>
      <w:pPr>
        <w:pStyle w:val="Titolo3"/>
        <w:numPr>
          <w:ilvl w:val="2"/>
          <w:numId w:val="4"/>
        </w:numPr>
        <w:bidi w:val="0"/>
        <w:spacing w:lineRule="auto" w:line="276" w:before="0" w:after="140"/>
        <w:jc w:val="left"/>
        <w:rPr>
          <w:rFonts w:ascii="Arial" w:hAnsi="Arial" w:eastAsia="Microsoft YaHei" w:cs="Arial"/>
          <w:b/>
          <w:b/>
          <w:bCs/>
          <w:color w:val="auto"/>
          <w:kern w:val="0"/>
          <w:sz w:val="28"/>
          <w:szCs w:val="28"/>
          <w:lang w:val="it-IT" w:eastAsia="zh-CN" w:bidi="hi-IN"/>
        </w:rPr>
      </w:pPr>
      <w:r>
        <w:rPr>
          <w:rFonts w:eastAsia="Microsoft YaHei" w:cs="Arial"/>
          <w:b/>
          <w:bCs/>
          <w:color w:val="auto"/>
          <w:kern w:val="0"/>
          <w:sz w:val="28"/>
          <w:szCs w:val="28"/>
          <w:lang w:val="it-IT" w:eastAsia="zh-CN" w:bidi="hi-IN"/>
        </w:rPr>
        <w:t>I primi anni del regno</w:t>
      </w:r>
    </w:p>
    <w:p>
      <w:pPr>
        <w:pStyle w:val="Corpodeltesto"/>
        <w:bidi w:val="0"/>
        <w:spacing w:lineRule="auto" w:line="276" w:before="0" w:after="140"/>
        <w:jc w:val="left"/>
        <w:rPr/>
      </w:pPr>
      <w:r>
        <w:rPr/>
        <w:t>Tra la gioia di tutti  un anno dopo (</w:t>
      </w:r>
      <w:r>
        <w:rPr>
          <w:rFonts w:eastAsia="NSimSun" w:cs="Arial"/>
          <w:color w:val="auto"/>
          <w:kern w:val="0"/>
          <w:sz w:val="24"/>
          <w:szCs w:val="24"/>
          <w:u w:val="single"/>
          <w:lang w:val="it-IT" w:eastAsia="zh-CN" w:bidi="hi-IN"/>
        </w:rPr>
        <w:t>1470</w:t>
      </w:r>
      <w:r>
        <w:rPr/>
        <w:t xml:space="preserve">) nasceva </w:t>
      </w:r>
      <w:r>
        <w:rPr>
          <w:b/>
          <w:bCs/>
        </w:rPr>
        <w:t>Trovius Stoville</w:t>
      </w:r>
      <w:r>
        <w:rPr/>
        <w:t xml:space="preserve"> figlio di Ursana e Klein.</w:t>
      </w:r>
    </w:p>
    <w:p>
      <w:pPr>
        <w:pStyle w:val="Corpodeltesto"/>
        <w:bidi w:val="0"/>
        <w:spacing w:lineRule="auto" w:line="276" w:before="0" w:after="140"/>
        <w:jc w:val="left"/>
        <w:rPr/>
      </w:pPr>
      <w:r>
        <w:rPr/>
        <w:t xml:space="preserve">Negli anni successivi una politica interna errata e le conseguenze della guerra appena passata hanno prodotto molta povertà </w:t>
      </w:r>
      <w:r>
        <w:rPr>
          <w:rFonts w:eastAsia="NSimSun" w:cs="Arial"/>
          <w:color w:val="auto"/>
          <w:kern w:val="0"/>
          <w:sz w:val="24"/>
          <w:szCs w:val="24"/>
          <w:lang w:val="it-IT" w:eastAsia="zh-CN" w:bidi="hi-IN"/>
        </w:rPr>
        <w:t xml:space="preserve">e </w:t>
      </w:r>
      <w:r>
        <w:rPr/>
        <w:t>una parte del popolo, in particolare quello appartenente all’ex regno di Floydhall insorge ed è la guerra civile (</w:t>
      </w:r>
      <w:r>
        <w:rPr>
          <w:rFonts w:eastAsia="NSimSun" w:cs="Arial"/>
          <w:color w:val="auto"/>
          <w:kern w:val="0"/>
          <w:sz w:val="24"/>
          <w:szCs w:val="24"/>
          <w:u w:val="single"/>
          <w:lang w:val="it-IT" w:eastAsia="zh-CN" w:bidi="hi-IN"/>
        </w:rPr>
        <w:t>1474</w:t>
      </w:r>
      <w:r>
        <w:rPr/>
        <w:t xml:space="preserve">). </w:t>
      </w:r>
    </w:p>
    <w:p>
      <w:pPr>
        <w:pStyle w:val="Corpodeltesto"/>
        <w:bidi w:val="0"/>
        <w:jc w:val="left"/>
        <w:rPr/>
      </w:pPr>
      <w:r>
        <w:rPr/>
        <w:t>Per evitare il collasso del regno “</w:t>
      </w:r>
      <w:r>
        <w:rPr>
          <w:rFonts w:eastAsia="NSimSun" w:cs="Arial"/>
          <w:color w:val="auto"/>
          <w:sz w:val="24"/>
          <w:szCs w:val="24"/>
          <w:lang w:val="it-IT" w:eastAsia="zh-CN" w:bidi="hi-IN"/>
        </w:rPr>
        <w:t>R</w:t>
      </w:r>
      <w:r>
        <w:rPr/>
        <w:t>e Klein” vende molto dello Stormsteel del regno per comprare centinaia di migliaia di mercenari e in particolare i servigi della “</w:t>
      </w:r>
      <w:r>
        <w:rPr>
          <w:b/>
          <w:bCs/>
        </w:rPr>
        <w:t>Brigata della notte</w:t>
      </w:r>
      <w:r>
        <w:rPr/>
        <w:t xml:space="preserve">” una setta di soldati professionisti che venera un </w:t>
      </w:r>
      <w:r>
        <w:rPr>
          <w:rFonts w:eastAsia="NSimSun" w:cs="Arial"/>
          <w:color w:val="auto"/>
          <w:kern w:val="0"/>
          <w:sz w:val="24"/>
          <w:szCs w:val="24"/>
          <w:lang w:val="it-IT" w:eastAsia="zh-CN" w:bidi="hi-IN"/>
        </w:rPr>
        <w:t xml:space="preserve">dio noto con il nome di </w:t>
      </w:r>
      <w:r>
        <w:rPr>
          <w:b/>
          <w:bCs/>
        </w:rPr>
        <w:t>The Keeper, God of Greed and Death</w:t>
      </w:r>
      <w:r>
        <w:rPr/>
        <w:t>.</w:t>
      </w:r>
    </w:p>
    <w:p>
      <w:pPr>
        <w:pStyle w:val="Corpodeltesto"/>
        <w:bidi w:val="0"/>
        <w:spacing w:lineRule="auto" w:line="276" w:before="0" w:after="140"/>
        <w:jc w:val="left"/>
        <w:rPr/>
      </w:pPr>
      <w:r>
        <w:rPr/>
        <w:t>In un anno (</w:t>
      </w:r>
      <w:r>
        <w:rPr>
          <w:rFonts w:eastAsia="NSimSun" w:cs="Arial"/>
          <w:i/>
          <w:iCs/>
          <w:color w:val="auto"/>
          <w:kern w:val="0"/>
          <w:sz w:val="24"/>
          <w:szCs w:val="24"/>
          <w:u w:val="single"/>
          <w:lang w:val="it-IT" w:eastAsia="zh-CN" w:bidi="hi-IN"/>
        </w:rPr>
        <w:t>1475</w:t>
      </w:r>
      <w:r>
        <w:rPr/>
        <w:t xml:space="preserve">) l’ordine viene riportato con la forza nel regno e il ramo militare del governo guidato da “Re Klein” ne approfitta per prendere </w:t>
      </w:r>
      <w:r>
        <w:rPr>
          <w:rFonts w:eastAsia="NSimSun" w:cs="Arial"/>
          <w:color w:val="auto"/>
          <w:kern w:val="0"/>
          <w:sz w:val="24"/>
          <w:szCs w:val="24"/>
          <w:lang w:val="it-IT" w:eastAsia="zh-CN" w:bidi="hi-IN"/>
        </w:rPr>
        <w:t xml:space="preserve">completo </w:t>
      </w:r>
      <w:r>
        <w:rPr/>
        <w:t>controllo del parlamento.</w:t>
      </w:r>
    </w:p>
    <w:p>
      <w:pPr>
        <w:pStyle w:val="Corpodeltesto"/>
        <w:bidi w:val="0"/>
        <w:spacing w:lineRule="auto" w:line="276" w:before="0" w:after="140"/>
        <w:jc w:val="left"/>
        <w:rPr/>
      </w:pPr>
      <w:r>
        <w:rPr>
          <w:rFonts w:eastAsia="NSimSun" w:cs="Arial"/>
          <w:color w:val="auto"/>
          <w:sz w:val="24"/>
          <w:szCs w:val="24"/>
          <w:lang w:val="it-IT" w:eastAsia="zh-CN" w:bidi="hi-IN"/>
        </w:rPr>
        <w:t>L</w:t>
      </w:r>
      <w:r>
        <w:rPr/>
        <w:t>a regina e il giovane principe vengono allontanati dallo stesso re dalla capitale del regno e si trasferiscono a “</w:t>
      </w:r>
      <w:r>
        <w:rPr>
          <w:b/>
          <w:bCs/>
        </w:rPr>
        <w:t>Lakefield Vernon</w:t>
      </w:r>
      <w:r>
        <w:rPr/>
        <w:t>” la vecchia capitale del regno di Ladald .</w:t>
      </w:r>
    </w:p>
    <w:p>
      <w:pPr>
        <w:pStyle w:val="Corpodeltesto"/>
        <w:bidi w:val="0"/>
        <w:spacing w:lineRule="auto" w:line="276" w:before="0" w:after="140"/>
        <w:jc w:val="left"/>
        <w:rPr/>
      </w:pPr>
      <w:r>
        <w:rPr/>
        <w:t>La “Brigata della notte” prende il ruolo di polizia e guardia reale del regno e si occupa dell’addestramento e della ristrutturazione dell’esercito sempre dietro lauto compenso.</w:t>
        <w:br/>
      </w:r>
    </w:p>
    <w:p>
      <w:pPr>
        <w:pStyle w:val="Corpodeltesto"/>
        <w:bidi w:val="0"/>
        <w:spacing w:lineRule="auto" w:line="276" w:before="0" w:after="140"/>
        <w:jc w:val="left"/>
        <w:rPr/>
      </w:pPr>
      <w:r>
        <w:rPr/>
        <w:t xml:space="preserve">Nel  </w:t>
      </w:r>
      <w:r>
        <w:rPr>
          <w:rFonts w:eastAsia="NSimSun" w:cs="Arial"/>
          <w:i/>
          <w:iCs/>
          <w:color w:val="auto"/>
          <w:kern w:val="0"/>
          <w:sz w:val="24"/>
          <w:szCs w:val="24"/>
          <w:u w:val="single"/>
          <w:lang w:val="it-IT" w:eastAsia="zh-CN" w:bidi="hi-IN"/>
        </w:rPr>
        <w:t>1488</w:t>
      </w:r>
      <w:r>
        <w:rPr>
          <w:i/>
          <w:iCs/>
          <w:u w:val="single"/>
        </w:rPr>
        <w:t xml:space="preserve"> </w:t>
      </w:r>
      <w:r>
        <w:rPr/>
        <w:t xml:space="preserve">il regno ritorna in crisi economica proprio nel momento in cui viene scoperto un filone di Stormsteel nel cuore delle </w:t>
      </w:r>
      <w:r>
        <w:rPr>
          <w:rFonts w:eastAsia="NSimSun" w:cs="Arial"/>
          <w:color w:val="auto"/>
          <w:kern w:val="0"/>
          <w:sz w:val="24"/>
          <w:szCs w:val="24"/>
          <w:lang w:val="it-IT" w:eastAsia="zh-CN" w:bidi="hi-IN"/>
        </w:rPr>
        <w:t>gallerie sotterranee</w:t>
      </w:r>
      <w:r>
        <w:rPr/>
        <w:t xml:space="preserve"> dell’underdark. </w:t>
      </w:r>
    </w:p>
    <w:p>
      <w:pPr>
        <w:pStyle w:val="Corpodeltesto"/>
        <w:bidi w:val="0"/>
        <w:spacing w:lineRule="auto" w:line="276" w:before="0" w:after="140"/>
        <w:jc w:val="left"/>
        <w:rPr/>
      </w:pPr>
      <w:r>
        <w:rPr/>
        <w:t xml:space="preserve">Tali gallerie sono però occupate da numerosi e piccole città stato dei Drow, per ovviare al problema re Klein intraprende una campagna militare </w:t>
      </w:r>
      <w:r>
        <w:rPr>
          <w:rFonts w:eastAsia="NSimSun" w:cs="Arial"/>
          <w:color w:val="auto"/>
          <w:kern w:val="0"/>
          <w:sz w:val="24"/>
          <w:szCs w:val="24"/>
          <w:lang w:val="it-IT" w:eastAsia="zh-CN" w:bidi="hi-IN"/>
        </w:rPr>
        <w:t>contro i Drow  spacciandola come una guerra necessaria agli occhi del popolo e l’economia ritorna fiorente come non mai.</w:t>
      </w:r>
    </w:p>
    <w:p>
      <w:pPr>
        <w:pStyle w:val="Corpodeltesto"/>
        <w:bidi w:val="0"/>
        <w:spacing w:lineRule="auto" w:line="276" w:before="0" w:after="140"/>
        <w:jc w:val="left"/>
        <w:rPr/>
      </w:pPr>
      <w:r>
        <w:rPr/>
        <w:t xml:space="preserve">I primi anni di guerra sono molti fruttuosi e </w:t>
      </w:r>
      <w:r>
        <w:rPr>
          <w:rFonts w:eastAsia="NSimSun" w:cs="Arial"/>
          <w:color w:val="auto"/>
          <w:kern w:val="0"/>
          <w:sz w:val="24"/>
          <w:szCs w:val="24"/>
          <w:lang w:val="it-IT" w:eastAsia="zh-CN" w:bidi="hi-IN"/>
        </w:rPr>
        <w:t>le città stato</w:t>
      </w:r>
      <w:r>
        <w:rPr/>
        <w:t xml:space="preserve"> dei Drow impreparat</w:t>
      </w:r>
      <w:r>
        <w:rPr>
          <w:rFonts w:eastAsia="NSimSun" w:cs="Arial"/>
          <w:color w:val="auto"/>
          <w:kern w:val="0"/>
          <w:sz w:val="24"/>
          <w:szCs w:val="24"/>
          <w:lang w:val="it-IT" w:eastAsia="zh-CN" w:bidi="hi-IN"/>
        </w:rPr>
        <w:t>e</w:t>
      </w:r>
      <w:r>
        <w:rPr/>
        <w:t xml:space="preserve"> e divis</w:t>
      </w:r>
      <w:r>
        <w:rPr>
          <w:rFonts w:eastAsia="NSimSun" w:cs="Arial"/>
          <w:color w:val="auto"/>
          <w:kern w:val="0"/>
          <w:sz w:val="24"/>
          <w:szCs w:val="24"/>
          <w:lang w:val="it-IT" w:eastAsia="zh-CN" w:bidi="hi-IN"/>
        </w:rPr>
        <w:t xml:space="preserve">e </w:t>
      </w:r>
      <w:r>
        <w:rPr/>
        <w:t>da politiche interne subiscono pesanti sconfitte.</w:t>
      </w:r>
    </w:p>
    <w:p>
      <w:pPr>
        <w:pStyle w:val="Corpodeltesto"/>
        <w:bidi w:val="0"/>
        <w:spacing w:lineRule="auto" w:line="276" w:before="0" w:after="140"/>
        <w:jc w:val="left"/>
        <w:rPr/>
      </w:pPr>
      <w:r>
        <w:rPr>
          <w:rFonts w:eastAsia="NSimSun" w:cs="Arial"/>
          <w:color w:val="auto"/>
          <w:sz w:val="24"/>
          <w:szCs w:val="24"/>
          <w:lang w:val="it-IT" w:eastAsia="zh-CN" w:bidi="hi-IN"/>
        </w:rPr>
        <w:t>I</w:t>
      </w:r>
      <w:r>
        <w:rPr/>
        <w:t>l regno di Stormsteel invece prospera come non mai grazie alla ricchezza procurata dalla guerra e alle città dei Drow depredate.</w:t>
      </w:r>
    </w:p>
    <w:p>
      <w:pPr>
        <w:pStyle w:val="Corpodeltesto"/>
        <w:bidi w:val="0"/>
        <w:spacing w:lineRule="auto" w:line="276" w:before="0" w:after="140"/>
        <w:jc w:val="left"/>
        <w:rPr/>
      </w:pPr>
      <w:r>
        <w:rPr>
          <w:rFonts w:eastAsia="NSimSun" w:cs="Arial"/>
          <w:color w:val="auto"/>
          <w:sz w:val="24"/>
          <w:szCs w:val="24"/>
          <w:lang w:val="it-IT" w:eastAsia="zh-CN" w:bidi="hi-IN"/>
        </w:rPr>
        <w:t>Nell’anno</w:t>
      </w:r>
      <w:r>
        <w:rPr/>
        <w:t xml:space="preserve"> </w:t>
      </w:r>
      <w:r>
        <w:rPr>
          <w:u w:val="single"/>
        </w:rPr>
        <w:t>1</w:t>
      </w:r>
      <w:r>
        <w:rPr>
          <w:rFonts w:eastAsia="NSimSun" w:cs="Arial"/>
          <w:color w:val="auto"/>
          <w:kern w:val="0"/>
          <w:sz w:val="24"/>
          <w:szCs w:val="24"/>
          <w:u w:val="single"/>
          <w:lang w:val="it-IT" w:eastAsia="zh-CN" w:bidi="hi-IN"/>
        </w:rPr>
        <w:t>496</w:t>
      </w:r>
      <w:r>
        <w:rPr/>
        <w:t xml:space="preserve"> le matriarche dei Drow si uniscono </w:t>
      </w:r>
      <w:r>
        <w:rPr>
          <w:rFonts w:eastAsia="NSimSun" w:cs="Arial"/>
          <w:color w:val="auto"/>
          <w:kern w:val="0"/>
          <w:sz w:val="24"/>
          <w:szCs w:val="24"/>
          <w:lang w:val="it-IT" w:eastAsia="zh-CN" w:bidi="hi-IN"/>
        </w:rPr>
        <w:t xml:space="preserve">sotto </w:t>
      </w:r>
      <w:r>
        <w:rPr/>
        <w:t>la guida dell’alta matriarca “</w:t>
      </w:r>
      <w:r>
        <w:rPr>
          <w:b/>
          <w:bCs/>
        </w:rPr>
        <w:t>Saradreza Khalazza</w:t>
      </w:r>
      <w:r>
        <w:rPr/>
        <w:t xml:space="preserve">” e intraprendono una nuova serie di azioni militari brillanti </w:t>
      </w:r>
      <w:r>
        <w:rPr>
          <w:rFonts w:eastAsia="NSimSun" w:cs="Arial"/>
          <w:color w:val="auto"/>
          <w:kern w:val="0"/>
          <w:sz w:val="24"/>
          <w:szCs w:val="24"/>
          <w:lang w:val="it-IT" w:eastAsia="zh-CN" w:bidi="hi-IN"/>
        </w:rPr>
        <w:t>obbligando</w:t>
      </w:r>
      <w:r>
        <w:rPr/>
        <w:t xml:space="preserve"> il regno di Stormsteel a retrocedere anche di molto in superficie nel proprio entroterra assestandosi nell’ultimo anno in una guerra di trincea molto logorante.</w:t>
      </w:r>
    </w:p>
    <w:p>
      <w:pPr>
        <w:pStyle w:val="Corpodeltesto"/>
        <w:bidi w:val="0"/>
        <w:spacing w:lineRule="auto" w:line="276" w:before="0" w:after="140"/>
        <w:jc w:val="left"/>
        <w:rPr/>
      </w:pPr>
      <w:r>
        <w:rPr/>
        <w:t xml:space="preserve">L’anno è il </w:t>
      </w:r>
      <w:r>
        <w:rPr>
          <w:rFonts w:eastAsia="NSimSun" w:cs="Arial"/>
          <w:i/>
          <w:iCs/>
          <w:color w:val="auto"/>
          <w:kern w:val="0"/>
          <w:sz w:val="24"/>
          <w:szCs w:val="24"/>
          <w:u w:val="single"/>
          <w:lang w:val="it-IT" w:eastAsia="zh-CN" w:bidi="hi-IN"/>
        </w:rPr>
        <w:t>1497</w:t>
      </w:r>
      <w:r>
        <w:rPr/>
        <w:t xml:space="preserve"> e il regno si ritrova da più di 10 anni in una guerra che non sembra vedere la fine ...</w:t>
      </w:r>
    </w:p>
    <w:p>
      <w:pPr>
        <w:pStyle w:val="Titolo1"/>
        <w:widowControl w:val="false"/>
        <w:numPr>
          <w:ilvl w:val="0"/>
          <w:numId w:val="0"/>
        </w:numPr>
        <w:bidi w:val="0"/>
        <w:spacing w:lineRule="auto" w:line="276" w:before="240" w:after="120"/>
        <w:ind w:left="0" w:hanging="0"/>
        <w:jc w:val="left"/>
        <w:outlineLvl w:val="0"/>
        <w:rPr>
          <w:rFonts w:ascii="Calibri" w:hAnsi="Calibri" w:eastAsia="Microsoft YaHei" w:cs="Arial"/>
          <w:b/>
          <w:b/>
          <w:bCs/>
          <w:color w:val="auto"/>
          <w:kern w:val="0"/>
          <w:sz w:val="40"/>
          <w:szCs w:val="40"/>
          <w:lang w:val="it-IT" w:eastAsia="zh-CN" w:bidi="hi-IN"/>
        </w:rPr>
      </w:pPr>
      <w:r>
        <w:rPr>
          <w:rFonts w:eastAsia="Microsoft YaHei" w:cs="Arial" w:ascii="Calibri" w:hAnsi="Calibri"/>
          <w:b/>
          <w:bCs/>
          <w:color w:val="auto"/>
          <w:kern w:val="0"/>
          <w:sz w:val="40"/>
          <w:szCs w:val="40"/>
          <w:lang w:val="it-IT" w:eastAsia="zh-CN" w:bidi="hi-IN"/>
        </w:rPr>
      </w:r>
      <w:r>
        <w:br w:type="page"/>
      </w:r>
    </w:p>
    <w:p>
      <w:pPr>
        <w:pStyle w:val="Titolo1"/>
        <w:numPr>
          <w:ilvl w:val="0"/>
          <w:numId w:val="6"/>
        </w:numPr>
        <w:bidi w:val="0"/>
        <w:spacing w:lineRule="auto" w:line="276" w:before="240" w:after="120"/>
        <w:jc w:val="left"/>
        <w:rPr>
          <w:rFonts w:ascii="Calibri" w:hAnsi="Calibri" w:eastAsia="Microsoft YaHei" w:cs="Arial"/>
          <w:b/>
          <w:b/>
          <w:bCs/>
          <w:color w:val="auto"/>
          <w:kern w:val="0"/>
          <w:sz w:val="40"/>
          <w:szCs w:val="40"/>
          <w:lang w:val="it-IT" w:eastAsia="zh-CN" w:bidi="hi-IN"/>
        </w:rPr>
      </w:pPr>
      <w:r>
        <w:rPr>
          <w:rFonts w:eastAsia="Microsoft YaHei" w:cs="Arial"/>
          <w:b/>
          <w:bCs/>
          <w:color w:val="auto"/>
          <w:kern w:val="0"/>
          <w:sz w:val="40"/>
          <w:szCs w:val="40"/>
          <w:lang w:val="it-IT" w:eastAsia="zh-CN" w:bidi="hi-IN"/>
        </w:rPr>
        <w:t>Campagna</w:t>
      </w:r>
    </w:p>
    <w:p>
      <w:pPr>
        <w:pStyle w:val="Titolo2"/>
        <w:numPr>
          <w:ilvl w:val="1"/>
          <w:numId w:val="3"/>
        </w:numPr>
        <w:rPr/>
      </w:pPr>
      <w:r>
        <w:rPr>
          <w:rFonts w:eastAsia="Microsoft YaHei" w:cs="Arial" w:ascii="Calibri" w:hAnsi="Calibri"/>
          <w:b/>
          <w:bCs/>
          <w:color w:val="auto"/>
          <w:kern w:val="0"/>
          <w:sz w:val="40"/>
          <w:szCs w:val="40"/>
          <w:lang w:val="it-IT" w:eastAsia="zh-CN" w:bidi="hi-IN"/>
        </w:rPr>
        <w:t xml:space="preserve">ONESHOOT - SESSIONE 01 - </w:t>
      </w:r>
    </w:p>
    <w:p>
      <w:pPr>
        <w:pStyle w:val="Corpodeltesto"/>
        <w:rPr>
          <w:rFonts w:ascii="Calibri" w:hAnsi="Calibri" w:eastAsia="Microsoft YaHei" w:cs="Arial"/>
          <w:b/>
          <w:b/>
          <w:bCs/>
          <w:color w:val="auto"/>
          <w:kern w:val="0"/>
          <w:sz w:val="40"/>
          <w:szCs w:val="40"/>
          <w:lang w:val="it-IT" w:eastAsia="zh-CN" w:bidi="hi-IN"/>
        </w:rPr>
      </w:pPr>
      <w:r>
        <w:rPr>
          <w:rFonts w:eastAsia="Microsoft YaHei" w:cs="Arial"/>
          <w:b/>
          <w:bCs/>
          <w:color w:val="auto"/>
          <w:kern w:val="0"/>
          <w:sz w:val="40"/>
          <w:szCs w:val="40"/>
          <w:lang w:val="it-IT" w:eastAsia="zh-CN" w:bidi="hi-IN"/>
        </w:rPr>
      </w:r>
    </w:p>
    <w:p>
      <w:pPr>
        <w:pStyle w:val="Corpodeltesto"/>
        <w:rPr>
          <w:rFonts w:ascii="Calibri" w:hAnsi="Calibri" w:eastAsia="Microsoft YaHei" w:cs="Arial"/>
          <w:color w:val="auto"/>
          <w:kern w:val="0"/>
          <w:sz w:val="40"/>
          <w:szCs w:val="40"/>
          <w:lang w:val="it-IT" w:eastAsia="zh-CN" w:bidi="hi-IN"/>
        </w:rPr>
      </w:pPr>
      <w:r>
        <w:rPr>
          <w:rFonts w:eastAsia="Microsoft YaHei" w:cs="Arial"/>
          <w:color w:val="auto"/>
          <w:kern w:val="0"/>
          <w:sz w:val="40"/>
          <w:szCs w:val="40"/>
          <w:lang w:val="it-IT" w:eastAsia="zh-CN" w:bidi="hi-IN"/>
        </w:rPr>
      </w:r>
    </w:p>
    <w:p>
      <w:pPr>
        <w:pStyle w:val="Titolo2"/>
        <w:numPr>
          <w:ilvl w:val="1"/>
          <w:numId w:val="3"/>
        </w:numPr>
        <w:rPr/>
      </w:pPr>
      <w:r>
        <w:rPr/>
      </w:r>
    </w:p>
    <w:p>
      <w:pPr>
        <w:pStyle w:val="Titolo1"/>
        <w:widowControl w:val="false"/>
        <w:numPr>
          <w:ilvl w:val="0"/>
          <w:numId w:val="0"/>
        </w:numPr>
        <w:bidi w:val="0"/>
        <w:spacing w:before="240" w:after="120"/>
        <w:ind w:left="0" w:hanging="0"/>
        <w:jc w:val="left"/>
        <w:outlineLvl w:val="0"/>
        <w:rPr>
          <w:rFonts w:eastAsia="Microsoft YaHei" w:cs="Arial"/>
          <w:b/>
          <w:b/>
          <w:bCs/>
          <w:color w:val="auto"/>
          <w:sz w:val="40"/>
          <w:szCs w:val="40"/>
          <w:lang w:val="it-IT" w:eastAsia="zh-CN" w:bidi="hi-IN"/>
        </w:rPr>
      </w:pPr>
      <w:r>
        <w:rPr>
          <w:rFonts w:eastAsia="Microsoft YaHei" w:cs="Arial"/>
          <w:b/>
          <w:bCs/>
          <w:color w:val="auto"/>
          <w:sz w:val="40"/>
          <w:szCs w:val="40"/>
          <w:lang w:val="it-IT" w:eastAsia="zh-CN" w:bidi="hi-IN"/>
        </w:rPr>
      </w:r>
      <w:r>
        <w:br w:type="page"/>
      </w:r>
    </w:p>
    <w:p>
      <w:pPr>
        <w:pStyle w:val="Titolo1"/>
        <w:numPr>
          <w:ilvl w:val="0"/>
          <w:numId w:val="6"/>
        </w:numPr>
        <w:bidi w:val="0"/>
        <w:spacing w:before="240" w:after="120"/>
        <w:jc w:val="left"/>
        <w:rPr/>
      </w:pPr>
      <w:r>
        <w:rPr>
          <w:rFonts w:eastAsia="Microsoft YaHei" w:cs="Arial"/>
          <w:b/>
          <w:bCs/>
          <w:color w:val="auto"/>
          <w:sz w:val="40"/>
          <w:szCs w:val="40"/>
          <w:lang w:val="it-IT" w:eastAsia="zh-CN" w:bidi="hi-IN"/>
        </w:rPr>
        <w:t>Divinità</w:t>
      </w:r>
    </w:p>
    <w:p>
      <w:pPr>
        <w:pStyle w:val="Titolo2"/>
        <w:numPr>
          <w:ilvl w:val="1"/>
          <w:numId w:val="5"/>
        </w:numPr>
        <w:rPr/>
      </w:pPr>
      <w:r>
        <w:rPr/>
        <w:t>Divinità Lore</w:t>
      </w:r>
    </w:p>
    <w:p>
      <w:pPr>
        <w:pStyle w:val="Testopreformattato"/>
        <w:bidi w:val="0"/>
        <w:spacing w:before="0" w:after="0"/>
        <w:jc w:val="left"/>
        <w:rPr/>
      </w:pPr>
      <w:r>
        <w:rPr/>
      </w:r>
    </w:p>
    <w:p>
      <w:pPr>
        <w:pStyle w:val="Corpodeltesto"/>
        <w:rPr>
          <w:rFonts w:ascii="Calibri" w:hAnsi="Calibri" w:eastAsia="NSimSun" w:cs="Arial"/>
          <w:color w:val="auto"/>
          <w:sz w:val="24"/>
          <w:szCs w:val="24"/>
          <w:lang w:val="it-IT" w:eastAsia="zh-CN" w:bidi="hi-IN"/>
        </w:rPr>
      </w:pPr>
      <w:r>
        <w:rPr>
          <w:rFonts w:eastAsia="NSimSun" w:cs="Arial"/>
          <w:color w:val="auto"/>
          <w:sz w:val="24"/>
          <w:szCs w:val="24"/>
          <w:lang w:val="it-IT" w:eastAsia="zh-CN" w:bidi="hi-IN"/>
        </w:rPr>
        <w:t>StormSteel si trova nella cerchia dei piani della esistenza “centrali” e nelle diverse ere il continente si ritrova a essere teatro delle battaglie di diversi dei e pantheon.</w:t>
      </w:r>
    </w:p>
    <w:p>
      <w:pPr>
        <w:pStyle w:val="Corpodeltesto"/>
        <w:rPr/>
      </w:pPr>
      <w:r>
        <w:rPr>
          <w:rFonts w:eastAsia="NSimSun" w:cs="Arial"/>
          <w:color w:val="auto"/>
          <w:sz w:val="24"/>
          <w:szCs w:val="24"/>
          <w:lang w:val="it-IT" w:eastAsia="zh-CN" w:bidi="hi-IN"/>
        </w:rPr>
        <w:t xml:space="preserve">In generale chi più chi meno molti dei hanno fatto visita in questo piano della esistenza la lista completa è qui: </w:t>
      </w:r>
      <w:r>
        <w:rPr/>
        <w:t xml:space="preserve"> </w:t>
      </w:r>
      <w:r>
        <w:fldChar w:fldCharType="begin"/>
      </w:r>
      <w:r>
        <w:rPr>
          <w:rStyle w:val="CollegamentoInternet"/>
        </w:rPr>
        <w:instrText> HYPERLINK "https://5e.tools/deities.html" \l "abbathor_dwarven_mtf"</w:instrText>
      </w:r>
      <w:r>
        <w:rPr>
          <w:rStyle w:val="CollegamentoInternet"/>
        </w:rPr>
        <w:fldChar w:fldCharType="separate"/>
      </w:r>
      <w:r>
        <w:rPr>
          <w:rStyle w:val="CollegamentoInternet"/>
        </w:rPr>
        <w:t>https://5e.tools/deities.html</w:t>
      </w:r>
      <w:r>
        <w:rPr>
          <w:rStyle w:val="CollegamentoInternet"/>
        </w:rPr>
        <w:fldChar w:fldCharType="end"/>
      </w:r>
    </w:p>
    <w:p>
      <w:pPr>
        <w:pStyle w:val="Corpodeltesto"/>
        <w:numPr>
          <w:ilvl w:val="0"/>
          <w:numId w:val="8"/>
        </w:numPr>
        <w:bidi w:val="0"/>
        <w:jc w:val="left"/>
        <w:rPr/>
      </w:pPr>
      <w:r>
        <w:rPr>
          <w:rFonts w:eastAsia="NSimSun" w:cs="Arial"/>
          <w:b/>
          <w:bCs/>
          <w:color w:val="auto"/>
          <w:sz w:val="24"/>
          <w:szCs w:val="24"/>
          <w:lang w:val="it-IT" w:eastAsia="zh-CN" w:bidi="hi-IN"/>
        </w:rPr>
        <w:t>The Keeper, God of Greed and Death</w:t>
      </w:r>
      <w:r>
        <w:rPr>
          <w:rFonts w:eastAsia="NSimSun" w:cs="Arial"/>
          <w:color w:val="auto"/>
          <w:sz w:val="24"/>
          <w:szCs w:val="24"/>
          <w:lang w:val="it-IT" w:eastAsia="zh-CN" w:bidi="hi-IN"/>
        </w:rPr>
        <w:t xml:space="preserve"> </w:t>
      </w:r>
      <w:r>
        <w:fldChar w:fldCharType="begin"/>
      </w:r>
      <w:r>
        <w:rPr>
          <w:rStyle w:val="CollegamentoInternet"/>
          <w:sz w:val="24"/>
          <w:szCs w:val="24"/>
          <w:rFonts w:eastAsia="NSimSun" w:cs="Arial"/>
        </w:rPr>
        <w:instrText> HYPERLINK "https://5e.tools/deities.html" \l "the keeper_eberron_erlw"</w:instrText>
      </w:r>
      <w:r>
        <w:rPr>
          <w:rStyle w:val="CollegamentoInternet"/>
          <w:sz w:val="24"/>
          <w:szCs w:val="24"/>
          <w:rFonts w:eastAsia="NSimSun" w:cs="Arial"/>
        </w:rPr>
        <w:fldChar w:fldCharType="separate"/>
      </w:r>
      <w:r>
        <w:rPr>
          <w:rStyle w:val="CollegamentoInternet"/>
          <w:rFonts w:eastAsia="NSimSun" w:cs="Arial"/>
          <w:color w:val="auto"/>
          <w:sz w:val="24"/>
          <w:szCs w:val="24"/>
          <w:lang w:val="it-IT" w:eastAsia="zh-CN" w:bidi="hi-IN"/>
        </w:rPr>
        <w:t>https://5e.tools/deities.html#the%20keeper_eberron_erlw</w:t>
      </w:r>
      <w:r>
        <w:rPr>
          <w:rStyle w:val="CollegamentoInternet"/>
          <w:sz w:val="24"/>
          <w:szCs w:val="24"/>
          <w:rFonts w:eastAsia="NSimSun" w:cs="Arial"/>
        </w:rPr>
        <w:fldChar w:fldCharType="end"/>
      </w:r>
      <w:r>
        <w:rPr>
          <w:rFonts w:eastAsia="NSimSun" w:cs="Arial"/>
          <w:color w:val="auto"/>
          <w:sz w:val="24"/>
          <w:szCs w:val="24"/>
          <w:lang w:val="it-IT" w:eastAsia="zh-CN" w:bidi="hi-IN"/>
        </w:rPr>
        <w:t xml:space="preserve"> </w:t>
      </w:r>
    </w:p>
    <w:p>
      <w:pPr>
        <w:pStyle w:val="Titolo2"/>
        <w:numPr>
          <w:ilvl w:val="1"/>
          <w:numId w:val="5"/>
        </w:numPr>
        <w:rPr/>
      </w:pPr>
      <w:r>
        <w:rPr/>
        <w:t>Divinità Claybough</w:t>
      </w:r>
    </w:p>
    <w:p>
      <w:pPr>
        <w:pStyle w:val="Corpodeltesto"/>
        <w:numPr>
          <w:ilvl w:val="0"/>
          <w:numId w:val="7"/>
        </w:numPr>
        <w:rPr/>
      </w:pPr>
      <w:r>
        <w:rPr>
          <w:rFonts w:eastAsia="NSimSun" w:cs="Arial"/>
          <w:color w:val="auto"/>
          <w:sz w:val="24"/>
          <w:szCs w:val="24"/>
          <w:lang w:val="it-IT" w:eastAsia="zh-CN" w:bidi="hi-IN"/>
        </w:rPr>
        <w:t xml:space="preserve">Claybough </w:t>
      </w:r>
      <w:hyperlink r:id="rId2">
        <w:r>
          <w:rPr>
            <w:rStyle w:val="CollegamentoInternet"/>
          </w:rPr>
          <w:t>https://claybough.fandom.com/wiki/Deities_of_the_World_of_Claybough</w:t>
        </w:r>
      </w:hyperlink>
      <w:r>
        <w:rPr/>
        <w:t xml:space="preserve"> </w:t>
      </w:r>
    </w:p>
    <w:p>
      <w:pPr>
        <w:pStyle w:val="Corpodeltesto"/>
        <w:numPr>
          <w:ilvl w:val="1"/>
          <w:numId w:val="7"/>
        </w:numPr>
        <w:rPr/>
      </w:pPr>
      <w:bookmarkStart w:id="0" w:name="firstHeading"/>
      <w:bookmarkEnd w:id="0"/>
      <w:r>
        <w:rPr>
          <w:b w:val="false"/>
          <w:i w:val="false"/>
          <w:caps w:val="false"/>
          <w:smallCaps w:val="false"/>
          <w:color w:val="000000"/>
          <w:spacing w:val="0"/>
        </w:rPr>
        <w:t xml:space="preserve">Taiia </w:t>
      </w:r>
      <w:hyperlink r:id="rId3">
        <w:r>
          <w:rPr>
            <w:rStyle w:val="CollegamentoInternet"/>
          </w:rPr>
          <w:t>https://1d4chan.org/wiki/Taiia</w:t>
        </w:r>
      </w:hyperlink>
      <w:r>
        <w:rPr/>
        <w:t xml:space="preserve"> , </w:t>
      </w:r>
      <w:hyperlink r:id="rId4">
        <w:r>
          <w:rPr>
            <w:rStyle w:val="CollegamentoInternet"/>
          </w:rPr>
          <w:t>https://claybough.fandom.com/wiki/Taiia</w:t>
        </w:r>
      </w:hyperlink>
      <w:r>
        <w:rPr/>
        <w:t xml:space="preserve"> </w:t>
      </w:r>
    </w:p>
    <w:p>
      <w:pPr>
        <w:pStyle w:val="Corpodeltesto"/>
        <w:rPr>
          <w:rFonts w:ascii="Calibri" w:hAnsi="Calibri"/>
        </w:rPr>
      </w:pPr>
      <w:r>
        <w:rPr/>
      </w:r>
    </w:p>
    <w:p>
      <w:pPr>
        <w:pStyle w:val="Titolo1"/>
        <w:numPr>
          <w:ilvl w:val="0"/>
          <w:numId w:val="6"/>
        </w:numPr>
        <w:bidi w:val="0"/>
        <w:spacing w:before="240" w:after="120"/>
        <w:jc w:val="left"/>
        <w:rPr>
          <w:rFonts w:ascii="Calibri" w:hAnsi="Calibri" w:eastAsia="Microsoft YaHei" w:cs="Arial"/>
          <w:b/>
          <w:b/>
          <w:bCs/>
          <w:color w:val="auto"/>
          <w:sz w:val="40"/>
          <w:szCs w:val="40"/>
          <w:lang w:val="it-IT" w:eastAsia="zh-CN" w:bidi="hi-IN"/>
        </w:rPr>
      </w:pPr>
      <w:r>
        <w:rPr>
          <w:rFonts w:eastAsia="Microsoft YaHei" w:cs="Arial"/>
          <w:b/>
          <w:bCs/>
          <w:color w:val="auto"/>
          <w:sz w:val="40"/>
          <w:szCs w:val="40"/>
          <w:lang w:val="it-IT" w:eastAsia="zh-CN" w:bidi="hi-IN"/>
        </w:rPr>
        <w:t>Personaggi NPC</w:t>
      </w:r>
    </w:p>
    <w:p>
      <w:pPr>
        <w:pStyle w:val="Corpodeltesto"/>
        <w:numPr>
          <w:ilvl w:val="0"/>
          <w:numId w:val="9"/>
        </w:numPr>
        <w:bidi w:val="0"/>
        <w:spacing w:lineRule="auto" w:line="276" w:before="0" w:after="140"/>
        <w:jc w:val="left"/>
        <w:rPr/>
      </w:pPr>
      <w:r>
        <w:rPr>
          <w:rFonts w:eastAsia="Microsoft YaHei" w:cs="Arial"/>
          <w:b/>
          <w:bCs/>
          <w:color w:val="auto"/>
          <w:sz w:val="24"/>
          <w:szCs w:val="24"/>
          <w:lang w:val="it-IT" w:eastAsia="zh-CN" w:bidi="hi-IN"/>
        </w:rPr>
        <w:t>Klein Stoville – [Human, Male, 67] ex presidente della nazione di  Millberg attuale re di Stormsteel</w:t>
      </w:r>
    </w:p>
    <w:p>
      <w:pPr>
        <w:pStyle w:val="Corpodeltesto"/>
        <w:numPr>
          <w:ilvl w:val="0"/>
          <w:numId w:val="9"/>
        </w:numPr>
        <w:bidi w:val="0"/>
        <w:spacing w:lineRule="auto" w:line="276" w:before="0" w:after="140"/>
        <w:jc w:val="left"/>
        <w:rPr/>
      </w:pPr>
      <w:r>
        <w:rPr>
          <w:rFonts w:eastAsia="Microsoft YaHei" w:cs="Arial"/>
          <w:b/>
          <w:bCs/>
          <w:color w:val="auto"/>
          <w:sz w:val="24"/>
          <w:szCs w:val="24"/>
          <w:lang w:val="it-IT" w:eastAsia="zh-CN" w:bidi="hi-IN"/>
        </w:rPr>
        <w:t>Ursana Kleinrell – [Half Elf, Female, 54] matrona del culto di Taiia, ex governante del regno di Ladald ed attuale regina di Stormsteel</w:t>
      </w:r>
    </w:p>
    <w:p>
      <w:pPr>
        <w:pStyle w:val="Corpodeltesto"/>
        <w:numPr>
          <w:ilvl w:val="0"/>
          <w:numId w:val="9"/>
        </w:numPr>
        <w:bidi w:val="0"/>
        <w:spacing w:lineRule="auto" w:line="276" w:before="0" w:after="140"/>
        <w:jc w:val="left"/>
        <w:rPr/>
      </w:pPr>
      <w:r>
        <w:rPr>
          <w:rFonts w:eastAsia="Microsoft YaHei" w:cs="Arial"/>
          <w:b/>
          <w:bCs/>
          <w:color w:val="auto"/>
          <w:sz w:val="24"/>
          <w:szCs w:val="24"/>
          <w:lang w:val="it-IT" w:eastAsia="zh-CN" w:bidi="hi-IN"/>
        </w:rPr>
        <w:t>Vrikol Landcaster – [Human, Male, 97, DEAD] ex re di Floydhall</w:t>
      </w:r>
    </w:p>
    <w:p>
      <w:pPr>
        <w:pStyle w:val="Corpodeltesto"/>
        <w:numPr>
          <w:ilvl w:val="0"/>
          <w:numId w:val="9"/>
        </w:numPr>
        <w:bidi w:val="0"/>
        <w:spacing w:lineRule="auto" w:line="276" w:before="0" w:after="140"/>
        <w:jc w:val="left"/>
        <w:rPr/>
      </w:pPr>
      <w:r>
        <w:rPr>
          <w:rFonts w:eastAsia="Microsoft YaHei" w:cs="Arial"/>
          <w:b/>
          <w:bCs/>
          <w:color w:val="auto"/>
          <w:kern w:val="0"/>
          <w:sz w:val="24"/>
          <w:szCs w:val="24"/>
          <w:lang w:val="it-IT" w:eastAsia="zh-CN" w:bidi="hi-IN"/>
        </w:rPr>
        <w:t>Trovius</w:t>
      </w:r>
      <w:r>
        <w:rPr>
          <w:rFonts w:eastAsia="Microsoft YaHei" w:cs="Arial"/>
          <w:b/>
          <w:bCs/>
          <w:color w:val="auto"/>
          <w:sz w:val="24"/>
          <w:szCs w:val="24"/>
          <w:lang w:val="it-IT" w:eastAsia="zh-CN" w:bidi="hi-IN"/>
        </w:rPr>
        <w:t xml:space="preserve"> Stoville – [Human, Male, 27] figlio di Klein Stoville e Ursana Kleinrell ed erede al trono</w:t>
      </w:r>
    </w:p>
    <w:p>
      <w:pPr>
        <w:pStyle w:val="Corpodeltesto"/>
        <w:numPr>
          <w:ilvl w:val="0"/>
          <w:numId w:val="9"/>
        </w:numPr>
        <w:bidi w:val="0"/>
        <w:spacing w:lineRule="auto" w:line="276" w:before="0" w:after="140"/>
        <w:jc w:val="left"/>
        <w:rPr/>
      </w:pPr>
      <w:r>
        <w:rPr>
          <w:rFonts w:eastAsia="Microsoft YaHei" w:cs="Arial"/>
          <w:b/>
          <w:bCs/>
          <w:color w:val="auto"/>
          <w:sz w:val="24"/>
          <w:szCs w:val="24"/>
          <w:lang w:val="it-IT" w:eastAsia="zh-CN" w:bidi="hi-IN"/>
        </w:rPr>
        <w:t xml:space="preserve">Saradreza Khalazza – [Drow, Female, ??] alta matriarca dei regni de Drow è la comandante in capo dell’alleanza delle matriarche nella guerra contro gli sporchi umani. </w:t>
      </w:r>
    </w:p>
    <w:p>
      <w:pPr>
        <w:pStyle w:val="Corpodeltesto"/>
        <w:numPr>
          <w:ilvl w:val="0"/>
          <w:numId w:val="9"/>
        </w:numPr>
        <w:bidi w:val="0"/>
        <w:spacing w:lineRule="auto" w:line="276" w:before="0" w:after="140"/>
        <w:jc w:val="left"/>
        <w:rPr/>
      </w:pPr>
      <w:r>
        <w:rPr>
          <w:rFonts w:eastAsia="Microsoft YaHei" w:cs="Arial"/>
          <w:b/>
          <w:bCs/>
          <w:color w:val="auto"/>
          <w:sz w:val="24"/>
          <w:szCs w:val="24"/>
          <w:lang w:val="it-IT" w:eastAsia="zh-CN" w:bidi="hi-IN"/>
        </w:rPr>
        <w:t>Jeanna Silverchain – [Half Elf, Female, 84] Capitana delle guardie reali</w:t>
      </w:r>
    </w:p>
    <w:p>
      <w:pPr>
        <w:pStyle w:val="Corpodeltesto"/>
        <w:numPr>
          <w:ilvl w:val="0"/>
          <w:numId w:val="9"/>
        </w:numPr>
        <w:bidi w:val="0"/>
        <w:spacing w:lineRule="auto" w:line="276" w:before="0" w:after="140"/>
        <w:jc w:val="left"/>
        <w:rPr/>
      </w:pPr>
      <w:r>
        <w:rPr>
          <w:rFonts w:eastAsia="Microsoft YaHei" w:cs="Arial"/>
          <w:b/>
          <w:bCs/>
          <w:color w:val="auto"/>
          <w:sz w:val="24"/>
          <w:szCs w:val="24"/>
          <w:lang w:val="it-IT" w:eastAsia="zh-CN" w:bidi="hi-IN"/>
        </w:rPr>
        <w:t xml:space="preserve">Ekrad Riversand (Drake Landcaster ) – [Human, Male, </w:t>
      </w:r>
      <w:r>
        <w:rPr>
          <w:rFonts w:eastAsia="Microsoft YaHei" w:cs="Arial"/>
          <w:b/>
          <w:bCs/>
          <w:color w:val="auto"/>
          <w:kern w:val="0"/>
          <w:sz w:val="24"/>
          <w:szCs w:val="24"/>
          <w:lang w:val="it-IT" w:eastAsia="zh-CN" w:bidi="hi-IN"/>
        </w:rPr>
        <w:t>25</w:t>
      </w:r>
      <w:r>
        <w:rPr>
          <w:rFonts w:eastAsia="Microsoft YaHei" w:cs="Arial"/>
          <w:b/>
          <w:bCs/>
          <w:color w:val="auto"/>
          <w:sz w:val="24"/>
          <w:szCs w:val="24"/>
          <w:lang w:val="it-IT" w:eastAsia="zh-CN" w:bidi="hi-IN"/>
        </w:rPr>
        <w:t>] C</w:t>
      </w:r>
      <w:r>
        <w:rPr>
          <w:rFonts w:eastAsia="Microsoft YaHei" w:cs="Arial"/>
          <w:b/>
          <w:bCs/>
          <w:color w:val="auto"/>
          <w:kern w:val="0"/>
          <w:sz w:val="24"/>
          <w:szCs w:val="24"/>
          <w:lang w:val="it-IT" w:eastAsia="zh-CN" w:bidi="hi-IN"/>
        </w:rPr>
        <w:t>onte di una città che non esiste più fa parte del consiglio militare di HighRock con il grado di Maggiore nell’esercito del regno di Stomsteel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Liberation Mono">
    <w:altName w:val="Courier New"/>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pStyle w:val="Titolo2"/>
      <w:numFmt w:val="none"/>
      <w:suff w:val="nothing"/>
      <w:lvlText w:val=""/>
      <w:lvlJc w:val="left"/>
      <w:pPr>
        <w:ind w:left="0" w:hanging="0"/>
      </w:pPr>
    </w:lvl>
    <w:lvl w:ilvl="2">
      <w:start w:val="1"/>
      <w:pStyle w:val="Tito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it-IT"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NSimSun" w:cs="Arial"/>
      <w:color w:val="auto"/>
      <w:kern w:val="0"/>
      <w:sz w:val="24"/>
      <w:szCs w:val="24"/>
      <w:lang w:val="it-IT" w:eastAsia="zh-CN" w:bidi="hi-IN"/>
    </w:rPr>
  </w:style>
  <w:style w:type="paragraph" w:styleId="Titolo1">
    <w:name w:val="Heading 1"/>
    <w:basedOn w:val="Titolo"/>
    <w:next w:val="Corpodeltesto"/>
    <w:qFormat/>
    <w:pPr>
      <w:numPr>
        <w:ilvl w:val="0"/>
        <w:numId w:val="1"/>
      </w:numPr>
      <w:spacing w:before="240" w:after="120"/>
      <w:outlineLvl w:val="0"/>
    </w:pPr>
    <w:rPr>
      <w:rFonts w:ascii="Calibri" w:hAnsi="Calibri"/>
      <w:b/>
      <w:bCs/>
      <w:sz w:val="40"/>
      <w:szCs w:val="40"/>
    </w:rPr>
  </w:style>
  <w:style w:type="paragraph" w:styleId="Titolo2">
    <w:name w:val="Heading 2"/>
    <w:basedOn w:val="Titolo"/>
    <w:next w:val="Corpodeltesto"/>
    <w:qFormat/>
    <w:pPr>
      <w:numPr>
        <w:ilvl w:val="1"/>
        <w:numId w:val="1"/>
      </w:numPr>
      <w:spacing w:before="200" w:after="120"/>
      <w:outlineLvl w:val="1"/>
    </w:pPr>
    <w:rPr>
      <w:rFonts w:ascii="Arial" w:hAnsi="Arial"/>
      <w:b/>
      <w:bCs/>
      <w:sz w:val="32"/>
      <w:szCs w:val="32"/>
    </w:rPr>
  </w:style>
  <w:style w:type="paragraph" w:styleId="Titolo3">
    <w:name w:val="Heading 3"/>
    <w:basedOn w:val="Titolo"/>
    <w:next w:val="Corpodeltesto"/>
    <w:qFormat/>
    <w:pPr>
      <w:numPr>
        <w:ilvl w:val="2"/>
        <w:numId w:val="1"/>
      </w:numPr>
      <w:spacing w:before="140" w:after="120"/>
      <w:outlineLvl w:val="2"/>
    </w:pPr>
    <w:rPr>
      <w:rFonts w:ascii="Arial" w:hAnsi="Arial"/>
      <w:b/>
      <w:bCs/>
      <w:sz w:val="28"/>
      <w:szCs w:val="28"/>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character" w:styleId="CollegamentoInternetvisitato">
    <w:name w:val="Collegamento Internet visitato"/>
    <w:rPr>
      <w:color w:val="800000"/>
      <w:u w:val="single"/>
      <w:lang w:val="zxx" w:eastAsia="zxx" w:bidi="zxx"/>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rFonts w:ascii="Calibri" w:hAnsi="Calibri"/>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aybough.fandom.com/wiki/Deities_of_the_World_of_Claybough" TargetMode="External"/><Relationship Id="rId3" Type="http://schemas.openxmlformats.org/officeDocument/2006/relationships/hyperlink" Target="https://1d4chan.org/wiki/Taiia" TargetMode="External"/><Relationship Id="rId4" Type="http://schemas.openxmlformats.org/officeDocument/2006/relationships/hyperlink" Target="https://claybough.fandom.com/wiki/Taii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1491</TotalTime>
  <Application>LibreOffice/6.4.1.2$Windows_X86_64 LibreOffice_project/4d224e95b98b138af42a64d84056446d09082932</Application>
  <Pages>6</Pages>
  <Words>1600</Words>
  <Characters>8556</Characters>
  <CharactersWithSpaces>10114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2020-12-26T00:10:36Z</dcterms:modified>
  <cp:revision>124</cp:revision>
  <dc:subject/>
  <dc:title/>
</cp:coreProperties>
</file>