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3B3" w:rsidRDefault="00FF13B3" w:rsidP="00FF13B3">
      <w:pPr>
        <w:autoSpaceDE w:val="0"/>
        <w:autoSpaceDN w:val="0"/>
        <w:adjustRightInd w:val="0"/>
        <w:spacing w:line="360" w:lineRule="auto"/>
        <w:jc w:val="center"/>
        <w:rPr>
          <w:rFonts w:ascii="Arial Narrow" w:hAnsi="Arial Narrow" w:cs="Arial"/>
          <w:b/>
          <w:bCs/>
          <w:sz w:val="28"/>
          <w:szCs w:val="28"/>
          <w:lang w:val="es-ES"/>
        </w:rPr>
      </w:pPr>
      <w:r>
        <w:rPr>
          <w:rFonts w:ascii="Arial Narrow" w:hAnsi="Arial Narrow" w:cs="Arial"/>
          <w:b/>
          <w:bCs/>
          <w:sz w:val="28"/>
          <w:szCs w:val="28"/>
          <w:lang w:val="es-ES"/>
        </w:rPr>
        <w:t>REGLAMENTO</w:t>
      </w:r>
    </w:p>
    <w:p w:rsidR="00FF13B3" w:rsidRDefault="00FF13B3" w:rsidP="00FF13B3">
      <w:pPr>
        <w:autoSpaceDE w:val="0"/>
        <w:autoSpaceDN w:val="0"/>
        <w:adjustRightInd w:val="0"/>
        <w:spacing w:line="360" w:lineRule="auto"/>
        <w:jc w:val="center"/>
        <w:rPr>
          <w:rFonts w:ascii="Arial Narrow" w:hAnsi="Arial Narrow" w:cs="Arial"/>
          <w:b/>
          <w:bCs/>
          <w:sz w:val="28"/>
          <w:szCs w:val="28"/>
          <w:lang w:val="es-ES"/>
        </w:rPr>
      </w:pPr>
      <w:r>
        <w:rPr>
          <w:rFonts w:ascii="Arial Narrow" w:hAnsi="Arial Narrow" w:cs="Arial"/>
          <w:b/>
          <w:bCs/>
          <w:sz w:val="28"/>
          <w:szCs w:val="28"/>
          <w:lang w:val="es-ES"/>
        </w:rPr>
        <w:t>TRABAJO DE TITULACIÓN</w:t>
      </w:r>
    </w:p>
    <w:p w:rsidR="00FF13B3" w:rsidRDefault="00FF13B3" w:rsidP="00FF13B3">
      <w:pPr>
        <w:autoSpaceDE w:val="0"/>
        <w:autoSpaceDN w:val="0"/>
        <w:adjustRightInd w:val="0"/>
        <w:rPr>
          <w:rFonts w:ascii="Arial Narrow" w:hAnsi="Arial Narrow" w:cs="Arial"/>
          <w:b/>
          <w:bCs/>
          <w:sz w:val="23"/>
          <w:szCs w:val="23"/>
          <w:lang w:val="es-ES"/>
        </w:rPr>
      </w:pPr>
    </w:p>
    <w:p w:rsidR="00FF13B3" w:rsidRDefault="00FF13B3" w:rsidP="00FF13B3">
      <w:pPr>
        <w:autoSpaceDE w:val="0"/>
        <w:autoSpaceDN w:val="0"/>
        <w:adjustRightInd w:val="0"/>
        <w:rPr>
          <w:rFonts w:ascii="Arial Narrow" w:hAnsi="Arial Narrow" w:cs="Arial"/>
          <w:b/>
          <w:bCs/>
          <w:sz w:val="23"/>
          <w:szCs w:val="23"/>
          <w:lang w:val="es-ES"/>
        </w:rPr>
      </w:pPr>
    </w:p>
    <w:p w:rsidR="00FF13B3" w:rsidRDefault="00FF13B3" w:rsidP="00FF13B3">
      <w:pPr>
        <w:autoSpaceDE w:val="0"/>
        <w:autoSpaceDN w:val="0"/>
        <w:adjustRightInd w:val="0"/>
        <w:rPr>
          <w:rFonts w:ascii="Arial Narrow" w:hAnsi="Arial Narrow" w:cs="Arial"/>
          <w:b/>
          <w:bCs/>
          <w:lang w:val="es-ES"/>
        </w:rPr>
      </w:pPr>
      <w:r>
        <w:rPr>
          <w:rFonts w:ascii="Arial Narrow" w:hAnsi="Arial Narrow" w:cs="Arial"/>
          <w:b/>
          <w:bCs/>
          <w:lang w:val="es-ES"/>
        </w:rPr>
        <w:t>Consideraciones Generales:</w:t>
      </w:r>
    </w:p>
    <w:p w:rsidR="00FF13B3" w:rsidRDefault="00FF13B3" w:rsidP="00FF13B3">
      <w:pPr>
        <w:autoSpaceDE w:val="0"/>
        <w:autoSpaceDN w:val="0"/>
        <w:adjustRightInd w:val="0"/>
        <w:jc w:val="both"/>
        <w:rPr>
          <w:rFonts w:ascii="Arial Narrow" w:hAnsi="Arial Narrow" w:cs="Arial"/>
          <w:lang w:val="es-ES"/>
        </w:rPr>
      </w:pPr>
    </w:p>
    <w:p w:rsidR="00FF13B3" w:rsidRDefault="00FF13B3" w:rsidP="00FF13B3">
      <w:pPr>
        <w:autoSpaceDE w:val="0"/>
        <w:autoSpaceDN w:val="0"/>
        <w:adjustRightInd w:val="0"/>
        <w:jc w:val="both"/>
        <w:rPr>
          <w:rFonts w:ascii="Arial Narrow" w:hAnsi="Arial Narrow" w:cs="Arial"/>
          <w:lang w:val="es-ES"/>
        </w:rPr>
      </w:pPr>
      <w:r>
        <w:rPr>
          <w:rFonts w:ascii="Arial Narrow" w:hAnsi="Arial Narrow" w:cs="Arial"/>
          <w:lang w:val="es-ES"/>
        </w:rPr>
        <w:tab/>
        <w:t>El presente Reglamento tiene como objetivo normalizar el proceso de Trabajo de Titulación de manera que el alumno pueda informarse de los pasos secuenciales que debe seguir para efectuar dicho trabajo.</w:t>
      </w:r>
    </w:p>
    <w:p w:rsidR="00FF13B3" w:rsidRDefault="00FF13B3" w:rsidP="00FF13B3">
      <w:pPr>
        <w:autoSpaceDE w:val="0"/>
        <w:autoSpaceDN w:val="0"/>
        <w:adjustRightInd w:val="0"/>
        <w:jc w:val="both"/>
        <w:rPr>
          <w:rFonts w:ascii="Arial Narrow" w:hAnsi="Arial Narrow" w:cs="Arial"/>
          <w:b/>
          <w:bCs/>
          <w:lang w:val="es-ES"/>
        </w:rPr>
      </w:pPr>
    </w:p>
    <w:p w:rsidR="00FF13B3" w:rsidRDefault="00FF13B3" w:rsidP="00FF13B3">
      <w:pPr>
        <w:autoSpaceDE w:val="0"/>
        <w:autoSpaceDN w:val="0"/>
        <w:adjustRightInd w:val="0"/>
        <w:rPr>
          <w:rFonts w:ascii="Arial Narrow" w:hAnsi="Arial Narrow" w:cs="Arial"/>
          <w:b/>
          <w:bCs/>
          <w:lang w:val="es-ES"/>
        </w:rPr>
      </w:pPr>
    </w:p>
    <w:p w:rsidR="00FF13B3" w:rsidRDefault="00FF13B3" w:rsidP="00FF13B3">
      <w:pPr>
        <w:autoSpaceDE w:val="0"/>
        <w:autoSpaceDN w:val="0"/>
        <w:adjustRightInd w:val="0"/>
        <w:rPr>
          <w:rFonts w:ascii="Arial Narrow" w:hAnsi="Arial Narrow" w:cs="Arial"/>
          <w:b/>
          <w:bCs/>
          <w:lang w:val="es-ES"/>
        </w:rPr>
      </w:pPr>
      <w:r>
        <w:rPr>
          <w:rFonts w:ascii="Arial Narrow" w:hAnsi="Arial Narrow" w:cs="Arial"/>
          <w:b/>
          <w:bCs/>
          <w:lang w:val="es-ES"/>
        </w:rPr>
        <w:t>Articulado</w:t>
      </w:r>
    </w:p>
    <w:p w:rsidR="00FF13B3" w:rsidRDefault="00FF13B3" w:rsidP="00FF13B3">
      <w:pPr>
        <w:autoSpaceDE w:val="0"/>
        <w:autoSpaceDN w:val="0"/>
        <w:adjustRightInd w:val="0"/>
        <w:rPr>
          <w:rFonts w:ascii="Arial Narrow" w:hAnsi="Arial Narrow" w:cs="Arial"/>
          <w:b/>
          <w:bCs/>
          <w:lang w:val="es-ES"/>
        </w:rPr>
      </w:pPr>
    </w:p>
    <w:p w:rsidR="00FF13B3" w:rsidRDefault="00FF13B3" w:rsidP="00FF13B3">
      <w:pPr>
        <w:autoSpaceDE w:val="0"/>
        <w:autoSpaceDN w:val="0"/>
        <w:adjustRightInd w:val="0"/>
        <w:ind w:left="1440" w:hanging="1440"/>
        <w:rPr>
          <w:rFonts w:ascii="Arial Narrow" w:hAnsi="Arial Narrow" w:cs="Arial"/>
          <w:lang w:val="es-ES"/>
        </w:rPr>
      </w:pPr>
      <w:r>
        <w:rPr>
          <w:rFonts w:ascii="Arial Narrow" w:hAnsi="Arial Narrow" w:cs="Arial"/>
          <w:b/>
          <w:bCs/>
          <w:lang w:val="es-ES"/>
        </w:rPr>
        <w:t xml:space="preserve">Art. 1- </w:t>
      </w:r>
      <w:r>
        <w:rPr>
          <w:rFonts w:ascii="Arial Narrow" w:hAnsi="Arial Narrow" w:cs="Arial"/>
          <w:b/>
          <w:bCs/>
          <w:lang w:val="es-ES"/>
        </w:rPr>
        <w:tab/>
      </w:r>
      <w:r>
        <w:rPr>
          <w:rFonts w:ascii="Arial Narrow" w:hAnsi="Arial Narrow" w:cs="Arial"/>
          <w:lang w:val="es-ES"/>
        </w:rPr>
        <w:t>El Trabajo de Titulación consiste en la realización de un proyecto que aborde temas de:</w:t>
      </w:r>
    </w:p>
    <w:p w:rsidR="00FF13B3" w:rsidRDefault="00FF13B3" w:rsidP="00FF13B3">
      <w:pPr>
        <w:autoSpaceDE w:val="0"/>
        <w:autoSpaceDN w:val="0"/>
        <w:adjustRightInd w:val="0"/>
        <w:ind w:left="1440" w:hanging="1440"/>
        <w:rPr>
          <w:rFonts w:ascii="Arial Narrow" w:hAnsi="Arial Narrow" w:cs="Arial"/>
          <w:lang w:val="es-ES"/>
        </w:rPr>
      </w:pPr>
    </w:p>
    <w:p w:rsidR="00FF13B3" w:rsidRDefault="00FF13B3" w:rsidP="00FF13B3">
      <w:pPr>
        <w:autoSpaceDE w:val="0"/>
        <w:autoSpaceDN w:val="0"/>
        <w:adjustRightInd w:val="0"/>
        <w:ind w:left="1440" w:hanging="1440"/>
        <w:rPr>
          <w:rFonts w:ascii="Arial Narrow" w:hAnsi="Arial Narrow" w:cs="Arial"/>
          <w:lang w:val="es-ES"/>
        </w:rPr>
      </w:pPr>
      <w:r>
        <w:rPr>
          <w:rFonts w:ascii="Arial Narrow" w:hAnsi="Arial Narrow" w:cs="Arial"/>
          <w:lang w:val="es-ES"/>
        </w:rPr>
        <w:tab/>
        <w:t>a) Proyectos de Ingeniería Civil en Obras Civiles, en lo posible temas contingentes o de utilidad para el país (que contemple innovación a través de nuevas tecnologías, materiales, metodologías de diseño, etc.).</w:t>
      </w:r>
    </w:p>
    <w:p w:rsidR="00FF13B3" w:rsidRDefault="00FF13B3" w:rsidP="00FF13B3">
      <w:pPr>
        <w:autoSpaceDE w:val="0"/>
        <w:autoSpaceDN w:val="0"/>
        <w:adjustRightInd w:val="0"/>
        <w:ind w:left="1440" w:hanging="1440"/>
        <w:rPr>
          <w:rFonts w:ascii="Arial Narrow" w:hAnsi="Arial Narrow" w:cs="Arial"/>
          <w:lang w:val="es-ES"/>
        </w:rPr>
      </w:pPr>
      <w:r>
        <w:rPr>
          <w:rFonts w:ascii="Arial Narrow" w:hAnsi="Arial Narrow" w:cs="Arial"/>
          <w:lang w:val="es-ES"/>
        </w:rPr>
        <w:tab/>
        <w:t>b) Investigación Científica y/o aplicada que signifique un aporte para el medio nacional.</w:t>
      </w:r>
    </w:p>
    <w:p w:rsidR="00FF13B3" w:rsidRDefault="00FF13B3" w:rsidP="00FF13B3">
      <w:pPr>
        <w:autoSpaceDE w:val="0"/>
        <w:autoSpaceDN w:val="0"/>
        <w:adjustRightInd w:val="0"/>
        <w:ind w:left="1440" w:hanging="1440"/>
        <w:rPr>
          <w:rFonts w:ascii="Arial Narrow" w:hAnsi="Arial Narrow" w:cs="Arial"/>
          <w:lang w:val="es-ES"/>
        </w:rPr>
      </w:pPr>
      <w:r>
        <w:rPr>
          <w:rFonts w:ascii="Arial Narrow" w:hAnsi="Arial Narrow" w:cs="Arial"/>
          <w:lang w:val="es-ES"/>
        </w:rPr>
        <w:tab/>
        <w:t>c) Aplicación Tecnológica original de interés para nuestro país.</w:t>
      </w:r>
    </w:p>
    <w:p w:rsidR="00FF13B3" w:rsidRDefault="00FF13B3" w:rsidP="00FF13B3">
      <w:pPr>
        <w:autoSpaceDE w:val="0"/>
        <w:autoSpaceDN w:val="0"/>
        <w:adjustRightInd w:val="0"/>
        <w:rPr>
          <w:rFonts w:ascii="Arial Narrow" w:hAnsi="Arial Narrow" w:cs="Arial"/>
          <w:b/>
          <w:bCs/>
          <w:lang w:val="es-ES"/>
        </w:rPr>
      </w:pPr>
    </w:p>
    <w:p w:rsidR="00FF13B3" w:rsidRDefault="00FF13B3" w:rsidP="00FF13B3">
      <w:pPr>
        <w:autoSpaceDE w:val="0"/>
        <w:autoSpaceDN w:val="0"/>
        <w:adjustRightInd w:val="0"/>
        <w:rPr>
          <w:rFonts w:ascii="Arial Narrow" w:hAnsi="Arial Narrow" w:cs="Arial"/>
          <w:b/>
          <w:bCs/>
          <w:lang w:val="es-ES"/>
        </w:rPr>
      </w:pPr>
    </w:p>
    <w:p w:rsidR="00FF13B3" w:rsidRDefault="00FF13B3" w:rsidP="00FF13B3">
      <w:pPr>
        <w:tabs>
          <w:tab w:val="left" w:pos="180"/>
        </w:tabs>
        <w:autoSpaceDE w:val="0"/>
        <w:autoSpaceDN w:val="0"/>
        <w:adjustRightInd w:val="0"/>
        <w:ind w:left="1440" w:hanging="1440"/>
        <w:jc w:val="both"/>
        <w:rPr>
          <w:rFonts w:ascii="Arial Narrow" w:hAnsi="Arial Narrow" w:cs="Arial"/>
          <w:lang w:val="es-ES"/>
        </w:rPr>
      </w:pPr>
      <w:r>
        <w:rPr>
          <w:rFonts w:ascii="Arial Narrow" w:hAnsi="Arial Narrow" w:cs="Arial"/>
          <w:b/>
          <w:bCs/>
          <w:lang w:val="es-ES"/>
        </w:rPr>
        <w:t xml:space="preserve">Art. 2- </w:t>
      </w:r>
      <w:r>
        <w:rPr>
          <w:rFonts w:ascii="Arial Narrow" w:hAnsi="Arial Narrow" w:cs="Arial"/>
          <w:b/>
          <w:bCs/>
          <w:lang w:val="es-ES"/>
        </w:rPr>
        <w:tab/>
      </w:r>
      <w:r>
        <w:rPr>
          <w:rFonts w:ascii="Arial Narrow" w:hAnsi="Arial Narrow" w:cs="Arial"/>
          <w:lang w:val="es-ES"/>
        </w:rPr>
        <w:t>Para inscribirse formalmente en un tema a desarrollar como Trabajo de Titulación, el (los) alumno(s) deberá(n) tener aprobado la totalidad de las asignaturas de su plan de estudio hasta el penúltimo nivel de la carrera, incluyendo las asignaturas de idiomas y las Prácticas Profesionales.</w:t>
      </w:r>
    </w:p>
    <w:p w:rsidR="00FF13B3" w:rsidRDefault="00FF13B3" w:rsidP="00FF13B3">
      <w:pPr>
        <w:autoSpaceDE w:val="0"/>
        <w:autoSpaceDN w:val="0"/>
        <w:adjustRightInd w:val="0"/>
        <w:rPr>
          <w:rFonts w:ascii="Arial Narrow" w:hAnsi="Arial Narrow" w:cs="Arial"/>
          <w:lang w:val="es-ES"/>
        </w:rPr>
      </w:pPr>
    </w:p>
    <w:p w:rsidR="00FF13B3" w:rsidRDefault="00FF13B3" w:rsidP="00FF13B3">
      <w:pPr>
        <w:autoSpaceDE w:val="0"/>
        <w:autoSpaceDN w:val="0"/>
        <w:adjustRightInd w:val="0"/>
        <w:ind w:left="1440"/>
        <w:jc w:val="both"/>
        <w:rPr>
          <w:rFonts w:ascii="Arial Narrow" w:hAnsi="Arial Narrow" w:cs="Arial"/>
          <w:lang w:val="es-ES"/>
        </w:rPr>
      </w:pPr>
      <w:r>
        <w:rPr>
          <w:rFonts w:ascii="Arial Narrow" w:hAnsi="Arial Narrow" w:cs="Arial"/>
          <w:lang w:val="es-ES"/>
        </w:rPr>
        <w:t xml:space="preserve">No obstante, lo anterior </w:t>
      </w:r>
      <w:smartTag w:uri="urn:schemas-microsoft-com:office:smarttags" w:element="PersonName">
        <w:smartTagPr>
          <w:attr w:name="ProductID" w:val="la Comisi￳n Examinadora"/>
        </w:smartTagPr>
        <w:r>
          <w:rPr>
            <w:rFonts w:ascii="Arial Narrow" w:hAnsi="Arial Narrow" w:cs="Arial"/>
            <w:lang w:val="es-ES"/>
          </w:rPr>
          <w:t>la Comisión Examinadora</w:t>
        </w:r>
      </w:smartTag>
      <w:r>
        <w:rPr>
          <w:rFonts w:ascii="Arial Narrow" w:hAnsi="Arial Narrow" w:cs="Arial"/>
          <w:lang w:val="es-ES"/>
        </w:rPr>
        <w:t xml:space="preserve"> de Temas, podrá autorizar la aprobación de un tema en forma anticipada, con el consentimiento del Profesor Guía y siempre que la materia del trabajo lo amerite.</w:t>
      </w:r>
    </w:p>
    <w:p w:rsidR="00FF13B3" w:rsidRDefault="00FF13B3" w:rsidP="00FF13B3">
      <w:pPr>
        <w:autoSpaceDE w:val="0"/>
        <w:autoSpaceDN w:val="0"/>
        <w:adjustRightInd w:val="0"/>
        <w:rPr>
          <w:rFonts w:ascii="Arial Narrow" w:hAnsi="Arial Narrow" w:cs="Arial"/>
          <w:b/>
          <w:bCs/>
          <w:lang w:val="es-ES"/>
        </w:rPr>
      </w:pPr>
    </w:p>
    <w:p w:rsidR="00FF13B3" w:rsidRDefault="00FF13B3" w:rsidP="00FF13B3">
      <w:pPr>
        <w:autoSpaceDE w:val="0"/>
        <w:autoSpaceDN w:val="0"/>
        <w:adjustRightInd w:val="0"/>
        <w:rPr>
          <w:rFonts w:ascii="Arial Narrow" w:hAnsi="Arial Narrow" w:cs="Arial"/>
          <w:b/>
          <w:bCs/>
          <w:lang w:val="es-ES"/>
        </w:rPr>
      </w:pPr>
    </w:p>
    <w:p w:rsidR="00FF13B3" w:rsidRDefault="00FF13B3" w:rsidP="00FF13B3">
      <w:pPr>
        <w:autoSpaceDE w:val="0"/>
        <w:autoSpaceDN w:val="0"/>
        <w:adjustRightInd w:val="0"/>
        <w:ind w:left="1440" w:hanging="1440"/>
        <w:jc w:val="both"/>
        <w:rPr>
          <w:rFonts w:ascii="Arial Narrow" w:hAnsi="Arial Narrow" w:cs="Arial"/>
          <w:lang w:val="es-ES"/>
        </w:rPr>
      </w:pPr>
      <w:r>
        <w:rPr>
          <w:rFonts w:ascii="Arial Narrow" w:hAnsi="Arial Narrow" w:cs="Arial"/>
          <w:b/>
          <w:bCs/>
          <w:lang w:val="es-ES"/>
        </w:rPr>
        <w:t xml:space="preserve">Art. 3- </w:t>
      </w:r>
      <w:r>
        <w:rPr>
          <w:rFonts w:ascii="Arial Narrow" w:hAnsi="Arial Narrow" w:cs="Arial"/>
          <w:b/>
          <w:bCs/>
          <w:lang w:val="es-ES"/>
        </w:rPr>
        <w:tab/>
      </w:r>
      <w:r>
        <w:rPr>
          <w:rFonts w:ascii="Arial Narrow" w:hAnsi="Arial Narrow" w:cs="Arial"/>
          <w:lang w:val="es-ES"/>
        </w:rPr>
        <w:t xml:space="preserve">Los trabajos de titulación serán desarrollados a lo máximo por dos alumnos, dando la posibilidad de aumentar a 3 siempre y cuando </w:t>
      </w:r>
      <w:smartTag w:uri="urn:schemas-microsoft-com:office:smarttags" w:element="PersonName">
        <w:smartTagPr>
          <w:attr w:name="ProductID" w:val="la Comisi￳n Examinadora"/>
        </w:smartTagPr>
        <w:smartTag w:uri="urn:schemas-microsoft-com:office:smarttags" w:element="PersonName">
          <w:smartTagPr>
            <w:attr w:name="ProductID" w:val="la Comisi￳n"/>
          </w:smartTagPr>
          <w:r>
            <w:rPr>
              <w:rFonts w:ascii="Arial Narrow" w:hAnsi="Arial Narrow" w:cs="Arial"/>
              <w:lang w:val="es-ES"/>
            </w:rPr>
            <w:t>la Comisión</w:t>
          </w:r>
        </w:smartTag>
        <w:r>
          <w:rPr>
            <w:rFonts w:ascii="Arial Narrow" w:hAnsi="Arial Narrow" w:cs="Arial"/>
            <w:lang w:val="es-ES"/>
          </w:rPr>
          <w:t xml:space="preserve"> Examinadora</w:t>
        </w:r>
      </w:smartTag>
      <w:r>
        <w:rPr>
          <w:rFonts w:ascii="Arial Narrow" w:hAnsi="Arial Narrow" w:cs="Arial"/>
          <w:lang w:val="es-ES"/>
        </w:rPr>
        <w:t xml:space="preserve"> de Temas lo autorice.</w:t>
      </w:r>
    </w:p>
    <w:p w:rsidR="00FF13B3" w:rsidRDefault="00FF13B3" w:rsidP="00FF13B3">
      <w:pPr>
        <w:autoSpaceDE w:val="0"/>
        <w:autoSpaceDN w:val="0"/>
        <w:adjustRightInd w:val="0"/>
        <w:rPr>
          <w:rFonts w:ascii="Arial Narrow" w:hAnsi="Arial Narrow" w:cs="Arial"/>
          <w:b/>
          <w:bCs/>
          <w:lang w:val="es-ES"/>
        </w:rPr>
      </w:pPr>
    </w:p>
    <w:p w:rsidR="00FF13B3" w:rsidRDefault="00FF13B3" w:rsidP="00FF13B3">
      <w:pPr>
        <w:autoSpaceDE w:val="0"/>
        <w:autoSpaceDN w:val="0"/>
        <w:adjustRightInd w:val="0"/>
        <w:rPr>
          <w:rFonts w:ascii="Arial Narrow" w:hAnsi="Arial Narrow" w:cs="Arial"/>
          <w:b/>
          <w:bCs/>
          <w:lang w:val="es-ES"/>
        </w:rPr>
      </w:pPr>
    </w:p>
    <w:p w:rsidR="00FF13B3" w:rsidRDefault="00FF13B3" w:rsidP="00FF13B3">
      <w:pPr>
        <w:autoSpaceDE w:val="0"/>
        <w:autoSpaceDN w:val="0"/>
        <w:adjustRightInd w:val="0"/>
        <w:rPr>
          <w:rFonts w:ascii="Arial Narrow" w:hAnsi="Arial Narrow" w:cs="Arial"/>
          <w:lang w:val="es-ES"/>
        </w:rPr>
      </w:pPr>
      <w:r>
        <w:rPr>
          <w:rFonts w:ascii="Arial Narrow" w:hAnsi="Arial Narrow" w:cs="Arial"/>
          <w:b/>
          <w:bCs/>
          <w:lang w:val="es-ES"/>
        </w:rPr>
        <w:t xml:space="preserve">Art. 4- </w:t>
      </w:r>
      <w:r>
        <w:rPr>
          <w:rFonts w:ascii="Arial Narrow" w:hAnsi="Arial Narrow" w:cs="Arial"/>
          <w:b/>
          <w:bCs/>
          <w:lang w:val="es-ES"/>
        </w:rPr>
        <w:tab/>
      </w:r>
      <w:r>
        <w:rPr>
          <w:rFonts w:ascii="Arial Narrow" w:hAnsi="Arial Narrow" w:cs="Arial"/>
          <w:b/>
          <w:bCs/>
          <w:lang w:val="es-ES"/>
        </w:rPr>
        <w:tab/>
      </w:r>
      <w:r>
        <w:rPr>
          <w:rFonts w:ascii="Arial Narrow" w:hAnsi="Arial Narrow" w:cs="Arial"/>
          <w:lang w:val="es-ES"/>
        </w:rPr>
        <w:t>El(los) alumno(s) podrá(n) elegir temas de las siguientes fuentes:</w:t>
      </w:r>
    </w:p>
    <w:p w:rsidR="00FF13B3" w:rsidRDefault="00FF13B3" w:rsidP="00FF13B3">
      <w:pPr>
        <w:autoSpaceDE w:val="0"/>
        <w:autoSpaceDN w:val="0"/>
        <w:adjustRightInd w:val="0"/>
        <w:rPr>
          <w:rFonts w:ascii="Arial Narrow" w:hAnsi="Arial Narrow" w:cs="Arial"/>
          <w:lang w:val="es-ES"/>
        </w:rPr>
      </w:pPr>
    </w:p>
    <w:p w:rsidR="00FF13B3" w:rsidRDefault="00FF13B3" w:rsidP="00FF13B3">
      <w:pPr>
        <w:numPr>
          <w:ilvl w:val="0"/>
          <w:numId w:val="1"/>
        </w:numPr>
        <w:tabs>
          <w:tab w:val="clear" w:pos="2160"/>
          <w:tab w:val="num" w:pos="1800"/>
        </w:tabs>
        <w:autoSpaceDE w:val="0"/>
        <w:autoSpaceDN w:val="0"/>
        <w:adjustRightInd w:val="0"/>
        <w:ind w:left="1800"/>
        <w:jc w:val="both"/>
        <w:rPr>
          <w:rFonts w:ascii="Arial Narrow" w:hAnsi="Arial Narrow" w:cs="Arial"/>
          <w:lang w:val="es-ES"/>
        </w:rPr>
      </w:pPr>
      <w:r>
        <w:rPr>
          <w:rFonts w:ascii="Arial Narrow" w:hAnsi="Arial Narrow" w:cs="Arial"/>
          <w:lang w:val="es-ES"/>
        </w:rPr>
        <w:t xml:space="preserve">Banco de temas ofrecidos por el Departamento. Los Temarios, previamente aprobados por </w:t>
      </w:r>
      <w:smartTag w:uri="urn:schemas-microsoft-com:office:smarttags" w:element="PersonName">
        <w:smartTagPr>
          <w:attr w:name="ProductID" w:val="la Comisi￳n Examinadora"/>
        </w:smartTagPr>
        <w:r>
          <w:rPr>
            <w:rFonts w:ascii="Arial Narrow" w:hAnsi="Arial Narrow" w:cs="Arial"/>
            <w:lang w:val="es-ES"/>
          </w:rPr>
          <w:t>la Comisión Examinadora</w:t>
        </w:r>
      </w:smartTag>
      <w:r>
        <w:rPr>
          <w:rFonts w:ascii="Arial Narrow" w:hAnsi="Arial Narrow" w:cs="Arial"/>
          <w:lang w:val="es-ES"/>
        </w:rPr>
        <w:t xml:space="preserve"> de Temas, estarán disponibles en la </w:t>
      </w:r>
      <w:r w:rsidRPr="00746BE0">
        <w:rPr>
          <w:rFonts w:ascii="Arial Narrow" w:hAnsi="Arial Narrow" w:cs="Arial"/>
          <w:lang w:val="es-ES"/>
        </w:rPr>
        <w:t>Oficina de Titulaciones</w:t>
      </w:r>
      <w:r>
        <w:rPr>
          <w:rFonts w:ascii="Arial Narrow" w:hAnsi="Arial Narrow" w:cs="Arial"/>
          <w:lang w:val="es-ES"/>
        </w:rPr>
        <w:t xml:space="preserve"> para consulta del alumno. Si el(los) alumno(s) está(n) interesado(s) </w:t>
      </w:r>
      <w:r>
        <w:rPr>
          <w:rFonts w:ascii="Arial Narrow" w:hAnsi="Arial Narrow" w:cs="Arial"/>
          <w:lang w:val="es-ES"/>
        </w:rPr>
        <w:lastRenderedPageBreak/>
        <w:t>en el tema deberá(n) contactar al Profesor Guía y seguir el conducto regular que se detalla en el presente documento.</w:t>
      </w:r>
    </w:p>
    <w:p w:rsidR="00FF13B3" w:rsidRDefault="00FF13B3" w:rsidP="00FF13B3">
      <w:pPr>
        <w:numPr>
          <w:ilvl w:val="0"/>
          <w:numId w:val="1"/>
        </w:numPr>
        <w:tabs>
          <w:tab w:val="clear" w:pos="2160"/>
          <w:tab w:val="num" w:pos="1800"/>
        </w:tabs>
        <w:autoSpaceDE w:val="0"/>
        <w:autoSpaceDN w:val="0"/>
        <w:adjustRightInd w:val="0"/>
        <w:ind w:left="1800"/>
        <w:jc w:val="both"/>
        <w:rPr>
          <w:rFonts w:ascii="Arial Narrow" w:hAnsi="Arial Narrow" w:cs="Arial"/>
          <w:lang w:val="es-ES"/>
        </w:rPr>
      </w:pPr>
      <w:r>
        <w:rPr>
          <w:rFonts w:ascii="Arial Narrow" w:hAnsi="Arial Narrow" w:cs="Arial"/>
          <w:lang w:val="es-ES"/>
        </w:rPr>
        <w:t>Profesores de este u otros Departamentos.</w:t>
      </w:r>
    </w:p>
    <w:p w:rsidR="00FF13B3" w:rsidRDefault="00FF13B3" w:rsidP="00FF13B3">
      <w:pPr>
        <w:numPr>
          <w:ilvl w:val="0"/>
          <w:numId w:val="1"/>
        </w:numPr>
        <w:tabs>
          <w:tab w:val="clear" w:pos="2160"/>
          <w:tab w:val="num" w:pos="1800"/>
        </w:tabs>
        <w:autoSpaceDE w:val="0"/>
        <w:autoSpaceDN w:val="0"/>
        <w:adjustRightInd w:val="0"/>
        <w:ind w:left="1800"/>
        <w:jc w:val="both"/>
        <w:rPr>
          <w:rFonts w:ascii="Arial Narrow" w:hAnsi="Arial Narrow" w:cs="Arial"/>
          <w:lang w:val="es-ES"/>
        </w:rPr>
      </w:pPr>
      <w:r>
        <w:rPr>
          <w:rFonts w:ascii="Arial Narrow" w:hAnsi="Arial Narrow" w:cs="Arial"/>
          <w:lang w:val="es-ES"/>
        </w:rPr>
        <w:t xml:space="preserve">Profesionales externos a </w:t>
      </w:r>
      <w:smartTag w:uri="urn:schemas-microsoft-com:office:smarttags" w:element="PersonName">
        <w:smartTagPr>
          <w:attr w:name="ProductID" w:val="la Universidad"/>
        </w:smartTagPr>
        <w:r>
          <w:rPr>
            <w:rFonts w:ascii="Arial Narrow" w:hAnsi="Arial Narrow" w:cs="Arial"/>
            <w:lang w:val="es-ES"/>
          </w:rPr>
          <w:t>la Universidad</w:t>
        </w:r>
      </w:smartTag>
      <w:r>
        <w:rPr>
          <w:rFonts w:ascii="Arial Narrow" w:hAnsi="Arial Narrow" w:cs="Arial"/>
          <w:lang w:val="es-ES"/>
        </w:rPr>
        <w:t xml:space="preserve"> con experiencia mínima de 5 años.</w:t>
      </w:r>
    </w:p>
    <w:p w:rsidR="00FF13B3" w:rsidRDefault="00FF13B3" w:rsidP="00FF13B3">
      <w:pPr>
        <w:numPr>
          <w:ilvl w:val="0"/>
          <w:numId w:val="1"/>
        </w:numPr>
        <w:tabs>
          <w:tab w:val="clear" w:pos="2160"/>
          <w:tab w:val="num" w:pos="1800"/>
        </w:tabs>
        <w:ind w:left="1800"/>
        <w:rPr>
          <w:rFonts w:ascii="Arial Narrow" w:hAnsi="Arial Narrow" w:cs="Arial"/>
          <w:lang w:val="es-ES"/>
        </w:rPr>
      </w:pPr>
      <w:r>
        <w:rPr>
          <w:rFonts w:ascii="Arial Narrow" w:hAnsi="Arial Narrow" w:cs="Arial"/>
          <w:lang w:val="es-ES"/>
        </w:rPr>
        <w:t>Instituciones públicas o privadas, incluyendo las Internacionales.</w:t>
      </w:r>
    </w:p>
    <w:p w:rsidR="00FF13B3" w:rsidRDefault="00FF13B3" w:rsidP="00FF13B3">
      <w:pPr>
        <w:rPr>
          <w:rFonts w:ascii="Arial Narrow" w:hAnsi="Arial Narrow" w:cs="Arial"/>
          <w:lang w:val="es-ES"/>
        </w:rPr>
      </w:pPr>
    </w:p>
    <w:p w:rsidR="00FF13B3" w:rsidRDefault="00FF13B3" w:rsidP="00FF13B3">
      <w:pPr>
        <w:rPr>
          <w:rFonts w:ascii="Arial Narrow" w:hAnsi="Arial Narrow" w:cs="Arial"/>
          <w:lang w:val="es-ES"/>
        </w:rPr>
      </w:pPr>
    </w:p>
    <w:p w:rsidR="00FF13B3" w:rsidRDefault="00FF13B3" w:rsidP="00FF13B3">
      <w:pPr>
        <w:autoSpaceDE w:val="0"/>
        <w:autoSpaceDN w:val="0"/>
        <w:adjustRightInd w:val="0"/>
        <w:ind w:left="1440" w:hanging="1440"/>
        <w:jc w:val="both"/>
        <w:rPr>
          <w:rFonts w:ascii="Arial Narrow" w:hAnsi="Arial Narrow" w:cs="Arial"/>
          <w:lang w:val="es-ES"/>
        </w:rPr>
      </w:pPr>
      <w:r>
        <w:rPr>
          <w:rFonts w:ascii="Arial Narrow" w:hAnsi="Arial Narrow" w:cs="Arial"/>
          <w:b/>
          <w:bCs/>
          <w:lang w:val="es-ES"/>
        </w:rPr>
        <w:t xml:space="preserve">Art. 5- </w:t>
      </w:r>
      <w:r>
        <w:rPr>
          <w:rFonts w:ascii="Arial Narrow" w:hAnsi="Arial Narrow" w:cs="Arial"/>
          <w:b/>
          <w:bCs/>
          <w:lang w:val="es-ES"/>
        </w:rPr>
        <w:tab/>
      </w:r>
      <w:r>
        <w:rPr>
          <w:rFonts w:ascii="Arial Narrow" w:hAnsi="Arial Narrow" w:cs="Arial"/>
          <w:lang w:val="es-ES"/>
        </w:rPr>
        <w:t xml:space="preserve">El Temario deberá ser entregado en la </w:t>
      </w:r>
      <w:r w:rsidRPr="00746BE0">
        <w:rPr>
          <w:rFonts w:ascii="Arial Narrow" w:hAnsi="Arial Narrow" w:cs="Arial"/>
          <w:lang w:val="es-ES"/>
        </w:rPr>
        <w:t>Oficina de Titulaciones</w:t>
      </w:r>
      <w:r>
        <w:rPr>
          <w:rFonts w:ascii="Arial Narrow" w:hAnsi="Arial Narrow" w:cs="Arial"/>
          <w:lang w:val="es-ES"/>
        </w:rPr>
        <w:t xml:space="preserve"> y se exigirá ceñirse a las siguientes normas:</w:t>
      </w:r>
    </w:p>
    <w:p w:rsidR="00FF13B3" w:rsidRDefault="00FF13B3" w:rsidP="00FF13B3">
      <w:pPr>
        <w:autoSpaceDE w:val="0"/>
        <w:autoSpaceDN w:val="0"/>
        <w:adjustRightInd w:val="0"/>
        <w:rPr>
          <w:rFonts w:ascii="Arial Narrow" w:hAnsi="Arial Narrow" w:cs="Arial"/>
          <w:lang w:val="es-ES"/>
        </w:rPr>
      </w:pPr>
    </w:p>
    <w:p w:rsidR="00FF13B3" w:rsidRDefault="00FF13B3" w:rsidP="00FF13B3">
      <w:pPr>
        <w:numPr>
          <w:ilvl w:val="0"/>
          <w:numId w:val="2"/>
        </w:numPr>
        <w:tabs>
          <w:tab w:val="clear" w:pos="2130"/>
          <w:tab w:val="num" w:pos="1800"/>
        </w:tabs>
        <w:autoSpaceDE w:val="0"/>
        <w:autoSpaceDN w:val="0"/>
        <w:adjustRightInd w:val="0"/>
        <w:ind w:left="1800"/>
        <w:rPr>
          <w:rFonts w:ascii="Arial Narrow" w:hAnsi="Arial Narrow" w:cs="Arial"/>
          <w:lang w:val="es-ES"/>
        </w:rPr>
      </w:pPr>
      <w:r>
        <w:rPr>
          <w:rFonts w:ascii="Arial Narrow" w:hAnsi="Arial Narrow" w:cs="Arial"/>
          <w:lang w:val="es-ES"/>
        </w:rPr>
        <w:t>Título del tema.</w:t>
      </w:r>
    </w:p>
    <w:p w:rsidR="00FF13B3" w:rsidRDefault="00FF13B3" w:rsidP="00FF13B3">
      <w:pPr>
        <w:numPr>
          <w:ilvl w:val="0"/>
          <w:numId w:val="2"/>
        </w:numPr>
        <w:tabs>
          <w:tab w:val="clear" w:pos="2130"/>
          <w:tab w:val="num" w:pos="1800"/>
        </w:tabs>
        <w:autoSpaceDE w:val="0"/>
        <w:autoSpaceDN w:val="0"/>
        <w:adjustRightInd w:val="0"/>
        <w:ind w:left="1800"/>
        <w:rPr>
          <w:rFonts w:ascii="Arial Narrow" w:hAnsi="Arial Narrow" w:cs="Arial"/>
          <w:lang w:val="es-ES"/>
        </w:rPr>
      </w:pPr>
      <w:r>
        <w:rPr>
          <w:rFonts w:ascii="Arial Narrow" w:hAnsi="Arial Narrow" w:cs="Arial"/>
          <w:lang w:val="es-ES"/>
        </w:rPr>
        <w:t>Nombre del o los alumnos.</w:t>
      </w:r>
    </w:p>
    <w:p w:rsidR="00FF13B3" w:rsidRDefault="00FF13B3" w:rsidP="00FF13B3">
      <w:pPr>
        <w:numPr>
          <w:ilvl w:val="0"/>
          <w:numId w:val="2"/>
        </w:numPr>
        <w:tabs>
          <w:tab w:val="clear" w:pos="2130"/>
          <w:tab w:val="num" w:pos="1800"/>
        </w:tabs>
        <w:autoSpaceDE w:val="0"/>
        <w:autoSpaceDN w:val="0"/>
        <w:adjustRightInd w:val="0"/>
        <w:ind w:left="1800"/>
        <w:rPr>
          <w:rFonts w:ascii="Arial Narrow" w:hAnsi="Arial Narrow" w:cs="Arial"/>
          <w:lang w:val="es-ES"/>
        </w:rPr>
      </w:pPr>
      <w:r>
        <w:rPr>
          <w:rFonts w:ascii="Arial Narrow" w:hAnsi="Arial Narrow" w:cs="Arial"/>
          <w:lang w:val="es-ES"/>
        </w:rPr>
        <w:t xml:space="preserve">Nombre y firma del Profesor Guía y/o </w:t>
      </w:r>
      <w:proofErr w:type="spellStart"/>
      <w:r>
        <w:rPr>
          <w:rFonts w:ascii="Arial Narrow" w:hAnsi="Arial Narrow" w:cs="Arial"/>
          <w:lang w:val="es-ES"/>
        </w:rPr>
        <w:t>Patrocinante</w:t>
      </w:r>
      <w:proofErr w:type="spellEnd"/>
      <w:r>
        <w:rPr>
          <w:rFonts w:ascii="Arial Narrow" w:hAnsi="Arial Narrow" w:cs="Arial"/>
          <w:lang w:val="es-ES"/>
        </w:rPr>
        <w:t>.</w:t>
      </w:r>
    </w:p>
    <w:p w:rsidR="00FF13B3" w:rsidRDefault="00FF13B3" w:rsidP="00FF13B3">
      <w:pPr>
        <w:numPr>
          <w:ilvl w:val="0"/>
          <w:numId w:val="2"/>
        </w:numPr>
        <w:tabs>
          <w:tab w:val="clear" w:pos="2130"/>
          <w:tab w:val="num" w:pos="1800"/>
        </w:tabs>
        <w:autoSpaceDE w:val="0"/>
        <w:autoSpaceDN w:val="0"/>
        <w:adjustRightInd w:val="0"/>
        <w:ind w:left="1800"/>
        <w:rPr>
          <w:rFonts w:ascii="Arial Narrow" w:hAnsi="Arial Narrow" w:cs="Arial"/>
          <w:lang w:val="es-ES"/>
        </w:rPr>
      </w:pPr>
      <w:r>
        <w:rPr>
          <w:rFonts w:ascii="Arial Narrow" w:hAnsi="Arial Narrow" w:cs="Arial"/>
          <w:lang w:val="es-ES"/>
        </w:rPr>
        <w:t>Objetivo a cumplir en el desarrollo del Trabajo.</w:t>
      </w:r>
    </w:p>
    <w:p w:rsidR="00FF13B3" w:rsidRDefault="00FF13B3" w:rsidP="00FF13B3">
      <w:pPr>
        <w:numPr>
          <w:ilvl w:val="0"/>
          <w:numId w:val="2"/>
        </w:numPr>
        <w:tabs>
          <w:tab w:val="clear" w:pos="2130"/>
          <w:tab w:val="num" w:pos="1800"/>
        </w:tabs>
        <w:autoSpaceDE w:val="0"/>
        <w:autoSpaceDN w:val="0"/>
        <w:adjustRightInd w:val="0"/>
        <w:ind w:left="1800"/>
        <w:rPr>
          <w:rFonts w:ascii="Arial Narrow" w:hAnsi="Arial Narrow" w:cs="Arial"/>
          <w:lang w:val="es-ES"/>
        </w:rPr>
      </w:pPr>
      <w:r>
        <w:rPr>
          <w:rFonts w:ascii="Arial Narrow" w:hAnsi="Arial Narrow" w:cs="Arial"/>
          <w:lang w:val="es-ES"/>
        </w:rPr>
        <w:t>Descripción del temario, desglosado en capítulos y sub-capítulos si fuera necesario.</w:t>
      </w:r>
    </w:p>
    <w:p w:rsidR="00FF13B3" w:rsidRDefault="00FF13B3" w:rsidP="00FF13B3">
      <w:pPr>
        <w:numPr>
          <w:ilvl w:val="0"/>
          <w:numId w:val="2"/>
        </w:numPr>
        <w:tabs>
          <w:tab w:val="clear" w:pos="2130"/>
          <w:tab w:val="num" w:pos="1800"/>
        </w:tabs>
        <w:autoSpaceDE w:val="0"/>
        <w:autoSpaceDN w:val="0"/>
        <w:adjustRightInd w:val="0"/>
        <w:ind w:left="1800"/>
        <w:rPr>
          <w:rFonts w:ascii="Arial Narrow" w:hAnsi="Arial Narrow" w:cs="Arial"/>
          <w:lang w:val="es-ES"/>
        </w:rPr>
      </w:pPr>
      <w:r>
        <w:rPr>
          <w:rFonts w:ascii="Arial Narrow" w:hAnsi="Arial Narrow" w:cs="Arial"/>
          <w:lang w:val="es-ES"/>
        </w:rPr>
        <w:t>Fuentes de información y bibliografía.</w:t>
      </w:r>
    </w:p>
    <w:p w:rsidR="00FF13B3" w:rsidRDefault="00FF13B3" w:rsidP="00FF13B3">
      <w:pPr>
        <w:numPr>
          <w:ilvl w:val="0"/>
          <w:numId w:val="2"/>
        </w:numPr>
        <w:tabs>
          <w:tab w:val="clear" w:pos="2130"/>
          <w:tab w:val="num" w:pos="1800"/>
        </w:tabs>
        <w:autoSpaceDE w:val="0"/>
        <w:autoSpaceDN w:val="0"/>
        <w:adjustRightInd w:val="0"/>
        <w:ind w:left="1800"/>
        <w:rPr>
          <w:rFonts w:ascii="Arial Narrow" w:hAnsi="Arial Narrow" w:cs="Arial"/>
          <w:lang w:val="es-ES"/>
        </w:rPr>
      </w:pPr>
      <w:r>
        <w:rPr>
          <w:rFonts w:ascii="Arial Narrow" w:hAnsi="Arial Narrow" w:cs="Arial"/>
          <w:lang w:val="es-ES"/>
        </w:rPr>
        <w:t>Programa de trabajo que contenga las horas de dedicación a cada capítulo o carta Gantt visada por el Profesor Guía.</w:t>
      </w:r>
    </w:p>
    <w:p w:rsidR="00FF13B3" w:rsidRDefault="00FF13B3" w:rsidP="00FF13B3">
      <w:pPr>
        <w:autoSpaceDE w:val="0"/>
        <w:autoSpaceDN w:val="0"/>
        <w:adjustRightInd w:val="0"/>
        <w:rPr>
          <w:rFonts w:ascii="Arial Narrow" w:hAnsi="Arial Narrow" w:cs="Arial"/>
          <w:lang w:val="es-ES"/>
        </w:rPr>
      </w:pPr>
    </w:p>
    <w:p w:rsidR="00FF13B3" w:rsidRDefault="00FF13B3" w:rsidP="00FF13B3">
      <w:pPr>
        <w:autoSpaceDE w:val="0"/>
        <w:autoSpaceDN w:val="0"/>
        <w:adjustRightInd w:val="0"/>
        <w:rPr>
          <w:rFonts w:ascii="Arial Narrow" w:hAnsi="Arial Narrow" w:cs="Arial"/>
          <w:b/>
          <w:bCs/>
          <w:lang w:val="es-ES"/>
        </w:rPr>
      </w:pPr>
    </w:p>
    <w:p w:rsidR="00FF13B3" w:rsidRDefault="00FF13B3" w:rsidP="00FF13B3">
      <w:pPr>
        <w:autoSpaceDE w:val="0"/>
        <w:autoSpaceDN w:val="0"/>
        <w:adjustRightInd w:val="0"/>
        <w:ind w:left="1440" w:hanging="1440"/>
        <w:jc w:val="both"/>
        <w:rPr>
          <w:rFonts w:ascii="Arial Narrow" w:hAnsi="Arial Narrow" w:cs="Arial"/>
          <w:lang w:val="es-ES"/>
        </w:rPr>
      </w:pPr>
      <w:r>
        <w:rPr>
          <w:rFonts w:ascii="Arial Narrow" w:hAnsi="Arial Narrow" w:cs="Arial"/>
          <w:b/>
          <w:bCs/>
          <w:lang w:val="es-ES"/>
        </w:rPr>
        <w:t>Art. 6</w:t>
      </w:r>
      <w:r>
        <w:rPr>
          <w:rFonts w:ascii="Arial Narrow" w:hAnsi="Arial Narrow" w:cs="Arial"/>
          <w:lang w:val="es-ES"/>
        </w:rPr>
        <w:t xml:space="preserve">- </w:t>
      </w:r>
      <w:r>
        <w:rPr>
          <w:rFonts w:ascii="Arial Narrow" w:hAnsi="Arial Narrow" w:cs="Arial"/>
          <w:lang w:val="es-ES"/>
        </w:rPr>
        <w:tab/>
        <w:t>El Coordinador de Trabajos de Titulación someterá dichos documentos a la consideración de la ‘Comisión Examinadora de Temas’, la cual está facultada para aprobar, rechazar o solicitar nuevos antecedentes a los temas presentados. Junto con aprobar los temas se procederá a nombrar a los Profesores que conformarán la ‘Comisión Examinadora de Trabajos de Titulación’.</w:t>
      </w:r>
    </w:p>
    <w:p w:rsidR="00FF13B3" w:rsidRDefault="00FF13B3" w:rsidP="00FF13B3">
      <w:pPr>
        <w:autoSpaceDE w:val="0"/>
        <w:autoSpaceDN w:val="0"/>
        <w:adjustRightInd w:val="0"/>
        <w:jc w:val="both"/>
        <w:rPr>
          <w:rFonts w:ascii="Arial Narrow" w:hAnsi="Arial Narrow" w:cs="Arial"/>
          <w:b/>
          <w:bCs/>
          <w:lang w:val="es-ES"/>
        </w:rPr>
      </w:pPr>
    </w:p>
    <w:p w:rsidR="00FF13B3" w:rsidRDefault="00FF13B3" w:rsidP="00FF13B3">
      <w:pPr>
        <w:autoSpaceDE w:val="0"/>
        <w:autoSpaceDN w:val="0"/>
        <w:adjustRightInd w:val="0"/>
        <w:jc w:val="both"/>
        <w:rPr>
          <w:rFonts w:ascii="Arial Narrow" w:hAnsi="Arial Narrow" w:cs="Arial"/>
          <w:b/>
          <w:bCs/>
          <w:lang w:val="es-ES"/>
        </w:rPr>
      </w:pPr>
    </w:p>
    <w:p w:rsidR="00FF13B3" w:rsidRDefault="00FF13B3" w:rsidP="00FF13B3">
      <w:pPr>
        <w:autoSpaceDE w:val="0"/>
        <w:autoSpaceDN w:val="0"/>
        <w:adjustRightInd w:val="0"/>
        <w:ind w:left="1440" w:hanging="1440"/>
        <w:jc w:val="both"/>
        <w:rPr>
          <w:rFonts w:ascii="Arial Narrow" w:hAnsi="Arial Narrow" w:cs="Arial"/>
          <w:lang w:val="es-ES"/>
        </w:rPr>
      </w:pPr>
      <w:r>
        <w:rPr>
          <w:rFonts w:ascii="Arial Narrow" w:hAnsi="Arial Narrow" w:cs="Arial"/>
          <w:b/>
          <w:bCs/>
          <w:lang w:val="es-ES"/>
        </w:rPr>
        <w:t xml:space="preserve">Art. 7- </w:t>
      </w:r>
      <w:r>
        <w:rPr>
          <w:rFonts w:ascii="Arial Narrow" w:hAnsi="Arial Narrow" w:cs="Arial"/>
          <w:b/>
          <w:bCs/>
          <w:lang w:val="es-ES"/>
        </w:rPr>
        <w:tab/>
      </w:r>
      <w:r>
        <w:rPr>
          <w:rFonts w:ascii="Arial Narrow" w:hAnsi="Arial Narrow" w:cs="Arial"/>
          <w:lang w:val="es-ES"/>
        </w:rPr>
        <w:t>La ‘Comisión Examinadora de Trabajos de Titulación’ estará integrada por tres Profesores, como mínimo, donde uno de ellos efectúa el rol de Profesor Guía.</w:t>
      </w:r>
    </w:p>
    <w:p w:rsidR="00FF13B3" w:rsidRDefault="00FF13B3" w:rsidP="00FF13B3">
      <w:pPr>
        <w:autoSpaceDE w:val="0"/>
        <w:autoSpaceDN w:val="0"/>
        <w:adjustRightInd w:val="0"/>
        <w:jc w:val="both"/>
        <w:rPr>
          <w:rFonts w:ascii="Arial Narrow" w:hAnsi="Arial Narrow" w:cs="Arial"/>
          <w:b/>
          <w:bCs/>
          <w:lang w:val="es-ES"/>
        </w:rPr>
      </w:pPr>
    </w:p>
    <w:p w:rsidR="00FF13B3" w:rsidRDefault="00FF13B3" w:rsidP="00FF13B3">
      <w:pPr>
        <w:autoSpaceDE w:val="0"/>
        <w:autoSpaceDN w:val="0"/>
        <w:adjustRightInd w:val="0"/>
        <w:ind w:left="1440"/>
        <w:jc w:val="both"/>
        <w:rPr>
          <w:rFonts w:ascii="Arial Narrow" w:hAnsi="Arial Narrow" w:cs="Arial"/>
          <w:bCs/>
          <w:lang w:val="es-ES"/>
        </w:rPr>
      </w:pPr>
      <w:r>
        <w:rPr>
          <w:rFonts w:ascii="Arial Narrow" w:hAnsi="Arial Narrow" w:cs="Arial"/>
          <w:bCs/>
          <w:lang w:val="es-ES"/>
        </w:rPr>
        <w:t>Se nombrará un Profesor Co-Guía en el caso que el Profesor Guía se ausente por motivos de fuerza mayor y no pueda reunirse periódicamente con los alumnos.</w:t>
      </w:r>
    </w:p>
    <w:p w:rsidR="00FF13B3" w:rsidRDefault="00FF13B3" w:rsidP="00FF13B3">
      <w:pPr>
        <w:autoSpaceDE w:val="0"/>
        <w:autoSpaceDN w:val="0"/>
        <w:adjustRightInd w:val="0"/>
        <w:jc w:val="both"/>
        <w:rPr>
          <w:rFonts w:ascii="Arial Narrow" w:hAnsi="Arial Narrow" w:cs="Arial"/>
          <w:b/>
          <w:bCs/>
          <w:lang w:val="es-ES"/>
        </w:rPr>
      </w:pPr>
    </w:p>
    <w:p w:rsidR="00FF13B3" w:rsidRDefault="00FF13B3" w:rsidP="00FF13B3">
      <w:pPr>
        <w:autoSpaceDE w:val="0"/>
        <w:autoSpaceDN w:val="0"/>
        <w:adjustRightInd w:val="0"/>
        <w:jc w:val="both"/>
        <w:rPr>
          <w:rFonts w:ascii="Arial Narrow" w:hAnsi="Arial Narrow" w:cs="Arial"/>
          <w:b/>
          <w:bCs/>
          <w:lang w:val="es-ES"/>
        </w:rPr>
      </w:pPr>
    </w:p>
    <w:p w:rsidR="00FF13B3" w:rsidRDefault="00FF13B3" w:rsidP="00FF13B3">
      <w:pPr>
        <w:autoSpaceDE w:val="0"/>
        <w:autoSpaceDN w:val="0"/>
        <w:adjustRightInd w:val="0"/>
        <w:ind w:left="1440" w:hanging="1440"/>
        <w:jc w:val="both"/>
        <w:rPr>
          <w:rFonts w:ascii="Arial Narrow" w:hAnsi="Arial Narrow" w:cs="Arial"/>
          <w:lang w:val="es-ES"/>
        </w:rPr>
      </w:pPr>
      <w:r>
        <w:rPr>
          <w:rFonts w:ascii="Arial Narrow" w:hAnsi="Arial Narrow" w:cs="Arial"/>
          <w:b/>
          <w:bCs/>
          <w:lang w:val="es-ES"/>
        </w:rPr>
        <w:t>Art. 8</w:t>
      </w:r>
      <w:r>
        <w:rPr>
          <w:rFonts w:ascii="Arial Narrow" w:hAnsi="Arial Narrow" w:cs="Arial"/>
          <w:lang w:val="es-ES"/>
        </w:rPr>
        <w:t xml:space="preserve">- </w:t>
      </w:r>
      <w:r>
        <w:rPr>
          <w:rFonts w:ascii="Arial Narrow" w:hAnsi="Arial Narrow" w:cs="Arial"/>
          <w:lang w:val="es-ES"/>
        </w:rPr>
        <w:tab/>
        <w:t xml:space="preserve">Aprobado oficialmente el Temario, el alumno procederá a desarrollar el tema, bajo la tutela del Profesor Guía mediante reuniones periódicas. </w:t>
      </w:r>
    </w:p>
    <w:p w:rsidR="00FF13B3" w:rsidRDefault="00FF13B3" w:rsidP="00FF13B3">
      <w:pPr>
        <w:autoSpaceDE w:val="0"/>
        <w:autoSpaceDN w:val="0"/>
        <w:adjustRightInd w:val="0"/>
        <w:ind w:left="1440" w:hanging="1440"/>
        <w:jc w:val="both"/>
        <w:rPr>
          <w:rFonts w:ascii="Arial Narrow" w:hAnsi="Arial Narrow" w:cs="Arial"/>
          <w:lang w:val="es-ES"/>
        </w:rPr>
      </w:pPr>
    </w:p>
    <w:p w:rsidR="00FF13B3" w:rsidRDefault="00FF13B3" w:rsidP="00FF13B3">
      <w:pPr>
        <w:autoSpaceDE w:val="0"/>
        <w:autoSpaceDN w:val="0"/>
        <w:adjustRightInd w:val="0"/>
        <w:ind w:left="1440" w:hanging="1440"/>
        <w:jc w:val="both"/>
        <w:rPr>
          <w:rFonts w:ascii="Arial Narrow" w:hAnsi="Arial Narrow" w:cs="Arial"/>
          <w:bCs/>
          <w:lang w:val="es-ES"/>
        </w:rPr>
      </w:pPr>
      <w:r>
        <w:rPr>
          <w:rFonts w:ascii="Arial Narrow" w:hAnsi="Arial Narrow" w:cs="Arial"/>
          <w:b/>
          <w:bCs/>
          <w:lang w:val="es-ES"/>
        </w:rPr>
        <w:tab/>
      </w:r>
      <w:r>
        <w:rPr>
          <w:rFonts w:ascii="Arial Narrow" w:hAnsi="Arial Narrow" w:cs="Arial"/>
          <w:bCs/>
          <w:lang w:val="es-ES"/>
        </w:rPr>
        <w:t>El(los) alumno(s) deberá(n) asistir obligatoriamente a una ‘Clase de Introducción del Trabajo de Titulación’ y a clases de redacción y ortografía (ver detalle en 4.6 del Instructivo de Titulación para alumnos de Ingeniería Civil).</w:t>
      </w:r>
    </w:p>
    <w:p w:rsidR="00FF13B3" w:rsidRDefault="00FF13B3" w:rsidP="00FF13B3">
      <w:pPr>
        <w:autoSpaceDE w:val="0"/>
        <w:autoSpaceDN w:val="0"/>
        <w:adjustRightInd w:val="0"/>
        <w:rPr>
          <w:rFonts w:ascii="Arial Narrow" w:hAnsi="Arial Narrow" w:cs="Arial"/>
          <w:b/>
          <w:bCs/>
          <w:lang w:val="es-ES"/>
        </w:rPr>
      </w:pPr>
    </w:p>
    <w:p w:rsidR="00FF13B3" w:rsidRDefault="00FF13B3" w:rsidP="00FF13B3">
      <w:pPr>
        <w:autoSpaceDE w:val="0"/>
        <w:autoSpaceDN w:val="0"/>
        <w:adjustRightInd w:val="0"/>
        <w:rPr>
          <w:rFonts w:ascii="Arial Narrow" w:hAnsi="Arial Narrow" w:cs="Arial"/>
          <w:b/>
          <w:bCs/>
          <w:lang w:val="es-ES"/>
        </w:rPr>
      </w:pPr>
    </w:p>
    <w:p w:rsidR="00FF13B3" w:rsidRDefault="00FF13B3" w:rsidP="00FF13B3">
      <w:pPr>
        <w:autoSpaceDE w:val="0"/>
        <w:autoSpaceDN w:val="0"/>
        <w:adjustRightInd w:val="0"/>
        <w:ind w:left="1440" w:hanging="1440"/>
        <w:jc w:val="both"/>
        <w:rPr>
          <w:rFonts w:ascii="Arial Narrow" w:hAnsi="Arial Narrow" w:cs="Arial"/>
          <w:lang w:val="es-ES"/>
        </w:rPr>
      </w:pPr>
      <w:r>
        <w:rPr>
          <w:rFonts w:ascii="Arial Narrow" w:hAnsi="Arial Narrow" w:cs="Arial"/>
          <w:b/>
          <w:bCs/>
          <w:lang w:val="es-ES"/>
        </w:rPr>
        <w:t xml:space="preserve">Art. 9- </w:t>
      </w:r>
      <w:r>
        <w:rPr>
          <w:rFonts w:ascii="Arial Narrow" w:hAnsi="Arial Narrow" w:cs="Arial"/>
          <w:b/>
          <w:bCs/>
          <w:lang w:val="es-ES"/>
        </w:rPr>
        <w:tab/>
      </w:r>
      <w:r>
        <w:rPr>
          <w:rFonts w:ascii="Arial Narrow" w:hAnsi="Arial Narrow" w:cs="Arial"/>
          <w:lang w:val="es-ES"/>
        </w:rPr>
        <w:t xml:space="preserve">Durante el desarrollo del trabajo, el(los) alumno(s) deberá(n) efectuar dos exposiciones orales ante la ‘Comisión Examinadora de Trabajos de Titulación’. </w:t>
      </w:r>
    </w:p>
    <w:p w:rsidR="00FF13B3" w:rsidRDefault="00FF13B3" w:rsidP="00FF13B3">
      <w:pPr>
        <w:autoSpaceDE w:val="0"/>
        <w:autoSpaceDN w:val="0"/>
        <w:adjustRightInd w:val="0"/>
        <w:ind w:left="1440" w:hanging="1440"/>
        <w:jc w:val="both"/>
        <w:rPr>
          <w:rFonts w:ascii="Arial Narrow" w:hAnsi="Arial Narrow" w:cs="Arial"/>
          <w:lang w:val="es-ES"/>
        </w:rPr>
      </w:pPr>
    </w:p>
    <w:p w:rsidR="00FF13B3" w:rsidRDefault="00FF13B3" w:rsidP="00FF13B3">
      <w:pPr>
        <w:autoSpaceDE w:val="0"/>
        <w:autoSpaceDN w:val="0"/>
        <w:adjustRightInd w:val="0"/>
        <w:ind w:left="1440" w:hanging="1440"/>
        <w:jc w:val="both"/>
        <w:rPr>
          <w:rFonts w:ascii="Arial Narrow" w:hAnsi="Arial Narrow" w:cs="Arial"/>
          <w:lang w:val="es-ES"/>
        </w:rPr>
      </w:pPr>
      <w:r>
        <w:rPr>
          <w:rFonts w:ascii="Arial Narrow" w:hAnsi="Arial Narrow" w:cs="Arial"/>
          <w:b/>
          <w:bCs/>
          <w:lang w:val="es-ES"/>
        </w:rPr>
        <w:lastRenderedPageBreak/>
        <w:tab/>
      </w:r>
      <w:r>
        <w:rPr>
          <w:rFonts w:ascii="Arial Narrow" w:hAnsi="Arial Narrow" w:cs="Arial"/>
          <w:lang w:val="es-ES"/>
        </w:rPr>
        <w:t>La primera exposición denominada “Primer Avance” deberá realizarse dentro del primer mes, desde la fecha de aprobación del Temario, y tendrá como objetivo el conocimiento y discusión de los aspectos relevantes de la memoria por parte de los alumnos y de la ‘Comisión Examinadora de Trabajos de Titulación’. Esta presentación tendrá los siguientes contenidos:</w:t>
      </w:r>
    </w:p>
    <w:p w:rsidR="00FF13B3" w:rsidRDefault="00FF13B3" w:rsidP="00FF13B3">
      <w:pPr>
        <w:autoSpaceDE w:val="0"/>
        <w:autoSpaceDN w:val="0"/>
        <w:adjustRightInd w:val="0"/>
        <w:ind w:left="1440" w:hanging="1440"/>
        <w:rPr>
          <w:rFonts w:ascii="Arial Narrow" w:hAnsi="Arial Narrow" w:cs="Arial"/>
          <w:lang w:val="es-ES"/>
        </w:rPr>
      </w:pPr>
    </w:p>
    <w:p w:rsidR="00FF13B3" w:rsidRDefault="00FF13B3" w:rsidP="00FF13B3">
      <w:pPr>
        <w:autoSpaceDE w:val="0"/>
        <w:autoSpaceDN w:val="0"/>
        <w:adjustRightInd w:val="0"/>
        <w:rPr>
          <w:rFonts w:ascii="Arial Narrow" w:hAnsi="Arial Narrow" w:cs="Arial"/>
          <w:lang w:val="es-ES"/>
        </w:rPr>
      </w:pPr>
      <w:r>
        <w:rPr>
          <w:rFonts w:ascii="Arial Narrow" w:hAnsi="Arial Narrow" w:cs="Arial"/>
          <w:lang w:val="es-ES"/>
        </w:rPr>
        <w:tab/>
      </w:r>
      <w:r>
        <w:rPr>
          <w:rFonts w:ascii="Arial Narrow" w:hAnsi="Arial Narrow" w:cs="Arial"/>
          <w:lang w:val="es-ES"/>
        </w:rPr>
        <w:tab/>
        <w:t>a) Objetivos del trabajo.</w:t>
      </w:r>
    </w:p>
    <w:p w:rsidR="00FF13B3" w:rsidRDefault="00FF13B3" w:rsidP="00FF13B3">
      <w:pPr>
        <w:autoSpaceDE w:val="0"/>
        <w:autoSpaceDN w:val="0"/>
        <w:adjustRightInd w:val="0"/>
        <w:rPr>
          <w:rFonts w:ascii="Arial Narrow" w:hAnsi="Arial Narrow" w:cs="Arial"/>
          <w:lang w:val="es-ES"/>
        </w:rPr>
      </w:pPr>
      <w:r>
        <w:rPr>
          <w:rFonts w:ascii="Arial Narrow" w:hAnsi="Arial Narrow" w:cs="Arial"/>
          <w:lang w:val="es-ES"/>
        </w:rPr>
        <w:tab/>
      </w:r>
      <w:r>
        <w:rPr>
          <w:rFonts w:ascii="Arial Narrow" w:hAnsi="Arial Narrow" w:cs="Arial"/>
          <w:lang w:val="es-ES"/>
        </w:rPr>
        <w:tab/>
        <w:t>b) Alcances y limitaciones del trabajo.</w:t>
      </w:r>
    </w:p>
    <w:p w:rsidR="00FF13B3" w:rsidRDefault="00FF13B3" w:rsidP="00FF13B3">
      <w:pPr>
        <w:autoSpaceDE w:val="0"/>
        <w:autoSpaceDN w:val="0"/>
        <w:adjustRightInd w:val="0"/>
        <w:rPr>
          <w:rFonts w:ascii="Arial Narrow" w:hAnsi="Arial Narrow" w:cs="Arial"/>
          <w:lang w:val="es-ES"/>
        </w:rPr>
      </w:pPr>
      <w:r>
        <w:rPr>
          <w:rFonts w:ascii="Arial Narrow" w:hAnsi="Arial Narrow" w:cs="Arial"/>
          <w:lang w:val="es-ES"/>
        </w:rPr>
        <w:tab/>
      </w:r>
      <w:r>
        <w:rPr>
          <w:rFonts w:ascii="Arial Narrow" w:hAnsi="Arial Narrow" w:cs="Arial"/>
          <w:lang w:val="es-ES"/>
        </w:rPr>
        <w:tab/>
        <w:t>c) Revisión de bibliografía inicial.</w:t>
      </w:r>
    </w:p>
    <w:p w:rsidR="00FF13B3" w:rsidRDefault="00FF13B3" w:rsidP="00FF13B3">
      <w:pPr>
        <w:autoSpaceDE w:val="0"/>
        <w:autoSpaceDN w:val="0"/>
        <w:adjustRightInd w:val="0"/>
        <w:rPr>
          <w:rFonts w:ascii="Arial Narrow" w:hAnsi="Arial Narrow" w:cs="Arial"/>
          <w:lang w:val="es-ES"/>
        </w:rPr>
      </w:pPr>
      <w:r>
        <w:rPr>
          <w:rFonts w:ascii="Arial Narrow" w:hAnsi="Arial Narrow" w:cs="Arial"/>
          <w:lang w:val="es-ES"/>
        </w:rPr>
        <w:tab/>
      </w:r>
      <w:r>
        <w:rPr>
          <w:rFonts w:ascii="Arial Narrow" w:hAnsi="Arial Narrow" w:cs="Arial"/>
          <w:lang w:val="es-ES"/>
        </w:rPr>
        <w:tab/>
        <w:t>d) Plan de trabajo.</w:t>
      </w:r>
    </w:p>
    <w:p w:rsidR="00FF13B3" w:rsidRDefault="00FF13B3" w:rsidP="00FF13B3">
      <w:pPr>
        <w:autoSpaceDE w:val="0"/>
        <w:autoSpaceDN w:val="0"/>
        <w:adjustRightInd w:val="0"/>
        <w:rPr>
          <w:rFonts w:ascii="Arial Narrow" w:hAnsi="Arial Narrow" w:cs="Arial"/>
          <w:lang w:val="es-ES"/>
        </w:rPr>
      </w:pPr>
    </w:p>
    <w:p w:rsidR="00FF13B3" w:rsidRDefault="00FF13B3" w:rsidP="00FF13B3">
      <w:pPr>
        <w:autoSpaceDE w:val="0"/>
        <w:autoSpaceDN w:val="0"/>
        <w:adjustRightInd w:val="0"/>
        <w:ind w:left="1440" w:hanging="1440"/>
        <w:jc w:val="both"/>
        <w:rPr>
          <w:rFonts w:ascii="Arial Narrow" w:hAnsi="Arial Narrow" w:cs="Arial"/>
          <w:lang w:val="es-ES"/>
        </w:rPr>
      </w:pPr>
    </w:p>
    <w:p w:rsidR="00FF13B3" w:rsidRDefault="00FF13B3" w:rsidP="00FF13B3">
      <w:pPr>
        <w:autoSpaceDE w:val="0"/>
        <w:autoSpaceDN w:val="0"/>
        <w:adjustRightInd w:val="0"/>
        <w:ind w:left="1440" w:hanging="1440"/>
        <w:jc w:val="both"/>
        <w:rPr>
          <w:rFonts w:ascii="Arial Narrow" w:hAnsi="Arial Narrow" w:cs="Arial"/>
          <w:lang w:val="es-ES"/>
        </w:rPr>
      </w:pPr>
      <w:r>
        <w:rPr>
          <w:rFonts w:ascii="Arial Narrow" w:hAnsi="Arial Narrow" w:cs="Arial"/>
          <w:lang w:val="es-ES"/>
        </w:rPr>
        <w:tab/>
        <w:t xml:space="preserve">En la segunda exposición, denominada “Segundo Avance”, deberá(n) presentar los objetivos del trabajo y al menos un 70% de su desarrollo. </w:t>
      </w:r>
    </w:p>
    <w:p w:rsidR="00FF13B3" w:rsidRDefault="00FF13B3" w:rsidP="00FF13B3">
      <w:pPr>
        <w:autoSpaceDE w:val="0"/>
        <w:autoSpaceDN w:val="0"/>
        <w:adjustRightInd w:val="0"/>
        <w:rPr>
          <w:rFonts w:ascii="Arial Narrow" w:hAnsi="Arial Narrow" w:cs="Arial"/>
          <w:b/>
          <w:bCs/>
          <w:lang w:val="es-ES"/>
        </w:rPr>
      </w:pPr>
    </w:p>
    <w:p w:rsidR="00FF13B3" w:rsidRDefault="00FF13B3" w:rsidP="00FF13B3">
      <w:pPr>
        <w:autoSpaceDE w:val="0"/>
        <w:autoSpaceDN w:val="0"/>
        <w:adjustRightInd w:val="0"/>
        <w:rPr>
          <w:rFonts w:ascii="Arial Narrow" w:hAnsi="Arial Narrow" w:cs="Arial"/>
          <w:b/>
          <w:bCs/>
          <w:lang w:val="es-ES"/>
        </w:rPr>
      </w:pPr>
    </w:p>
    <w:p w:rsidR="00FF13B3" w:rsidRDefault="00FF13B3" w:rsidP="00FF13B3">
      <w:pPr>
        <w:autoSpaceDE w:val="0"/>
        <w:autoSpaceDN w:val="0"/>
        <w:adjustRightInd w:val="0"/>
        <w:ind w:left="1440"/>
        <w:jc w:val="both"/>
        <w:rPr>
          <w:rFonts w:ascii="Arial Narrow" w:hAnsi="Arial Narrow" w:cs="Arial"/>
          <w:bCs/>
          <w:lang w:val="es-ES"/>
        </w:rPr>
      </w:pPr>
      <w:r>
        <w:rPr>
          <w:rFonts w:ascii="Arial Narrow" w:hAnsi="Arial Narrow" w:cs="Arial"/>
          <w:bCs/>
          <w:lang w:val="es-ES"/>
        </w:rPr>
        <w:t>Ambas presentaciones de avances se realizarán con la presencia de al menos dos Profesores de la Comisión. Al Profesor ausente se debe enviar copia de la presentación con las observaciones efectuadas por la Comisión.</w:t>
      </w:r>
    </w:p>
    <w:p w:rsidR="00FF13B3" w:rsidRDefault="00FF13B3" w:rsidP="00FF13B3">
      <w:pPr>
        <w:autoSpaceDE w:val="0"/>
        <w:autoSpaceDN w:val="0"/>
        <w:adjustRightInd w:val="0"/>
        <w:rPr>
          <w:rFonts w:ascii="Arial Narrow" w:hAnsi="Arial Narrow" w:cs="Arial"/>
          <w:b/>
          <w:bCs/>
          <w:lang w:val="es-ES"/>
        </w:rPr>
      </w:pPr>
    </w:p>
    <w:p w:rsidR="00FF13B3" w:rsidRDefault="00FF13B3" w:rsidP="00FF13B3">
      <w:pPr>
        <w:autoSpaceDE w:val="0"/>
        <w:autoSpaceDN w:val="0"/>
        <w:adjustRightInd w:val="0"/>
        <w:ind w:left="1440"/>
        <w:jc w:val="both"/>
        <w:rPr>
          <w:rFonts w:ascii="Arial Narrow" w:hAnsi="Arial Narrow" w:cs="Arial"/>
          <w:bCs/>
          <w:lang w:val="es-ES"/>
        </w:rPr>
      </w:pPr>
      <w:r>
        <w:rPr>
          <w:rFonts w:ascii="Arial Narrow" w:hAnsi="Arial Narrow" w:cs="Arial"/>
          <w:bCs/>
          <w:u w:val="single"/>
          <w:lang w:val="es-ES"/>
        </w:rPr>
        <w:t>Nota</w:t>
      </w:r>
      <w:r>
        <w:rPr>
          <w:rFonts w:ascii="Arial Narrow" w:hAnsi="Arial Narrow" w:cs="Arial"/>
          <w:bCs/>
          <w:lang w:val="es-ES"/>
        </w:rPr>
        <w:t>: Para presentar el “Segundo Avance” es requisito la asistencia obligatoria, al menos, un 50% de las clases del trabajo de titulación (clase de introducción – clases de redacción y ortografía).</w:t>
      </w:r>
    </w:p>
    <w:p w:rsidR="00FF13B3" w:rsidRDefault="00FF13B3" w:rsidP="00FF13B3">
      <w:pPr>
        <w:autoSpaceDE w:val="0"/>
        <w:autoSpaceDN w:val="0"/>
        <w:adjustRightInd w:val="0"/>
        <w:rPr>
          <w:rFonts w:ascii="Arial Narrow" w:hAnsi="Arial Narrow" w:cs="Arial"/>
          <w:b/>
          <w:bCs/>
          <w:lang w:val="es-ES"/>
        </w:rPr>
      </w:pPr>
    </w:p>
    <w:p w:rsidR="00FF13B3" w:rsidRDefault="00FF13B3" w:rsidP="00FF13B3">
      <w:pPr>
        <w:autoSpaceDE w:val="0"/>
        <w:autoSpaceDN w:val="0"/>
        <w:adjustRightInd w:val="0"/>
        <w:rPr>
          <w:rFonts w:ascii="Arial Narrow" w:hAnsi="Arial Narrow" w:cs="Arial"/>
          <w:b/>
          <w:bCs/>
          <w:lang w:val="es-ES"/>
        </w:rPr>
      </w:pPr>
    </w:p>
    <w:p w:rsidR="00FF13B3" w:rsidRDefault="00FF13B3" w:rsidP="00FF13B3">
      <w:pPr>
        <w:autoSpaceDE w:val="0"/>
        <w:autoSpaceDN w:val="0"/>
        <w:adjustRightInd w:val="0"/>
        <w:ind w:left="1440" w:hanging="1440"/>
        <w:jc w:val="both"/>
        <w:rPr>
          <w:rFonts w:ascii="Arial Narrow" w:hAnsi="Arial Narrow" w:cs="Calibri"/>
        </w:rPr>
      </w:pPr>
      <w:r>
        <w:rPr>
          <w:rFonts w:ascii="Arial Narrow" w:hAnsi="Arial Narrow" w:cs="Arial"/>
          <w:b/>
          <w:bCs/>
          <w:lang w:val="es-ES"/>
        </w:rPr>
        <w:t>Art. 10-</w:t>
      </w:r>
      <w:r>
        <w:rPr>
          <w:rFonts w:ascii="Arial Narrow" w:hAnsi="Arial Narrow" w:cs="Arial"/>
          <w:b/>
          <w:bCs/>
          <w:lang w:val="es-ES"/>
        </w:rPr>
        <w:tab/>
      </w:r>
      <w:r>
        <w:rPr>
          <w:rFonts w:ascii="Arial Narrow" w:hAnsi="Arial Narrow" w:cs="Arial"/>
          <w:bCs/>
          <w:lang w:val="es-ES"/>
        </w:rPr>
        <w:t xml:space="preserve">El documento “Memoria de Título” no deberá exceder las 120 páginas y deberá </w:t>
      </w:r>
      <w:r>
        <w:rPr>
          <w:rFonts w:ascii="Arial Narrow" w:hAnsi="Arial Narrow" w:cs="Calibri"/>
        </w:rPr>
        <w:t xml:space="preserve">ceñirse al formato señalado en “Manual para Normalización de Trabajos de Titulación o Tesis de Grado de </w:t>
      </w:r>
      <w:smartTag w:uri="urn:schemas-microsoft-com:office:smarttags" w:element="PersonName">
        <w:smartTagPr>
          <w:attr w:name="ProductID" w:val="la Biblioteca Central"/>
        </w:smartTagPr>
        <w:r>
          <w:rPr>
            <w:rFonts w:ascii="Arial Narrow" w:hAnsi="Arial Narrow" w:cs="Calibri"/>
          </w:rPr>
          <w:t>la Biblioteca Central</w:t>
        </w:r>
      </w:smartTag>
      <w:r>
        <w:rPr>
          <w:rFonts w:ascii="Arial Narrow" w:hAnsi="Arial Narrow" w:cs="Calibri"/>
        </w:rPr>
        <w:t xml:space="preserve"> de </w:t>
      </w:r>
      <w:smartTag w:uri="urn:schemas-microsoft-com:office:smarttags" w:element="PersonName">
        <w:smartTagPr>
          <w:attr w:name="ProductID" w:val="la Universidad"/>
        </w:smartTagPr>
        <w:r>
          <w:rPr>
            <w:rFonts w:ascii="Arial Narrow" w:hAnsi="Arial Narrow" w:cs="Calibri"/>
          </w:rPr>
          <w:t>la Universidad</w:t>
        </w:r>
      </w:smartTag>
      <w:r>
        <w:rPr>
          <w:rFonts w:ascii="Arial Narrow" w:hAnsi="Arial Narrow" w:cs="Calibri"/>
        </w:rPr>
        <w:t xml:space="preserve"> de Santiago de Chile” y al ejemplo de tipo complementario disponible en la página web del Departamento.</w:t>
      </w:r>
    </w:p>
    <w:p w:rsidR="00FF13B3" w:rsidRDefault="00FF13B3" w:rsidP="00FF13B3">
      <w:pPr>
        <w:autoSpaceDE w:val="0"/>
        <w:autoSpaceDN w:val="0"/>
        <w:adjustRightInd w:val="0"/>
        <w:ind w:left="1440" w:hanging="1440"/>
        <w:jc w:val="both"/>
        <w:rPr>
          <w:rFonts w:ascii="Arial Narrow" w:hAnsi="Arial Narrow" w:cs="Arial"/>
          <w:b/>
          <w:bCs/>
          <w:lang w:val="es-ES"/>
        </w:rPr>
      </w:pPr>
    </w:p>
    <w:p w:rsidR="00FF13B3" w:rsidRDefault="00FF13B3" w:rsidP="00FF13B3">
      <w:pPr>
        <w:autoSpaceDE w:val="0"/>
        <w:autoSpaceDN w:val="0"/>
        <w:adjustRightInd w:val="0"/>
        <w:rPr>
          <w:rFonts w:ascii="Arial Narrow" w:hAnsi="Arial Narrow" w:cs="Arial"/>
          <w:b/>
          <w:bCs/>
          <w:lang w:val="es-ES"/>
        </w:rPr>
      </w:pPr>
    </w:p>
    <w:p w:rsidR="00FF13B3" w:rsidRDefault="00FF13B3" w:rsidP="00FF13B3">
      <w:pPr>
        <w:autoSpaceDE w:val="0"/>
        <w:autoSpaceDN w:val="0"/>
        <w:adjustRightInd w:val="0"/>
        <w:ind w:left="1440" w:hanging="1440"/>
        <w:jc w:val="both"/>
        <w:rPr>
          <w:rFonts w:ascii="Arial Narrow" w:hAnsi="Arial Narrow" w:cs="Arial"/>
          <w:lang w:val="es-ES"/>
        </w:rPr>
      </w:pPr>
      <w:r>
        <w:rPr>
          <w:rFonts w:ascii="Arial Narrow" w:hAnsi="Arial Narrow" w:cs="Arial"/>
          <w:b/>
          <w:bCs/>
          <w:lang w:val="es-ES"/>
        </w:rPr>
        <w:t>Art. 11-</w:t>
      </w:r>
      <w:r>
        <w:rPr>
          <w:rFonts w:ascii="Arial Narrow" w:hAnsi="Arial Narrow" w:cs="Arial"/>
          <w:b/>
          <w:bCs/>
          <w:lang w:val="es-ES"/>
        </w:rPr>
        <w:tab/>
      </w:r>
      <w:r>
        <w:rPr>
          <w:rFonts w:ascii="Arial Narrow" w:hAnsi="Arial Narrow" w:cs="Arial"/>
          <w:lang w:val="es-ES"/>
        </w:rPr>
        <w:t xml:space="preserve">Terminado el trabajo, el(los) alumno(s) deberá(n) hacer entrega del ‘Primer Borrador de Memoria’ al Profesor Guía. </w:t>
      </w:r>
    </w:p>
    <w:p w:rsidR="00FF13B3" w:rsidRDefault="00FF13B3" w:rsidP="00FF13B3">
      <w:pPr>
        <w:autoSpaceDE w:val="0"/>
        <w:autoSpaceDN w:val="0"/>
        <w:adjustRightInd w:val="0"/>
        <w:ind w:left="1440" w:hanging="1440"/>
        <w:jc w:val="both"/>
        <w:rPr>
          <w:rFonts w:ascii="Arial Narrow" w:hAnsi="Arial Narrow" w:cs="Arial"/>
          <w:lang w:val="es-ES"/>
        </w:rPr>
      </w:pPr>
    </w:p>
    <w:p w:rsidR="00FF13B3" w:rsidRDefault="00FF13B3" w:rsidP="00FF13B3">
      <w:pPr>
        <w:autoSpaceDE w:val="0"/>
        <w:autoSpaceDN w:val="0"/>
        <w:adjustRightInd w:val="0"/>
        <w:ind w:left="1440" w:hanging="1440"/>
        <w:jc w:val="both"/>
        <w:rPr>
          <w:rFonts w:ascii="Arial Narrow" w:hAnsi="Arial Narrow" w:cs="Arial"/>
          <w:lang w:val="es-ES"/>
        </w:rPr>
      </w:pPr>
    </w:p>
    <w:p w:rsidR="00FF13B3" w:rsidRDefault="00FF13B3" w:rsidP="00FF13B3">
      <w:pPr>
        <w:autoSpaceDE w:val="0"/>
        <w:autoSpaceDN w:val="0"/>
        <w:adjustRightInd w:val="0"/>
        <w:ind w:left="1440" w:hanging="1440"/>
        <w:jc w:val="both"/>
        <w:rPr>
          <w:rFonts w:ascii="Arial Narrow" w:hAnsi="Arial Narrow" w:cs="Arial"/>
          <w:b/>
          <w:bCs/>
          <w:lang w:val="es-ES"/>
        </w:rPr>
      </w:pPr>
      <w:r>
        <w:rPr>
          <w:rFonts w:ascii="Arial Narrow" w:hAnsi="Arial Narrow" w:cs="Arial"/>
          <w:b/>
          <w:bCs/>
          <w:lang w:val="es-ES"/>
        </w:rPr>
        <w:t>Art. 12-</w:t>
      </w:r>
      <w:r>
        <w:rPr>
          <w:rFonts w:ascii="Arial Narrow" w:hAnsi="Arial Narrow" w:cs="Arial"/>
          <w:b/>
          <w:bCs/>
          <w:lang w:val="es-ES"/>
        </w:rPr>
        <w:tab/>
      </w:r>
      <w:r>
        <w:rPr>
          <w:rFonts w:ascii="Arial Narrow" w:hAnsi="Arial Narrow" w:cs="Arial"/>
          <w:bCs/>
          <w:lang w:val="es-ES"/>
        </w:rPr>
        <w:t xml:space="preserve">Una vez que el Profesor Guía ha aprobado las correcciones por él señaladas al </w:t>
      </w:r>
      <w:r>
        <w:rPr>
          <w:rFonts w:ascii="Arial Narrow" w:hAnsi="Arial Narrow" w:cs="Arial"/>
          <w:lang w:val="es-ES"/>
        </w:rPr>
        <w:t>‘Primer Borrador de Memoria’</w:t>
      </w:r>
      <w:r>
        <w:rPr>
          <w:rFonts w:ascii="Arial Narrow" w:hAnsi="Arial Narrow" w:cs="Arial"/>
          <w:bCs/>
          <w:lang w:val="es-ES"/>
        </w:rPr>
        <w:t xml:space="preserve">, el(los) alumno(s) deberá(n) entregar en </w:t>
      </w:r>
      <w:r w:rsidRPr="00746BE0">
        <w:rPr>
          <w:rFonts w:ascii="Arial Narrow" w:hAnsi="Arial Narrow" w:cs="Arial"/>
          <w:bCs/>
          <w:lang w:val="es-ES"/>
        </w:rPr>
        <w:t>la Oficina de Titulaciones copias</w:t>
      </w:r>
      <w:r>
        <w:rPr>
          <w:rFonts w:ascii="Arial Narrow" w:hAnsi="Arial Narrow" w:cs="Arial"/>
          <w:bCs/>
          <w:lang w:val="es-ES"/>
        </w:rPr>
        <w:t xml:space="preserve"> de </w:t>
      </w:r>
      <w:smartTag w:uri="urn:schemas-microsoft-com:office:smarttags" w:element="PersonName">
        <w:smartTagPr>
          <w:attr w:name="ProductID" w:val="la Memoria"/>
        </w:smartTagPr>
        <w:r>
          <w:rPr>
            <w:rFonts w:ascii="Arial Narrow" w:hAnsi="Arial Narrow" w:cs="Arial"/>
            <w:bCs/>
            <w:lang w:val="es-ES"/>
          </w:rPr>
          <w:t>la Memoria</w:t>
        </w:r>
      </w:smartTag>
      <w:r>
        <w:rPr>
          <w:rFonts w:ascii="Arial Narrow" w:hAnsi="Arial Narrow" w:cs="Arial"/>
          <w:bCs/>
          <w:lang w:val="es-ES"/>
        </w:rPr>
        <w:t xml:space="preserve"> de Título (en carpeta con </w:t>
      </w:r>
      <w:proofErr w:type="spellStart"/>
      <w:r>
        <w:rPr>
          <w:rFonts w:ascii="Arial Narrow" w:hAnsi="Arial Narrow" w:cs="Arial"/>
          <w:bCs/>
          <w:lang w:val="es-ES"/>
        </w:rPr>
        <w:t>acco</w:t>
      </w:r>
      <w:proofErr w:type="spellEnd"/>
      <w:r>
        <w:rPr>
          <w:rFonts w:ascii="Arial Narrow" w:hAnsi="Arial Narrow" w:cs="Arial"/>
          <w:bCs/>
          <w:lang w:val="es-ES"/>
        </w:rPr>
        <w:t xml:space="preserve">-clip) denominadas </w:t>
      </w:r>
      <w:r>
        <w:rPr>
          <w:rFonts w:ascii="Arial Narrow" w:hAnsi="Arial Narrow" w:cs="Arial"/>
          <w:lang w:val="es-ES"/>
        </w:rPr>
        <w:t xml:space="preserve">‘Segundo Borrador de Memoria’, </w:t>
      </w:r>
      <w:r>
        <w:rPr>
          <w:rFonts w:ascii="Arial Narrow" w:hAnsi="Arial Narrow" w:cs="Arial"/>
          <w:bCs/>
          <w:lang w:val="es-ES"/>
        </w:rPr>
        <w:t xml:space="preserve">junto a ‘Carta autoriza entrega de borradores’ firmada por el Profesor Guía, para la revisión de los profesores correctores de la </w:t>
      </w:r>
      <w:r>
        <w:rPr>
          <w:rFonts w:ascii="Arial Narrow" w:hAnsi="Arial Narrow" w:cs="Arial"/>
          <w:lang w:val="es-ES"/>
        </w:rPr>
        <w:t>‘Comisión Examinadora de Trabajos de Titulación’</w:t>
      </w:r>
    </w:p>
    <w:p w:rsidR="00FF13B3" w:rsidRDefault="00FF13B3" w:rsidP="00FF13B3">
      <w:pPr>
        <w:autoSpaceDE w:val="0"/>
        <w:autoSpaceDN w:val="0"/>
        <w:adjustRightInd w:val="0"/>
        <w:rPr>
          <w:rFonts w:ascii="Arial Narrow" w:hAnsi="Arial Narrow" w:cs="Arial"/>
          <w:b/>
          <w:bCs/>
          <w:lang w:val="es-ES"/>
        </w:rPr>
      </w:pPr>
    </w:p>
    <w:p w:rsidR="00FF13B3" w:rsidRDefault="00FF13B3" w:rsidP="00FF13B3">
      <w:pPr>
        <w:autoSpaceDE w:val="0"/>
        <w:autoSpaceDN w:val="0"/>
        <w:adjustRightInd w:val="0"/>
        <w:rPr>
          <w:rFonts w:ascii="Arial Narrow" w:hAnsi="Arial Narrow" w:cs="Arial"/>
          <w:b/>
          <w:bCs/>
          <w:lang w:val="es-ES"/>
        </w:rPr>
      </w:pPr>
    </w:p>
    <w:p w:rsidR="00FF13B3" w:rsidRDefault="00FF13B3" w:rsidP="00FF13B3">
      <w:pPr>
        <w:autoSpaceDE w:val="0"/>
        <w:autoSpaceDN w:val="0"/>
        <w:adjustRightInd w:val="0"/>
        <w:ind w:left="1440" w:hanging="1440"/>
        <w:jc w:val="both"/>
        <w:rPr>
          <w:rFonts w:ascii="Arial Narrow" w:hAnsi="Arial Narrow" w:cs="Arial"/>
          <w:lang w:val="es-ES"/>
        </w:rPr>
      </w:pPr>
      <w:r>
        <w:rPr>
          <w:rFonts w:ascii="Arial Narrow" w:hAnsi="Arial Narrow" w:cs="Arial"/>
          <w:b/>
          <w:bCs/>
          <w:lang w:val="es-ES"/>
        </w:rPr>
        <w:lastRenderedPageBreak/>
        <w:t xml:space="preserve">Art. 13- </w:t>
      </w:r>
      <w:r>
        <w:rPr>
          <w:rFonts w:ascii="Arial Narrow" w:hAnsi="Arial Narrow" w:cs="Arial"/>
          <w:b/>
          <w:bCs/>
          <w:lang w:val="es-ES"/>
        </w:rPr>
        <w:tab/>
      </w:r>
      <w:r>
        <w:rPr>
          <w:rFonts w:ascii="Arial Narrow" w:hAnsi="Arial Narrow" w:cs="Arial"/>
          <w:lang w:val="es-ES"/>
        </w:rPr>
        <w:t>Los integrantes de la ‘Comisión Examinadora de Trabajos de Titulación’ deberán entregar en un máximo de 21 días hábiles el ‘Segundo Borrador de Memoria’ con las correcciones y modificaciones que corresponda realizar.</w:t>
      </w:r>
    </w:p>
    <w:p w:rsidR="00FF13B3" w:rsidRDefault="00FF13B3" w:rsidP="00FF13B3">
      <w:pPr>
        <w:autoSpaceDE w:val="0"/>
        <w:autoSpaceDN w:val="0"/>
        <w:adjustRightInd w:val="0"/>
        <w:rPr>
          <w:rFonts w:ascii="Arial Narrow" w:hAnsi="Arial Narrow" w:cs="Arial"/>
          <w:lang w:val="es-ES"/>
        </w:rPr>
      </w:pPr>
      <w:r>
        <w:rPr>
          <w:rFonts w:ascii="Arial Narrow" w:hAnsi="Arial Narrow" w:cs="Arial"/>
          <w:lang w:val="es-ES"/>
        </w:rPr>
        <w:tab/>
      </w:r>
      <w:r>
        <w:rPr>
          <w:rFonts w:ascii="Arial Narrow" w:hAnsi="Arial Narrow" w:cs="Arial"/>
          <w:lang w:val="es-ES"/>
        </w:rPr>
        <w:tab/>
      </w:r>
    </w:p>
    <w:p w:rsidR="00FF13B3" w:rsidRDefault="00FF13B3" w:rsidP="00FF13B3">
      <w:pPr>
        <w:autoSpaceDE w:val="0"/>
        <w:autoSpaceDN w:val="0"/>
        <w:adjustRightInd w:val="0"/>
        <w:rPr>
          <w:rFonts w:ascii="Arial Narrow" w:hAnsi="Arial Narrow" w:cs="Arial"/>
          <w:b/>
          <w:bCs/>
          <w:lang w:val="es-ES"/>
        </w:rPr>
      </w:pPr>
    </w:p>
    <w:p w:rsidR="00FF13B3" w:rsidRDefault="00FF13B3" w:rsidP="00FF13B3">
      <w:pPr>
        <w:autoSpaceDE w:val="0"/>
        <w:autoSpaceDN w:val="0"/>
        <w:adjustRightInd w:val="0"/>
        <w:ind w:left="1440" w:hanging="1440"/>
        <w:jc w:val="both"/>
        <w:rPr>
          <w:rFonts w:ascii="Arial Narrow" w:hAnsi="Arial Narrow" w:cs="Arial"/>
          <w:bCs/>
          <w:lang w:val="es-ES"/>
        </w:rPr>
      </w:pPr>
      <w:r>
        <w:rPr>
          <w:rFonts w:ascii="Arial Narrow" w:hAnsi="Arial Narrow" w:cs="Arial"/>
          <w:b/>
          <w:bCs/>
          <w:lang w:val="es-ES"/>
        </w:rPr>
        <w:t xml:space="preserve">Art. 14- </w:t>
      </w:r>
      <w:r>
        <w:rPr>
          <w:rFonts w:ascii="Arial Narrow" w:hAnsi="Arial Narrow" w:cs="Arial"/>
          <w:b/>
          <w:bCs/>
          <w:lang w:val="es-ES"/>
        </w:rPr>
        <w:tab/>
      </w:r>
      <w:r>
        <w:rPr>
          <w:rFonts w:ascii="Arial Narrow" w:hAnsi="Arial Narrow" w:cs="Arial"/>
          <w:lang w:val="es-ES"/>
        </w:rPr>
        <w:t>El Examen de Grado es de carácter público. La presentación consiste en una exposición oral de 30 minutos. En el caso de ser sólo un alumno la duración máxima será de 20 minutos. Una vez finalizada la exposición del tema, la ‘Comisión Examinadora de Trabajos de Titulación’ procederá a realizar preguntas al(los) alumno(s) (</w:t>
      </w:r>
      <w:r>
        <w:rPr>
          <w:rFonts w:ascii="Arial Narrow" w:hAnsi="Arial Narrow" w:cs="Arial"/>
          <w:bCs/>
          <w:lang w:val="es-ES"/>
        </w:rPr>
        <w:t>ver detalle en Instructivo de Avances y Examen de Grado).</w:t>
      </w:r>
    </w:p>
    <w:p w:rsidR="00FF13B3" w:rsidRDefault="00FF13B3" w:rsidP="00FF13B3">
      <w:pPr>
        <w:autoSpaceDE w:val="0"/>
        <w:autoSpaceDN w:val="0"/>
        <w:adjustRightInd w:val="0"/>
        <w:rPr>
          <w:rFonts w:ascii="Arial Narrow" w:hAnsi="Arial Narrow" w:cs="Arial"/>
          <w:b/>
          <w:bCs/>
          <w:lang w:val="es-ES"/>
        </w:rPr>
      </w:pPr>
    </w:p>
    <w:p w:rsidR="00FF13B3" w:rsidRDefault="00FF13B3" w:rsidP="00FF13B3">
      <w:pPr>
        <w:autoSpaceDE w:val="0"/>
        <w:autoSpaceDN w:val="0"/>
        <w:adjustRightInd w:val="0"/>
        <w:ind w:left="1440" w:hanging="1440"/>
        <w:jc w:val="both"/>
        <w:rPr>
          <w:rFonts w:ascii="Arial Narrow" w:hAnsi="Arial Narrow" w:cs="Arial"/>
          <w:b/>
          <w:bCs/>
          <w:lang w:val="es-ES"/>
        </w:rPr>
      </w:pPr>
      <w:r>
        <w:rPr>
          <w:rFonts w:ascii="Arial Narrow" w:hAnsi="Arial Narrow" w:cs="Arial"/>
          <w:b/>
          <w:bCs/>
          <w:lang w:val="es-ES"/>
        </w:rPr>
        <w:tab/>
        <w:t xml:space="preserve">No se realizará el Examen de Grado si las Actas correspondientes no se encuentran en poder de </w:t>
      </w:r>
      <w:smartTag w:uri="urn:schemas-microsoft-com:office:smarttags" w:element="PersonName">
        <w:smartTagPr>
          <w:attr w:name="ProductID" w:val="la Comisi￳n."/>
        </w:smartTagPr>
        <w:r>
          <w:rPr>
            <w:rFonts w:ascii="Arial Narrow" w:hAnsi="Arial Narrow" w:cs="Arial"/>
            <w:b/>
            <w:bCs/>
            <w:lang w:val="es-ES"/>
          </w:rPr>
          <w:t>la Comisión.</w:t>
        </w:r>
      </w:smartTag>
    </w:p>
    <w:p w:rsidR="00FF13B3" w:rsidRDefault="00FF13B3" w:rsidP="00FF13B3">
      <w:pPr>
        <w:autoSpaceDE w:val="0"/>
        <w:autoSpaceDN w:val="0"/>
        <w:adjustRightInd w:val="0"/>
        <w:rPr>
          <w:rFonts w:ascii="Arial Narrow" w:hAnsi="Arial Narrow" w:cs="Arial"/>
          <w:b/>
          <w:bCs/>
          <w:lang w:val="es-ES"/>
        </w:rPr>
      </w:pPr>
    </w:p>
    <w:p w:rsidR="00FF13B3" w:rsidRDefault="00FF13B3" w:rsidP="00FF13B3">
      <w:pPr>
        <w:autoSpaceDE w:val="0"/>
        <w:autoSpaceDN w:val="0"/>
        <w:adjustRightInd w:val="0"/>
        <w:rPr>
          <w:rFonts w:ascii="Arial Narrow" w:hAnsi="Arial Narrow" w:cs="Arial"/>
          <w:b/>
          <w:bCs/>
          <w:lang w:val="es-ES"/>
        </w:rPr>
      </w:pPr>
    </w:p>
    <w:p w:rsidR="00FF13B3" w:rsidRDefault="00FF13B3" w:rsidP="00FF13B3">
      <w:pPr>
        <w:autoSpaceDE w:val="0"/>
        <w:autoSpaceDN w:val="0"/>
        <w:adjustRightInd w:val="0"/>
        <w:rPr>
          <w:rFonts w:ascii="Arial Narrow" w:hAnsi="Arial Narrow" w:cs="Arial"/>
          <w:lang w:val="es-ES"/>
        </w:rPr>
      </w:pPr>
      <w:r>
        <w:rPr>
          <w:rFonts w:ascii="Arial Narrow" w:hAnsi="Arial Narrow" w:cs="Arial"/>
          <w:b/>
          <w:bCs/>
          <w:lang w:val="es-ES"/>
        </w:rPr>
        <w:t xml:space="preserve">Art. 15- </w:t>
      </w:r>
      <w:r>
        <w:rPr>
          <w:rFonts w:ascii="Arial Narrow" w:hAnsi="Arial Narrow" w:cs="Arial"/>
          <w:b/>
          <w:bCs/>
          <w:lang w:val="es-ES"/>
        </w:rPr>
        <w:tab/>
      </w:r>
      <w:r>
        <w:rPr>
          <w:rFonts w:ascii="Arial Narrow" w:hAnsi="Arial Narrow" w:cs="Arial"/>
          <w:lang w:val="es-ES"/>
        </w:rPr>
        <w:t>La nota final del Examen de Grado será el promedio aritmético entre:</w:t>
      </w:r>
    </w:p>
    <w:p w:rsidR="00FF13B3" w:rsidRDefault="00FF13B3" w:rsidP="00FF13B3">
      <w:pPr>
        <w:autoSpaceDE w:val="0"/>
        <w:autoSpaceDN w:val="0"/>
        <w:adjustRightInd w:val="0"/>
        <w:rPr>
          <w:rFonts w:ascii="Arial Narrow" w:hAnsi="Arial Narrow" w:cs="Arial"/>
          <w:lang w:val="es-ES"/>
        </w:rPr>
      </w:pPr>
      <w:r>
        <w:rPr>
          <w:rFonts w:ascii="Arial Narrow" w:hAnsi="Arial Narrow" w:cs="Arial"/>
          <w:lang w:val="es-ES"/>
        </w:rPr>
        <w:tab/>
      </w:r>
      <w:r>
        <w:rPr>
          <w:rFonts w:ascii="Arial Narrow" w:hAnsi="Arial Narrow" w:cs="Arial"/>
          <w:lang w:val="es-ES"/>
        </w:rPr>
        <w:tab/>
      </w:r>
    </w:p>
    <w:p w:rsidR="00FF13B3" w:rsidRDefault="00FF13B3" w:rsidP="00FF13B3">
      <w:pPr>
        <w:autoSpaceDE w:val="0"/>
        <w:autoSpaceDN w:val="0"/>
        <w:adjustRightInd w:val="0"/>
        <w:rPr>
          <w:rFonts w:ascii="Arial Narrow" w:hAnsi="Arial Narrow" w:cs="Arial"/>
          <w:lang w:val="es-ES"/>
        </w:rPr>
      </w:pPr>
      <w:r>
        <w:rPr>
          <w:rFonts w:ascii="Arial Narrow" w:hAnsi="Arial Narrow" w:cs="Arial"/>
          <w:lang w:val="es-ES"/>
        </w:rPr>
        <w:tab/>
      </w:r>
      <w:r>
        <w:rPr>
          <w:rFonts w:ascii="Arial Narrow" w:hAnsi="Arial Narrow" w:cs="Arial"/>
          <w:lang w:val="es-ES"/>
        </w:rPr>
        <w:tab/>
        <w:t xml:space="preserve">a) Nota del texto de </w:t>
      </w:r>
      <w:smartTag w:uri="urn:schemas-microsoft-com:office:smarttags" w:element="PersonName">
        <w:smartTagPr>
          <w:attr w:name="ProductID" w:val="la Memoria."/>
        </w:smartTagPr>
        <w:r>
          <w:rPr>
            <w:rFonts w:ascii="Arial Narrow" w:hAnsi="Arial Narrow" w:cs="Arial"/>
            <w:lang w:val="es-ES"/>
          </w:rPr>
          <w:t>la Memoria.</w:t>
        </w:r>
      </w:smartTag>
    </w:p>
    <w:p w:rsidR="00FF13B3" w:rsidRDefault="00FF13B3" w:rsidP="00FF13B3">
      <w:pPr>
        <w:autoSpaceDE w:val="0"/>
        <w:autoSpaceDN w:val="0"/>
        <w:adjustRightInd w:val="0"/>
        <w:rPr>
          <w:rFonts w:ascii="Arial Narrow" w:hAnsi="Arial Narrow" w:cs="Arial"/>
          <w:lang w:val="es-ES"/>
        </w:rPr>
      </w:pPr>
      <w:r>
        <w:rPr>
          <w:rFonts w:ascii="Arial Narrow" w:hAnsi="Arial Narrow" w:cs="Arial"/>
          <w:lang w:val="es-ES"/>
        </w:rPr>
        <w:tab/>
      </w:r>
      <w:r>
        <w:rPr>
          <w:rFonts w:ascii="Arial Narrow" w:hAnsi="Arial Narrow" w:cs="Arial"/>
          <w:lang w:val="es-ES"/>
        </w:rPr>
        <w:tab/>
        <w:t>b) Nota Examen, la cual no podrá ser inferior a 4.0 para aprobar el Examen de Grado.-</w:t>
      </w:r>
    </w:p>
    <w:p w:rsidR="00FF13B3" w:rsidRDefault="00FF13B3" w:rsidP="00FF13B3">
      <w:pPr>
        <w:autoSpaceDE w:val="0"/>
        <w:autoSpaceDN w:val="0"/>
        <w:adjustRightInd w:val="0"/>
        <w:rPr>
          <w:rFonts w:ascii="Arial Narrow" w:hAnsi="Arial Narrow" w:cs="Arial"/>
          <w:b/>
          <w:bCs/>
          <w:lang w:val="es-ES"/>
        </w:rPr>
      </w:pPr>
    </w:p>
    <w:p w:rsidR="00FF13B3" w:rsidRDefault="00FF13B3" w:rsidP="00FF13B3">
      <w:pPr>
        <w:autoSpaceDE w:val="0"/>
        <w:autoSpaceDN w:val="0"/>
        <w:adjustRightInd w:val="0"/>
        <w:ind w:left="1440" w:hanging="1440"/>
        <w:jc w:val="both"/>
        <w:rPr>
          <w:rFonts w:ascii="Arial Narrow" w:hAnsi="Arial Narrow" w:cs="Arial"/>
          <w:bCs/>
          <w:lang w:val="es-ES"/>
        </w:rPr>
      </w:pPr>
      <w:r>
        <w:rPr>
          <w:rFonts w:ascii="Arial Narrow" w:hAnsi="Arial Narrow" w:cs="Arial"/>
          <w:b/>
          <w:bCs/>
          <w:lang w:val="es-ES"/>
        </w:rPr>
        <w:tab/>
      </w:r>
      <w:r>
        <w:rPr>
          <w:rFonts w:ascii="Arial Narrow" w:hAnsi="Arial Narrow" w:cs="Arial"/>
          <w:bCs/>
          <w:lang w:val="es-ES"/>
        </w:rPr>
        <w:t xml:space="preserve">Finalizado el Examen de Grado, el(los) alumno(s) tendrá(n) una semana de plazo para entregar, en la </w:t>
      </w:r>
      <w:bookmarkStart w:id="0" w:name="_GoBack"/>
      <w:bookmarkEnd w:id="0"/>
      <w:r w:rsidRPr="00746BE0">
        <w:rPr>
          <w:rFonts w:ascii="Arial Narrow" w:hAnsi="Arial Narrow" w:cs="Arial"/>
          <w:bCs/>
          <w:lang w:val="es-ES"/>
        </w:rPr>
        <w:t>Oficina de Titulaciones</w:t>
      </w:r>
      <w:r>
        <w:rPr>
          <w:rFonts w:ascii="Arial Narrow" w:hAnsi="Arial Narrow" w:cs="Arial"/>
          <w:bCs/>
          <w:lang w:val="es-ES"/>
        </w:rPr>
        <w:t>, los dos empastes obligatorios para las bibliotecas y los discos (ver detalle en 4.20 del Instructivo de Titulación para alumnos de Ingeniería Civil).</w:t>
      </w:r>
    </w:p>
    <w:p w:rsidR="00FF13B3" w:rsidRDefault="00FF13B3" w:rsidP="00FF13B3">
      <w:pPr>
        <w:autoSpaceDE w:val="0"/>
        <w:autoSpaceDN w:val="0"/>
        <w:adjustRightInd w:val="0"/>
        <w:ind w:left="1440" w:hanging="1440"/>
        <w:jc w:val="both"/>
        <w:rPr>
          <w:rFonts w:ascii="Arial Narrow" w:hAnsi="Arial Narrow" w:cs="Arial"/>
          <w:b/>
          <w:bCs/>
          <w:lang w:val="es-ES"/>
        </w:rPr>
      </w:pPr>
    </w:p>
    <w:p w:rsidR="00FF13B3" w:rsidRDefault="00FF13B3" w:rsidP="00FF13B3">
      <w:pPr>
        <w:autoSpaceDE w:val="0"/>
        <w:autoSpaceDN w:val="0"/>
        <w:adjustRightInd w:val="0"/>
        <w:rPr>
          <w:rFonts w:ascii="Arial Narrow" w:hAnsi="Arial Narrow" w:cs="Arial"/>
          <w:b/>
          <w:bCs/>
          <w:lang w:val="es-ES"/>
        </w:rPr>
      </w:pPr>
    </w:p>
    <w:p w:rsidR="00FF13B3" w:rsidRDefault="00FF13B3" w:rsidP="00FF13B3">
      <w:pPr>
        <w:autoSpaceDE w:val="0"/>
        <w:autoSpaceDN w:val="0"/>
        <w:adjustRightInd w:val="0"/>
        <w:ind w:left="1440" w:hanging="1440"/>
        <w:jc w:val="both"/>
        <w:rPr>
          <w:rFonts w:ascii="Arial Narrow" w:hAnsi="Arial Narrow"/>
          <w:sz w:val="25"/>
          <w:szCs w:val="25"/>
          <w:lang w:val="es-ES"/>
        </w:rPr>
      </w:pPr>
      <w:r>
        <w:rPr>
          <w:rFonts w:ascii="Arial Narrow" w:hAnsi="Arial Narrow"/>
          <w:b/>
          <w:bCs/>
          <w:lang w:val="es-ES"/>
        </w:rPr>
        <w:t>Art. 16</w:t>
      </w:r>
      <w:r>
        <w:rPr>
          <w:rFonts w:ascii="Arial Narrow" w:hAnsi="Arial Narrow"/>
          <w:lang w:val="es-ES"/>
        </w:rPr>
        <w:t xml:space="preserve">- </w:t>
      </w:r>
      <w:r>
        <w:rPr>
          <w:rFonts w:ascii="Arial Narrow" w:hAnsi="Arial Narrow"/>
          <w:lang w:val="es-ES"/>
        </w:rPr>
        <w:tab/>
        <w:t>El presente Reglamento está afecto a todas las disposiciones administrativas que establece el Decreto Universitario Nº 2609.</w:t>
      </w:r>
    </w:p>
    <w:p w:rsidR="003C6537" w:rsidRPr="00FF13B3" w:rsidRDefault="003C6537" w:rsidP="00FF13B3"/>
    <w:sectPr w:rsidR="003C6537" w:rsidRPr="00FF13B3" w:rsidSect="00FF13B3">
      <w:headerReference w:type="default" r:id="rId8"/>
      <w:footerReference w:type="default" r:id="rId9"/>
      <w:pgSz w:w="12240" w:h="15840" w:code="1"/>
      <w:pgMar w:top="1701" w:right="1531" w:bottom="1701" w:left="153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773" w:rsidRDefault="00B06773" w:rsidP="00EA5E2A">
      <w:r>
        <w:separator/>
      </w:r>
    </w:p>
  </w:endnote>
  <w:endnote w:type="continuationSeparator" w:id="0">
    <w:p w:rsidR="00B06773" w:rsidRDefault="00B06773" w:rsidP="00EA5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E2A" w:rsidRDefault="00EA5E2A">
    <w:pPr>
      <w:pStyle w:val="Piedepgina"/>
    </w:pPr>
    <w:r>
      <w:rPr>
        <w:noProof/>
        <w:lang w:val="es-CL" w:eastAsia="es-CL"/>
      </w:rPr>
      <w:drawing>
        <wp:anchor distT="0" distB="0" distL="114300" distR="114300" simplePos="0" relativeHeight="251663360" behindDoc="1" locked="0" layoutInCell="1" allowOverlap="1" wp14:anchorId="675E17E4" wp14:editId="43975F61">
          <wp:simplePos x="0" y="0"/>
          <wp:positionH relativeFrom="column">
            <wp:posOffset>-1428750</wp:posOffset>
          </wp:positionH>
          <wp:positionV relativeFrom="paragraph">
            <wp:posOffset>400050</wp:posOffset>
          </wp:positionV>
          <wp:extent cx="9481185" cy="23114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81185" cy="23114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773" w:rsidRDefault="00B06773" w:rsidP="00EA5E2A">
      <w:r>
        <w:separator/>
      </w:r>
    </w:p>
  </w:footnote>
  <w:footnote w:type="continuationSeparator" w:id="0">
    <w:p w:rsidR="00B06773" w:rsidRDefault="00B06773" w:rsidP="00EA5E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E2A" w:rsidRDefault="00EA5E2A">
    <w:pPr>
      <w:pStyle w:val="Encabezado"/>
    </w:pPr>
    <w:r>
      <w:rPr>
        <w:noProof/>
        <w:lang w:val="es-CL" w:eastAsia="es-CL"/>
      </w:rPr>
      <w:drawing>
        <wp:anchor distT="0" distB="0" distL="114300" distR="114300" simplePos="0" relativeHeight="251661312" behindDoc="1" locked="0" layoutInCell="1" allowOverlap="1" wp14:anchorId="6DB63ECE" wp14:editId="447D93E3">
          <wp:simplePos x="0" y="0"/>
          <wp:positionH relativeFrom="column">
            <wp:posOffset>-775335</wp:posOffset>
          </wp:positionH>
          <wp:positionV relativeFrom="paragraph">
            <wp:posOffset>-59055</wp:posOffset>
          </wp:positionV>
          <wp:extent cx="2085975" cy="500027"/>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3456.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85975" cy="500027"/>
                  </a:xfrm>
                  <a:prstGeom prst="rect">
                    <a:avLst/>
                  </a:prstGeom>
                </pic:spPr>
              </pic:pic>
            </a:graphicData>
          </a:graphic>
          <wp14:sizeRelH relativeFrom="page">
            <wp14:pctWidth>0</wp14:pctWidth>
          </wp14:sizeRelH>
          <wp14:sizeRelV relativeFrom="page">
            <wp14:pctHeight>0</wp14:pctHeight>
          </wp14:sizeRelV>
        </wp:anchor>
      </w:drawing>
    </w:r>
    <w:r>
      <w:rPr>
        <w:noProof/>
        <w:lang w:val="es-CL" w:eastAsia="es-CL"/>
      </w:rPr>
      <w:drawing>
        <wp:anchor distT="0" distB="0" distL="114300" distR="114300" simplePos="0" relativeHeight="251659264" behindDoc="1" locked="0" layoutInCell="1" allowOverlap="1" wp14:anchorId="00F3CF80" wp14:editId="268F5589">
          <wp:simplePos x="0" y="0"/>
          <wp:positionH relativeFrom="column">
            <wp:posOffset>-1571625</wp:posOffset>
          </wp:positionH>
          <wp:positionV relativeFrom="paragraph">
            <wp:posOffset>-448310</wp:posOffset>
          </wp:positionV>
          <wp:extent cx="9481185" cy="23114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481185" cy="2311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3B5602"/>
    <w:multiLevelType w:val="hybridMultilevel"/>
    <w:tmpl w:val="C3FE94EC"/>
    <w:lvl w:ilvl="0" w:tplc="0C0A0017">
      <w:start w:val="1"/>
      <w:numFmt w:val="lowerLetter"/>
      <w:lvlText w:val="%1)"/>
      <w:lvlJc w:val="left"/>
      <w:pPr>
        <w:tabs>
          <w:tab w:val="num" w:pos="2160"/>
        </w:tabs>
        <w:ind w:left="2160" w:hanging="360"/>
      </w:pPr>
    </w:lvl>
    <w:lvl w:ilvl="1" w:tplc="0C0A0019" w:tentative="1">
      <w:start w:val="1"/>
      <w:numFmt w:val="lowerLetter"/>
      <w:lvlText w:val="%2."/>
      <w:lvlJc w:val="left"/>
      <w:pPr>
        <w:tabs>
          <w:tab w:val="num" w:pos="2880"/>
        </w:tabs>
        <w:ind w:left="2880" w:hanging="360"/>
      </w:pPr>
    </w:lvl>
    <w:lvl w:ilvl="2" w:tplc="0C0A001B" w:tentative="1">
      <w:start w:val="1"/>
      <w:numFmt w:val="lowerRoman"/>
      <w:lvlText w:val="%3."/>
      <w:lvlJc w:val="right"/>
      <w:pPr>
        <w:tabs>
          <w:tab w:val="num" w:pos="3600"/>
        </w:tabs>
        <w:ind w:left="3600" w:hanging="180"/>
      </w:pPr>
    </w:lvl>
    <w:lvl w:ilvl="3" w:tplc="0C0A000F" w:tentative="1">
      <w:start w:val="1"/>
      <w:numFmt w:val="decimal"/>
      <w:lvlText w:val="%4."/>
      <w:lvlJc w:val="left"/>
      <w:pPr>
        <w:tabs>
          <w:tab w:val="num" w:pos="4320"/>
        </w:tabs>
        <w:ind w:left="4320" w:hanging="360"/>
      </w:pPr>
    </w:lvl>
    <w:lvl w:ilvl="4" w:tplc="0C0A0019" w:tentative="1">
      <w:start w:val="1"/>
      <w:numFmt w:val="lowerLetter"/>
      <w:lvlText w:val="%5."/>
      <w:lvlJc w:val="left"/>
      <w:pPr>
        <w:tabs>
          <w:tab w:val="num" w:pos="5040"/>
        </w:tabs>
        <w:ind w:left="5040" w:hanging="360"/>
      </w:pPr>
    </w:lvl>
    <w:lvl w:ilvl="5" w:tplc="0C0A001B" w:tentative="1">
      <w:start w:val="1"/>
      <w:numFmt w:val="lowerRoman"/>
      <w:lvlText w:val="%6."/>
      <w:lvlJc w:val="right"/>
      <w:pPr>
        <w:tabs>
          <w:tab w:val="num" w:pos="5760"/>
        </w:tabs>
        <w:ind w:left="5760" w:hanging="180"/>
      </w:pPr>
    </w:lvl>
    <w:lvl w:ilvl="6" w:tplc="0C0A000F" w:tentative="1">
      <w:start w:val="1"/>
      <w:numFmt w:val="decimal"/>
      <w:lvlText w:val="%7."/>
      <w:lvlJc w:val="left"/>
      <w:pPr>
        <w:tabs>
          <w:tab w:val="num" w:pos="6480"/>
        </w:tabs>
        <w:ind w:left="6480" w:hanging="360"/>
      </w:pPr>
    </w:lvl>
    <w:lvl w:ilvl="7" w:tplc="0C0A0019" w:tentative="1">
      <w:start w:val="1"/>
      <w:numFmt w:val="lowerLetter"/>
      <w:lvlText w:val="%8."/>
      <w:lvlJc w:val="left"/>
      <w:pPr>
        <w:tabs>
          <w:tab w:val="num" w:pos="7200"/>
        </w:tabs>
        <w:ind w:left="7200" w:hanging="360"/>
      </w:pPr>
    </w:lvl>
    <w:lvl w:ilvl="8" w:tplc="0C0A001B" w:tentative="1">
      <w:start w:val="1"/>
      <w:numFmt w:val="lowerRoman"/>
      <w:lvlText w:val="%9."/>
      <w:lvlJc w:val="right"/>
      <w:pPr>
        <w:tabs>
          <w:tab w:val="num" w:pos="7920"/>
        </w:tabs>
        <w:ind w:left="7920" w:hanging="180"/>
      </w:pPr>
    </w:lvl>
  </w:abstractNum>
  <w:abstractNum w:abstractNumId="1" w15:restartNumberingAfterBreak="0">
    <w:nsid w:val="44C448B4"/>
    <w:multiLevelType w:val="hybridMultilevel"/>
    <w:tmpl w:val="2AFA21FA"/>
    <w:lvl w:ilvl="0" w:tplc="0C0A0017">
      <w:start w:val="1"/>
      <w:numFmt w:val="lowerLetter"/>
      <w:lvlText w:val="%1)"/>
      <w:lvlJc w:val="left"/>
      <w:pPr>
        <w:tabs>
          <w:tab w:val="num" w:pos="2130"/>
        </w:tabs>
        <w:ind w:left="2130" w:hanging="360"/>
      </w:pPr>
    </w:lvl>
    <w:lvl w:ilvl="1" w:tplc="0C0A0019" w:tentative="1">
      <w:start w:val="1"/>
      <w:numFmt w:val="lowerLetter"/>
      <w:lvlText w:val="%2."/>
      <w:lvlJc w:val="left"/>
      <w:pPr>
        <w:tabs>
          <w:tab w:val="num" w:pos="2850"/>
        </w:tabs>
        <w:ind w:left="2850" w:hanging="360"/>
      </w:pPr>
    </w:lvl>
    <w:lvl w:ilvl="2" w:tplc="0C0A001B" w:tentative="1">
      <w:start w:val="1"/>
      <w:numFmt w:val="lowerRoman"/>
      <w:lvlText w:val="%3."/>
      <w:lvlJc w:val="right"/>
      <w:pPr>
        <w:tabs>
          <w:tab w:val="num" w:pos="3570"/>
        </w:tabs>
        <w:ind w:left="3570" w:hanging="180"/>
      </w:pPr>
    </w:lvl>
    <w:lvl w:ilvl="3" w:tplc="0C0A000F" w:tentative="1">
      <w:start w:val="1"/>
      <w:numFmt w:val="decimal"/>
      <w:lvlText w:val="%4."/>
      <w:lvlJc w:val="left"/>
      <w:pPr>
        <w:tabs>
          <w:tab w:val="num" w:pos="4290"/>
        </w:tabs>
        <w:ind w:left="4290" w:hanging="360"/>
      </w:pPr>
    </w:lvl>
    <w:lvl w:ilvl="4" w:tplc="0C0A0019" w:tentative="1">
      <w:start w:val="1"/>
      <w:numFmt w:val="lowerLetter"/>
      <w:lvlText w:val="%5."/>
      <w:lvlJc w:val="left"/>
      <w:pPr>
        <w:tabs>
          <w:tab w:val="num" w:pos="5010"/>
        </w:tabs>
        <w:ind w:left="5010" w:hanging="360"/>
      </w:pPr>
    </w:lvl>
    <w:lvl w:ilvl="5" w:tplc="0C0A001B" w:tentative="1">
      <w:start w:val="1"/>
      <w:numFmt w:val="lowerRoman"/>
      <w:lvlText w:val="%6."/>
      <w:lvlJc w:val="right"/>
      <w:pPr>
        <w:tabs>
          <w:tab w:val="num" w:pos="5730"/>
        </w:tabs>
        <w:ind w:left="5730" w:hanging="180"/>
      </w:pPr>
    </w:lvl>
    <w:lvl w:ilvl="6" w:tplc="0C0A000F" w:tentative="1">
      <w:start w:val="1"/>
      <w:numFmt w:val="decimal"/>
      <w:lvlText w:val="%7."/>
      <w:lvlJc w:val="left"/>
      <w:pPr>
        <w:tabs>
          <w:tab w:val="num" w:pos="6450"/>
        </w:tabs>
        <w:ind w:left="6450" w:hanging="360"/>
      </w:pPr>
    </w:lvl>
    <w:lvl w:ilvl="7" w:tplc="0C0A0019" w:tentative="1">
      <w:start w:val="1"/>
      <w:numFmt w:val="lowerLetter"/>
      <w:lvlText w:val="%8."/>
      <w:lvlJc w:val="left"/>
      <w:pPr>
        <w:tabs>
          <w:tab w:val="num" w:pos="7170"/>
        </w:tabs>
        <w:ind w:left="7170" w:hanging="360"/>
      </w:pPr>
    </w:lvl>
    <w:lvl w:ilvl="8" w:tplc="0C0A001B" w:tentative="1">
      <w:start w:val="1"/>
      <w:numFmt w:val="lowerRoman"/>
      <w:lvlText w:val="%9."/>
      <w:lvlJc w:val="right"/>
      <w:pPr>
        <w:tabs>
          <w:tab w:val="num" w:pos="7890"/>
        </w:tabs>
        <w:ind w:left="78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3B3"/>
    <w:rsid w:val="000D4646"/>
    <w:rsid w:val="00116714"/>
    <w:rsid w:val="002D57FC"/>
    <w:rsid w:val="0030588A"/>
    <w:rsid w:val="0032553D"/>
    <w:rsid w:val="003C6537"/>
    <w:rsid w:val="005D25B4"/>
    <w:rsid w:val="005D2620"/>
    <w:rsid w:val="006B5AAB"/>
    <w:rsid w:val="00714A04"/>
    <w:rsid w:val="00725619"/>
    <w:rsid w:val="00746BE0"/>
    <w:rsid w:val="008E5170"/>
    <w:rsid w:val="00B06773"/>
    <w:rsid w:val="00B97C3C"/>
    <w:rsid w:val="00E50A36"/>
    <w:rsid w:val="00E87F5D"/>
    <w:rsid w:val="00EA5E2A"/>
    <w:rsid w:val="00F97BA9"/>
    <w:rsid w:val="00FE0304"/>
    <w:rsid w:val="00FF13B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5B103B88-350F-40A6-ADC5-0D15D53E3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3B3"/>
    <w:rPr>
      <w:rFonts w:ascii="Times New Roman" w:eastAsia="Times New Roman" w:hAnsi="Times New Roman" w:cs="Times New Roman"/>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5E2A"/>
    <w:pPr>
      <w:tabs>
        <w:tab w:val="center" w:pos="4419"/>
        <w:tab w:val="right" w:pos="8838"/>
      </w:tabs>
    </w:pPr>
  </w:style>
  <w:style w:type="character" w:customStyle="1" w:styleId="EncabezadoCar">
    <w:name w:val="Encabezado Car"/>
    <w:basedOn w:val="Fuentedeprrafopredeter"/>
    <w:link w:val="Encabezado"/>
    <w:uiPriority w:val="99"/>
    <w:rsid w:val="00EA5E2A"/>
  </w:style>
  <w:style w:type="paragraph" w:styleId="Piedepgina">
    <w:name w:val="footer"/>
    <w:basedOn w:val="Normal"/>
    <w:link w:val="PiedepginaCar"/>
    <w:uiPriority w:val="99"/>
    <w:unhideWhenUsed/>
    <w:rsid w:val="00EA5E2A"/>
    <w:pPr>
      <w:tabs>
        <w:tab w:val="center" w:pos="4419"/>
        <w:tab w:val="right" w:pos="8838"/>
      </w:tabs>
    </w:pPr>
  </w:style>
  <w:style w:type="character" w:customStyle="1" w:styleId="PiedepginaCar">
    <w:name w:val="Pie de página Car"/>
    <w:basedOn w:val="Fuentedeprrafopredeter"/>
    <w:link w:val="Piedepgina"/>
    <w:uiPriority w:val="99"/>
    <w:rsid w:val="00EA5E2A"/>
  </w:style>
  <w:style w:type="paragraph" w:styleId="Textodeglobo">
    <w:name w:val="Balloon Text"/>
    <w:basedOn w:val="Normal"/>
    <w:link w:val="TextodegloboCar"/>
    <w:uiPriority w:val="99"/>
    <w:semiHidden/>
    <w:unhideWhenUsed/>
    <w:rsid w:val="006B5AA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5AAB"/>
    <w:rPr>
      <w:rFonts w:ascii="Segoe UI" w:hAnsi="Segoe UI" w:cs="Segoe UI"/>
      <w:sz w:val="18"/>
      <w:szCs w:val="18"/>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pe%20Pe&#241;a\Documents\Plantillas%20personalizadas%20de%20Office\plantilla%20oocc%202017.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CF614-A1A7-4030-95DE-7B6C96242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oocc 2017</Template>
  <TotalTime>17</TotalTime>
  <Pages>4</Pages>
  <Words>1100</Words>
  <Characters>6054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Suárez</dc:creator>
  <cp:keywords/>
  <dc:description/>
  <cp:lastModifiedBy>Belén</cp:lastModifiedBy>
  <cp:revision>2</cp:revision>
  <cp:lastPrinted>2017-03-28T21:28:00Z</cp:lastPrinted>
  <dcterms:created xsi:type="dcterms:W3CDTF">2017-06-14T13:40:00Z</dcterms:created>
  <dcterms:modified xsi:type="dcterms:W3CDTF">2017-11-17T13:41:00Z</dcterms:modified>
</cp:coreProperties>
</file>