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11A" w:rsidRPr="00A00EF6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CF60CC" w:rsidRDefault="009D211A" w:rsidP="009D211A">
      <w:pPr>
        <w:spacing w:after="0" w:line="240" w:lineRule="auto"/>
        <w:rPr>
          <w:rFonts w:ascii="Arial" w:eastAsia="Times New Roman" w:hAnsi="Arial" w:cs="Arial"/>
          <w:b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jc w:val="center"/>
        <w:rPr>
          <w:rFonts w:ascii="Arial" w:eastAsia="Times New Roman" w:hAnsi="Arial" w:cs="Arial"/>
          <w:sz w:val="28"/>
          <w:lang w:val="es-ES" w:eastAsia="es-ES"/>
        </w:rPr>
      </w:pPr>
      <w:r>
        <w:rPr>
          <w:rFonts w:ascii="Arial" w:eastAsia="Times New Roman" w:hAnsi="Arial" w:cs="Arial"/>
          <w:b/>
          <w:sz w:val="28"/>
          <w:lang w:val="es-ES" w:eastAsia="es-ES"/>
        </w:rPr>
        <w:t xml:space="preserve"> </w:t>
      </w:r>
      <w:r w:rsidR="009D47A8">
        <w:rPr>
          <w:rFonts w:ascii="Arial" w:eastAsia="Times New Roman" w:hAnsi="Arial" w:cs="Arial"/>
          <w:b/>
          <w:sz w:val="28"/>
          <w:lang w:val="es-ES" w:eastAsia="es-ES"/>
        </w:rPr>
        <w:t>CONSTANCIA</w:t>
      </w:r>
      <w:r w:rsidRPr="0010047B">
        <w:rPr>
          <w:rFonts w:ascii="Arial" w:eastAsia="Times New Roman" w:hAnsi="Arial" w:cs="Arial"/>
          <w:b/>
          <w:sz w:val="28"/>
          <w:lang w:val="es-ES" w:eastAsia="es-ES"/>
        </w:rPr>
        <w:t xml:space="preserve"> DE </w:t>
      </w:r>
      <w:r>
        <w:rPr>
          <w:rFonts w:ascii="Arial" w:eastAsia="Times New Roman" w:hAnsi="Arial" w:cs="Arial"/>
          <w:b/>
          <w:sz w:val="28"/>
          <w:lang w:val="es-ES" w:eastAsia="es-ES"/>
        </w:rPr>
        <w:t>TRABAJO</w:t>
      </w:r>
    </w:p>
    <w:p w:rsidR="009D211A" w:rsidRPr="0010047B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t>JULIO ARMANDO CUMPA ARISNAVARRETA, JEFE DE</w:t>
      </w:r>
      <w:r w:rsidRPr="0010047B">
        <w:rPr>
          <w:rFonts w:ascii="Arial" w:eastAsia="Times New Roman" w:hAnsi="Arial" w:cs="Arial"/>
          <w:lang w:val="es-ES" w:eastAsia="es-ES"/>
        </w:rPr>
        <w:t xml:space="preserve"> </w:t>
      </w:r>
      <w:r w:rsidRPr="00CF60CC">
        <w:rPr>
          <w:rFonts w:ascii="Arial" w:eastAsia="Times New Roman" w:hAnsi="Arial" w:cs="Arial"/>
          <w:lang w:val="es-ES" w:eastAsia="es-ES"/>
        </w:rPr>
        <w:t>LA OFICINA DE ADMINISTRACIÓN DEL CENTRO NACIONAL DE ESTIMACIÓN, PREVENCIÓN Y REDUCCIÓN DEL RIESGO DE DESASTRES – CENEPRED</w:t>
      </w:r>
      <w:r w:rsidRPr="0010047B">
        <w:rPr>
          <w:rFonts w:ascii="Arial" w:eastAsia="Times New Roman" w:hAnsi="Arial" w:cs="Arial"/>
          <w:lang w:val="es-ES" w:eastAsia="es-ES"/>
        </w:rPr>
        <w:t>, QUE SUSCRIBE,</w:t>
      </w:r>
      <w:r>
        <w:rPr>
          <w:rFonts w:ascii="Arial" w:eastAsia="Times New Roman" w:hAnsi="Arial" w:cs="Arial"/>
          <w:lang w:val="es-ES" w:eastAsia="es-ES"/>
        </w:rPr>
        <w:t xml:space="preserve"> </w:t>
      </w:r>
      <w:r w:rsidR="009D47A8">
        <w:rPr>
          <w:rFonts w:ascii="Arial" w:eastAsia="Times New Roman" w:hAnsi="Arial" w:cs="Arial"/>
          <w:lang w:val="es-ES" w:eastAsia="es-ES"/>
        </w:rPr>
        <w:t>DEJA CONSTANCIA</w:t>
      </w:r>
      <w:r w:rsidRPr="0010047B">
        <w:rPr>
          <w:rFonts w:ascii="Arial" w:eastAsia="Times New Roman" w:hAnsi="Arial" w:cs="Arial"/>
          <w:lang w:val="es-ES" w:eastAsia="es-ES"/>
        </w:rPr>
        <w:t>:</w:t>
      </w:r>
    </w:p>
    <w:p w:rsidR="009D211A" w:rsidRPr="0010047B" w:rsidRDefault="009D211A" w:rsidP="009D211A">
      <w:pPr>
        <w:spacing w:after="0" w:line="240" w:lineRule="auto"/>
        <w:jc w:val="center"/>
        <w:rPr>
          <w:rFonts w:ascii="Arial" w:eastAsia="Times New Roman" w:hAnsi="Arial" w:cs="Arial"/>
          <w:lang w:val="es-ES" w:eastAsia="es-ES"/>
        </w:rPr>
      </w:pPr>
    </w:p>
    <w:p w:rsidR="009D211A" w:rsidRDefault="009D211A" w:rsidP="009D211A">
      <w:pPr>
        <w:tabs>
          <w:tab w:val="left" w:pos="1805"/>
        </w:tabs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tab/>
      </w:r>
    </w:p>
    <w:p w:rsidR="009D211A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bookmarkStart w:id="0" w:name="_GoBack"/>
      <w:bookmarkEnd w:id="0"/>
      <w:r>
        <w:rPr>
          <w:rFonts w:ascii="Arial" w:eastAsia="Times New Roman" w:hAnsi="Arial" w:cs="Arial"/>
          <w:lang w:val="es-ES" w:eastAsia="es-ES"/>
        </w:rPr>
        <w:t xml:space="preserve">Que, </w:t>
      </w:r>
      <w:r w:rsidR="000D0F19">
        <w:rPr>
          <w:rFonts w:ascii="Arial" w:eastAsia="Times New Roman" w:hAnsi="Arial" w:cs="Arial"/>
          <w:lang w:val="es-ES" w:eastAsia="es-ES"/>
        </w:rPr>
        <w:t>e</w:t>
      </w:r>
      <w:r>
        <w:rPr>
          <w:rFonts w:ascii="Arial" w:eastAsia="Times New Roman" w:hAnsi="Arial" w:cs="Arial"/>
          <w:lang w:val="es-ES" w:eastAsia="es-ES"/>
        </w:rPr>
        <w:t>l señor</w:t>
      </w:r>
      <w:r>
        <w:rPr>
          <w:rFonts w:ascii="Arial" w:eastAsia="Times New Roman" w:hAnsi="Arial" w:cs="Arial"/>
          <w:b/>
          <w:lang w:val="es-ES" w:eastAsia="es-ES"/>
        </w:rPr>
        <w:t xml:space="preserve"> </w:t>
      </w:r>
      <w:r w:rsidR="000D0F19">
        <w:rPr>
          <w:rFonts w:ascii="Arial" w:eastAsia="Times New Roman" w:hAnsi="Arial" w:cs="Arial"/>
          <w:b/>
          <w:lang w:val="es-ES" w:eastAsia="es-ES"/>
        </w:rPr>
        <w:t>HENRRY RAUL GARCIA ESTOFANERO</w:t>
      </w:r>
      <w:r>
        <w:rPr>
          <w:rFonts w:ascii="Arial" w:eastAsia="Times New Roman" w:hAnsi="Arial" w:cs="Arial"/>
          <w:lang w:val="es-ES" w:eastAsia="es-ES"/>
        </w:rPr>
        <w:t>, identificad</w:t>
      </w:r>
      <w:r w:rsidR="00DC3017">
        <w:rPr>
          <w:rFonts w:ascii="Arial" w:eastAsia="Times New Roman" w:hAnsi="Arial" w:cs="Arial"/>
          <w:lang w:val="es-ES" w:eastAsia="es-ES"/>
        </w:rPr>
        <w:t>o</w:t>
      </w:r>
      <w:r w:rsidRPr="0010047B">
        <w:rPr>
          <w:rFonts w:ascii="Arial" w:eastAsia="Times New Roman" w:hAnsi="Arial" w:cs="Arial"/>
          <w:lang w:val="es-ES" w:eastAsia="es-ES"/>
        </w:rPr>
        <w:t xml:space="preserve"> con </w:t>
      </w:r>
      <w:r w:rsidR="00DC3017">
        <w:rPr>
          <w:rFonts w:ascii="Arial" w:eastAsia="Times New Roman" w:hAnsi="Arial" w:cs="Arial"/>
          <w:lang w:val="es-ES" w:eastAsia="es-ES"/>
        </w:rPr>
        <w:t xml:space="preserve">el                                  </w:t>
      </w:r>
      <w:r w:rsidRPr="0010047B">
        <w:rPr>
          <w:rFonts w:ascii="Arial" w:eastAsia="Times New Roman" w:hAnsi="Arial" w:cs="Arial"/>
          <w:lang w:val="es-ES" w:eastAsia="es-ES"/>
        </w:rPr>
        <w:t>DNI N°</w:t>
      </w:r>
      <w:r w:rsidR="00A7568D">
        <w:rPr>
          <w:rFonts w:ascii="Arial" w:eastAsia="Times New Roman" w:hAnsi="Arial" w:cs="Arial"/>
          <w:lang w:val="es-ES" w:eastAsia="es-ES"/>
        </w:rPr>
        <w:t xml:space="preserve"> </w:t>
      </w:r>
      <w:r w:rsidR="00A7568D" w:rsidRPr="00A7568D">
        <w:rPr>
          <w:rFonts w:ascii="Arial" w:eastAsia="Times New Roman" w:hAnsi="Arial" w:cs="Arial"/>
          <w:lang w:val="es-ES" w:eastAsia="es-ES"/>
        </w:rPr>
        <w:t>435</w:t>
      </w:r>
      <w:r w:rsidR="000D0F19">
        <w:rPr>
          <w:rFonts w:ascii="Arial" w:eastAsia="Times New Roman" w:hAnsi="Arial" w:cs="Arial"/>
          <w:lang w:val="es-ES" w:eastAsia="es-ES"/>
        </w:rPr>
        <w:t>50602</w:t>
      </w:r>
      <w:r w:rsidRPr="0010047B">
        <w:rPr>
          <w:rFonts w:ascii="Arial" w:eastAsia="Times New Roman" w:hAnsi="Arial" w:cs="Arial"/>
          <w:lang w:val="es-ES" w:eastAsia="es-ES"/>
        </w:rPr>
        <w:t>, prest</w:t>
      </w:r>
      <w:r w:rsidR="00071DD9">
        <w:rPr>
          <w:rFonts w:ascii="Arial" w:eastAsia="Times New Roman" w:hAnsi="Arial" w:cs="Arial"/>
          <w:lang w:val="es-ES" w:eastAsia="es-ES"/>
        </w:rPr>
        <w:t>a</w:t>
      </w:r>
      <w:r w:rsidRPr="0010047B">
        <w:rPr>
          <w:rFonts w:ascii="Arial" w:eastAsia="Times New Roman" w:hAnsi="Arial" w:cs="Arial"/>
          <w:lang w:val="es-ES" w:eastAsia="es-ES"/>
        </w:rPr>
        <w:t xml:space="preserve"> servicios en la </w:t>
      </w:r>
      <w:r w:rsidR="00A75D3A">
        <w:rPr>
          <w:rFonts w:ascii="Arial" w:eastAsia="Times New Roman" w:hAnsi="Arial" w:cs="Arial"/>
          <w:lang w:val="es-ES" w:eastAsia="es-ES"/>
        </w:rPr>
        <w:t>Oficina de Administración</w:t>
      </w:r>
      <w:r w:rsidRPr="0010047B">
        <w:rPr>
          <w:rFonts w:ascii="Arial" w:eastAsia="Times New Roman" w:hAnsi="Arial" w:cs="Arial"/>
          <w:lang w:val="es-ES" w:eastAsia="es-ES"/>
        </w:rPr>
        <w:t xml:space="preserve"> del C</w:t>
      </w:r>
      <w:r>
        <w:rPr>
          <w:rFonts w:ascii="Arial" w:eastAsia="Times New Roman" w:hAnsi="Arial" w:cs="Arial"/>
          <w:lang w:val="es-ES" w:eastAsia="es-ES"/>
        </w:rPr>
        <w:t>entro Nacional de Estimación Prevención y Reducción del Riesgo de Desastres,</w:t>
      </w:r>
      <w:r w:rsidR="00071DD9">
        <w:rPr>
          <w:rFonts w:ascii="Arial" w:eastAsia="Times New Roman" w:hAnsi="Arial" w:cs="Arial"/>
          <w:lang w:val="es-ES" w:eastAsia="es-ES"/>
        </w:rPr>
        <w:t xml:space="preserve"> como </w:t>
      </w:r>
      <w:r w:rsidR="00A7568D">
        <w:rPr>
          <w:rFonts w:ascii="Arial" w:eastAsia="Times New Roman" w:hAnsi="Arial" w:cs="Arial"/>
          <w:lang w:val="es-ES" w:eastAsia="es-ES"/>
        </w:rPr>
        <w:t xml:space="preserve">Técnico </w:t>
      </w:r>
      <w:r w:rsidR="00DE4BCD">
        <w:rPr>
          <w:rFonts w:ascii="Arial" w:eastAsia="Times New Roman" w:hAnsi="Arial" w:cs="Arial"/>
          <w:lang w:val="es-ES" w:eastAsia="es-ES"/>
        </w:rPr>
        <w:t>Administrativo</w:t>
      </w:r>
      <w:r>
        <w:rPr>
          <w:rFonts w:ascii="Arial" w:eastAsia="Times New Roman" w:hAnsi="Arial" w:cs="Arial"/>
          <w:lang w:val="es-ES" w:eastAsia="es-ES"/>
        </w:rPr>
        <w:t xml:space="preserve"> </w:t>
      </w:r>
      <w:r w:rsidR="000D0F19">
        <w:rPr>
          <w:rFonts w:ascii="Arial" w:eastAsia="Times New Roman" w:hAnsi="Arial" w:cs="Arial"/>
          <w:lang w:val="es-ES" w:eastAsia="es-ES"/>
        </w:rPr>
        <w:t>en Planillas bajo</w:t>
      </w:r>
      <w:r w:rsidRPr="0010047B">
        <w:rPr>
          <w:rFonts w:ascii="Arial" w:eastAsia="Times New Roman" w:hAnsi="Arial" w:cs="Arial"/>
          <w:lang w:val="es-ES" w:eastAsia="es-ES"/>
        </w:rPr>
        <w:t xml:space="preserve"> la siguiente modalidad:</w:t>
      </w:r>
    </w:p>
    <w:p w:rsidR="009D211A" w:rsidRPr="00133B01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t>D.L. N°</w:t>
      </w:r>
      <w:r w:rsidRPr="0010047B">
        <w:rPr>
          <w:rFonts w:ascii="Arial" w:eastAsia="Times New Roman" w:hAnsi="Arial" w:cs="Arial"/>
          <w:lang w:val="es-ES" w:eastAsia="es-ES"/>
        </w:rPr>
        <w:t xml:space="preserve"> 1057 </w:t>
      </w:r>
      <w:r>
        <w:rPr>
          <w:rFonts w:ascii="Arial" w:eastAsia="Times New Roman" w:hAnsi="Arial" w:cs="Arial"/>
          <w:lang w:val="es-ES" w:eastAsia="es-ES"/>
        </w:rPr>
        <w:t xml:space="preserve">- </w:t>
      </w:r>
      <w:r w:rsidRPr="0010047B">
        <w:rPr>
          <w:rFonts w:ascii="Arial" w:eastAsia="Times New Roman" w:hAnsi="Arial" w:cs="Arial"/>
          <w:lang w:val="es-ES" w:eastAsia="es-ES"/>
        </w:rPr>
        <w:t xml:space="preserve">Contrato Administrativo de Servicios (CAS) </w:t>
      </w:r>
      <w:r w:rsidRPr="0010047B">
        <w:rPr>
          <w:rFonts w:ascii="Arial" w:eastAsia="Times New Roman" w:hAnsi="Arial" w:cs="Arial"/>
          <w:lang w:val="es-ES" w:eastAsia="es-ES"/>
        </w:rPr>
        <w:tab/>
      </w:r>
    </w:p>
    <w:p w:rsidR="009D211A" w:rsidRPr="0010047B" w:rsidRDefault="009D211A" w:rsidP="009D211A">
      <w:pPr>
        <w:spacing w:after="0" w:line="240" w:lineRule="auto"/>
        <w:ind w:left="1068" w:firstLine="348"/>
        <w:rPr>
          <w:rFonts w:ascii="Arial" w:eastAsia="Times New Roman" w:hAnsi="Arial" w:cs="Arial"/>
          <w:lang w:val="es-ES" w:eastAsia="es-ES"/>
        </w:rPr>
      </w:pPr>
      <w:r w:rsidRPr="0010047B">
        <w:rPr>
          <w:rFonts w:ascii="Arial" w:eastAsia="Times New Roman" w:hAnsi="Arial" w:cs="Arial"/>
          <w:lang w:val="es-ES" w:eastAsia="es-ES"/>
        </w:rPr>
        <w:t xml:space="preserve">Desde el </w:t>
      </w:r>
      <w:r w:rsidR="000D0F19">
        <w:rPr>
          <w:rFonts w:ascii="Arial" w:eastAsia="Times New Roman" w:hAnsi="Arial" w:cs="Arial"/>
          <w:lang w:val="es-ES" w:eastAsia="es-ES"/>
        </w:rPr>
        <w:t>09</w:t>
      </w:r>
      <w:r>
        <w:rPr>
          <w:rFonts w:ascii="Arial" w:eastAsia="Times New Roman" w:hAnsi="Arial" w:cs="Arial"/>
          <w:lang w:val="es-ES" w:eastAsia="es-ES"/>
        </w:rPr>
        <w:t>/</w:t>
      </w:r>
      <w:r w:rsidR="000D0F19">
        <w:rPr>
          <w:rFonts w:ascii="Arial" w:eastAsia="Times New Roman" w:hAnsi="Arial" w:cs="Arial"/>
          <w:lang w:val="es-ES" w:eastAsia="es-ES"/>
        </w:rPr>
        <w:t>1</w:t>
      </w:r>
      <w:r w:rsidR="00DE4BCD">
        <w:rPr>
          <w:rFonts w:ascii="Arial" w:eastAsia="Times New Roman" w:hAnsi="Arial" w:cs="Arial"/>
          <w:lang w:val="es-ES" w:eastAsia="es-ES"/>
        </w:rPr>
        <w:t>0</w:t>
      </w:r>
      <w:r>
        <w:rPr>
          <w:rFonts w:ascii="Arial" w:eastAsia="Times New Roman" w:hAnsi="Arial" w:cs="Arial"/>
          <w:lang w:val="es-ES" w:eastAsia="es-ES"/>
        </w:rPr>
        <w:t>/201</w:t>
      </w:r>
      <w:r w:rsidR="00A7568D">
        <w:rPr>
          <w:rFonts w:ascii="Arial" w:eastAsia="Times New Roman" w:hAnsi="Arial" w:cs="Arial"/>
          <w:lang w:val="es-ES" w:eastAsia="es-ES"/>
        </w:rPr>
        <w:t>4</w:t>
      </w:r>
      <w:r>
        <w:rPr>
          <w:rFonts w:ascii="Arial" w:eastAsia="Times New Roman" w:hAnsi="Arial" w:cs="Arial"/>
          <w:lang w:val="es-ES" w:eastAsia="es-ES"/>
        </w:rPr>
        <w:t xml:space="preserve"> hasta </w:t>
      </w:r>
      <w:r w:rsidR="00DE4BCD">
        <w:rPr>
          <w:rFonts w:ascii="Arial" w:eastAsia="Times New Roman" w:hAnsi="Arial" w:cs="Arial"/>
          <w:lang w:val="es-ES" w:eastAsia="es-ES"/>
        </w:rPr>
        <w:t>la fecha</w:t>
      </w:r>
      <w:r w:rsidRPr="0010047B">
        <w:rPr>
          <w:rFonts w:ascii="Arial" w:eastAsia="Times New Roman" w:hAnsi="Arial" w:cs="Arial"/>
          <w:lang w:val="es-ES" w:eastAsia="es-ES"/>
        </w:rPr>
        <w:t>.</w:t>
      </w:r>
    </w:p>
    <w:p w:rsidR="009D211A" w:rsidRPr="0010047B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ind w:firstLine="708"/>
        <w:jc w:val="both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ind w:firstLine="708"/>
        <w:jc w:val="both"/>
        <w:rPr>
          <w:rFonts w:ascii="Arial" w:eastAsia="Times New Roman" w:hAnsi="Arial" w:cs="Arial"/>
          <w:lang w:val="es-ES" w:eastAsia="es-ES"/>
        </w:rPr>
      </w:pPr>
      <w:r w:rsidRPr="0010047B">
        <w:rPr>
          <w:rFonts w:ascii="Arial" w:eastAsia="Times New Roman" w:hAnsi="Arial" w:cs="Arial"/>
          <w:lang w:val="es-ES" w:eastAsia="es-ES"/>
        </w:rPr>
        <w:t xml:space="preserve">Se extiende </w:t>
      </w:r>
      <w:r>
        <w:rPr>
          <w:rFonts w:ascii="Arial" w:eastAsia="Times New Roman" w:hAnsi="Arial" w:cs="Arial"/>
          <w:lang w:val="es-ES" w:eastAsia="es-ES"/>
        </w:rPr>
        <w:t>l</w:t>
      </w:r>
      <w:r w:rsidR="00071DD9">
        <w:rPr>
          <w:rFonts w:ascii="Arial" w:eastAsia="Times New Roman" w:hAnsi="Arial" w:cs="Arial"/>
          <w:lang w:val="es-ES" w:eastAsia="es-ES"/>
        </w:rPr>
        <w:t>a</w:t>
      </w:r>
      <w:r w:rsidRPr="00CF60CC">
        <w:rPr>
          <w:rFonts w:ascii="Arial" w:eastAsia="Times New Roman" w:hAnsi="Arial" w:cs="Arial"/>
          <w:lang w:val="es-ES" w:eastAsia="es-ES"/>
        </w:rPr>
        <w:t xml:space="preserve"> presente </w:t>
      </w:r>
      <w:r w:rsidR="00071DD9">
        <w:rPr>
          <w:rFonts w:ascii="Arial" w:eastAsia="Times New Roman" w:hAnsi="Arial" w:cs="Arial"/>
          <w:lang w:val="es-ES" w:eastAsia="es-ES"/>
        </w:rPr>
        <w:t xml:space="preserve">constancia </w:t>
      </w:r>
      <w:r w:rsidRPr="0010047B">
        <w:rPr>
          <w:rFonts w:ascii="Arial" w:eastAsia="Times New Roman" w:hAnsi="Arial" w:cs="Arial"/>
          <w:lang w:val="es-ES" w:eastAsia="es-ES"/>
        </w:rPr>
        <w:t>a solicitud de</w:t>
      </w:r>
      <w:r w:rsidR="000D0F19">
        <w:rPr>
          <w:rFonts w:ascii="Arial" w:eastAsia="Times New Roman" w:hAnsi="Arial" w:cs="Arial"/>
          <w:lang w:val="es-ES" w:eastAsia="es-ES"/>
        </w:rPr>
        <w:t>l</w:t>
      </w:r>
      <w:r w:rsidRPr="0010047B">
        <w:rPr>
          <w:rFonts w:ascii="Arial" w:eastAsia="Times New Roman" w:hAnsi="Arial" w:cs="Arial"/>
          <w:lang w:val="es-ES" w:eastAsia="es-ES"/>
        </w:rPr>
        <w:t xml:space="preserve"> interesad</w:t>
      </w:r>
      <w:r w:rsidR="000D0F19">
        <w:rPr>
          <w:rFonts w:ascii="Arial" w:eastAsia="Times New Roman" w:hAnsi="Arial" w:cs="Arial"/>
          <w:lang w:val="es-ES" w:eastAsia="es-ES"/>
        </w:rPr>
        <w:t>o</w:t>
      </w:r>
      <w:r w:rsidRPr="0010047B">
        <w:rPr>
          <w:rFonts w:ascii="Arial" w:eastAsia="Times New Roman" w:hAnsi="Arial" w:cs="Arial"/>
          <w:lang w:val="es-ES" w:eastAsia="es-ES"/>
        </w:rPr>
        <w:t>,</w:t>
      </w:r>
      <w:r>
        <w:rPr>
          <w:rFonts w:ascii="Arial" w:eastAsia="Times New Roman" w:hAnsi="Arial" w:cs="Arial"/>
          <w:lang w:val="es-ES" w:eastAsia="es-ES"/>
        </w:rPr>
        <w:t xml:space="preserve"> </w:t>
      </w:r>
      <w:r w:rsidRPr="0010047B">
        <w:rPr>
          <w:rFonts w:ascii="Arial" w:eastAsia="Times New Roman" w:hAnsi="Arial" w:cs="Arial"/>
          <w:lang w:val="es-ES" w:eastAsia="es-ES"/>
        </w:rPr>
        <w:t>para los fines que estime conveniente.</w:t>
      </w:r>
    </w:p>
    <w:p w:rsidR="009D211A" w:rsidRDefault="009D211A" w:rsidP="009D211A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9D211A" w:rsidRDefault="009D211A" w:rsidP="009D211A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9D211A" w:rsidRDefault="009D211A" w:rsidP="009D211A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9D211A" w:rsidRDefault="009D211A" w:rsidP="009D211A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9D211A" w:rsidRPr="0010047B" w:rsidRDefault="009D211A" w:rsidP="009D211A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9D211A" w:rsidRPr="00A00EF6" w:rsidRDefault="009D211A" w:rsidP="009D211A">
      <w:pPr>
        <w:spacing w:after="0" w:line="240" w:lineRule="auto"/>
        <w:jc w:val="both"/>
        <w:rPr>
          <w:rFonts w:ascii="Arial" w:eastAsia="Times New Roman" w:hAnsi="Arial" w:cs="Arial"/>
          <w:lang w:val="es-ES" w:eastAsia="es-ES"/>
        </w:rPr>
      </w:pPr>
      <w:r>
        <w:rPr>
          <w:rFonts w:ascii="Arial" w:eastAsia="Times New Roman" w:hAnsi="Arial" w:cs="Arial"/>
          <w:lang w:val="es-ES" w:eastAsia="es-ES"/>
        </w:rPr>
        <w:t xml:space="preserve">                                                                                   San Isidro, </w:t>
      </w:r>
      <w:r w:rsidR="00A7568D">
        <w:rPr>
          <w:rFonts w:ascii="Arial" w:eastAsia="Times New Roman" w:hAnsi="Arial" w:cs="Arial"/>
          <w:lang w:val="es-ES" w:eastAsia="es-ES"/>
        </w:rPr>
        <w:t>06</w:t>
      </w:r>
      <w:r>
        <w:rPr>
          <w:rFonts w:ascii="Arial" w:eastAsia="Times New Roman" w:hAnsi="Arial" w:cs="Arial"/>
          <w:lang w:val="es-ES" w:eastAsia="es-ES"/>
        </w:rPr>
        <w:t xml:space="preserve"> de </w:t>
      </w:r>
      <w:r w:rsidR="00A7568D">
        <w:rPr>
          <w:rFonts w:ascii="Arial" w:eastAsia="Times New Roman" w:hAnsi="Arial" w:cs="Arial"/>
          <w:lang w:val="es-ES" w:eastAsia="es-ES"/>
        </w:rPr>
        <w:t xml:space="preserve">abril </w:t>
      </w:r>
      <w:r>
        <w:rPr>
          <w:rFonts w:ascii="Arial" w:eastAsia="Times New Roman" w:hAnsi="Arial" w:cs="Arial"/>
          <w:lang w:val="es-ES" w:eastAsia="es-ES"/>
        </w:rPr>
        <w:t>de 2016</w:t>
      </w:r>
    </w:p>
    <w:p w:rsidR="009D211A" w:rsidRDefault="009D211A" w:rsidP="009D211A">
      <w:pPr>
        <w:spacing w:line="48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9D211A" w:rsidRDefault="009D211A" w:rsidP="009D211A">
      <w:pPr>
        <w:spacing w:line="480" w:lineRule="auto"/>
        <w:jc w:val="both"/>
        <w:rPr>
          <w:rFonts w:ascii="Arial" w:eastAsia="Times New Roman" w:hAnsi="Arial" w:cs="Arial"/>
          <w:lang w:val="es-ES" w:eastAsia="es-ES"/>
        </w:rPr>
      </w:pPr>
    </w:p>
    <w:p w:rsidR="0038360E" w:rsidRDefault="0038360E"/>
    <w:sectPr w:rsidR="0038360E" w:rsidSect="00D046CA">
      <w:headerReference w:type="default" r:id="rId7"/>
      <w:footerReference w:type="default" r:id="rId8"/>
      <w:pgSz w:w="11906" w:h="16838" w:code="9"/>
      <w:pgMar w:top="284" w:right="1418" w:bottom="1701" w:left="1701" w:header="197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9F5" w:rsidRDefault="00071DD9">
      <w:pPr>
        <w:spacing w:after="0" w:line="240" w:lineRule="auto"/>
      </w:pPr>
      <w:r>
        <w:separator/>
      </w:r>
    </w:p>
  </w:endnote>
  <w:endnote w:type="continuationSeparator" w:id="0">
    <w:p w:rsidR="00AF39F5" w:rsidRDefault="0007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142A" w:rsidRDefault="00A83616" w:rsidP="00A3142A"/>
  <w:p w:rsidR="00A3142A" w:rsidRPr="00E76343" w:rsidRDefault="00071DD9" w:rsidP="00A3142A">
    <w:pPr>
      <w:pStyle w:val="Piedepgina"/>
      <w:jc w:val="center"/>
      <w:rPr>
        <w:rFonts w:ascii="Arial" w:hAnsi="Arial" w:cs="Arial"/>
        <w:sz w:val="16"/>
        <w:szCs w:val="16"/>
      </w:rPr>
    </w:pPr>
    <w:r w:rsidRPr="00E76343">
      <w:rPr>
        <w:rFonts w:ascii="Arial" w:hAnsi="Arial" w:cs="Arial"/>
        <w:sz w:val="16"/>
        <w:szCs w:val="16"/>
      </w:rPr>
      <w:t xml:space="preserve">Av. </w:t>
    </w:r>
    <w:r>
      <w:rPr>
        <w:rFonts w:ascii="Arial" w:hAnsi="Arial" w:cs="Arial"/>
        <w:sz w:val="16"/>
        <w:szCs w:val="16"/>
      </w:rPr>
      <w:t>Del Parque Norte N° 313-319</w:t>
    </w:r>
    <w:r w:rsidRPr="00E76343">
      <w:rPr>
        <w:rFonts w:ascii="Arial" w:hAnsi="Arial" w:cs="Arial"/>
        <w:sz w:val="16"/>
        <w:szCs w:val="16"/>
      </w:rPr>
      <w:t xml:space="preserve"> – San Isidro</w:t>
    </w:r>
  </w:p>
  <w:p w:rsidR="00A3142A" w:rsidRPr="000207E9" w:rsidRDefault="00071DD9" w:rsidP="00A3142A">
    <w:pPr>
      <w:pStyle w:val="Piedepgina"/>
      <w:jc w:val="center"/>
      <w:rPr>
        <w:rFonts w:ascii="Arial" w:hAnsi="Arial" w:cs="Arial"/>
        <w:sz w:val="16"/>
        <w:szCs w:val="16"/>
      </w:rPr>
    </w:pPr>
    <w:r w:rsidRPr="00E76343">
      <w:rPr>
        <w:rFonts w:ascii="Arial" w:hAnsi="Arial" w:cs="Arial"/>
        <w:sz w:val="16"/>
        <w:szCs w:val="16"/>
      </w:rPr>
      <w:t xml:space="preserve">Teléfono: </w:t>
    </w:r>
    <w:r>
      <w:rPr>
        <w:rFonts w:ascii="Arial" w:hAnsi="Arial" w:cs="Arial"/>
        <w:sz w:val="16"/>
        <w:szCs w:val="16"/>
      </w:rPr>
      <w:t>201-3550   Web: www.cenepred.gob.pe</w:t>
    </w:r>
  </w:p>
  <w:p w:rsidR="006C2F21" w:rsidRPr="00A3142A" w:rsidRDefault="00A83616" w:rsidP="00A3142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9F5" w:rsidRDefault="00071DD9">
      <w:pPr>
        <w:spacing w:after="0" w:line="240" w:lineRule="auto"/>
      </w:pPr>
      <w:r>
        <w:separator/>
      </w:r>
    </w:p>
  </w:footnote>
  <w:footnote w:type="continuationSeparator" w:id="0">
    <w:p w:rsidR="00AF39F5" w:rsidRDefault="00071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489" w:rsidRPr="002F4243" w:rsidRDefault="009D47A8" w:rsidP="00BF1489">
    <w:pPr>
      <w:jc w:val="center"/>
      <w:rPr>
        <w:rFonts w:ascii="Calibri" w:hAnsi="Calibri" w:cs="Arial"/>
        <w:b/>
        <w:color w:val="FFFFFF"/>
        <w:sz w:val="20"/>
        <w:szCs w:val="20"/>
        <w:lang w:val="es-MX"/>
      </w:rPr>
    </w:pPr>
    <w:r>
      <w:rPr>
        <w:noProof/>
        <w:color w:val="FFFFFF"/>
        <w:sz w:val="16"/>
        <w:lang w:eastAsia="es-PE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5698831" wp14:editId="0C9A8FC1">
              <wp:simplePos x="0" y="0"/>
              <wp:positionH relativeFrom="column">
                <wp:posOffset>1977390</wp:posOffset>
              </wp:positionH>
              <wp:positionV relativeFrom="paragraph">
                <wp:posOffset>-861695</wp:posOffset>
              </wp:positionV>
              <wp:extent cx="2554605" cy="656590"/>
              <wp:effectExtent l="0" t="0" r="0" b="0"/>
              <wp:wrapNone/>
              <wp:docPr id="3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54605" cy="656590"/>
                        <a:chOff x="5145" y="870"/>
                        <a:chExt cx="3984" cy="806"/>
                      </a:xfrm>
                    </wpg:grpSpPr>
                    <wps:wsp>
                      <wps:cNvPr id="4" name="Rectangle 2"/>
                      <wps:cNvSpPr>
                        <a:spLocks noChangeArrowheads="1"/>
                      </wps:cNvSpPr>
                      <wps:spPr bwMode="auto">
                        <a:xfrm>
                          <a:off x="5145" y="870"/>
                          <a:ext cx="3984" cy="78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5192" y="945"/>
                          <a:ext cx="3937" cy="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1489" w:rsidRPr="00B81D01" w:rsidRDefault="00071DD9" w:rsidP="00442BDF">
                            <w:pPr>
                              <w:spacing w:line="240" w:lineRule="auto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 w:rsidRPr="00B81D01">
                              <w:rPr>
                                <w:color w:val="FFFFFF"/>
                                <w:sz w:val="20"/>
                              </w:rPr>
                              <w:t>Centro Nacional de Estimación, Prevención y Reducción del Riesgo de Desastres - CENEPRED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698831" id="Grupo 3" o:spid="_x0000_s1026" style="position:absolute;left:0;text-align:left;margin-left:155.7pt;margin-top:-67.85pt;width:201.15pt;height:51.7pt;z-index:-251656192" coordorigin="5145,870" coordsize="3984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">
              <v:rect id="Rectangle 2" o:spid="_x0000_s1027" style="position:absolute;left:5145;top:870;width:3984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11IsAA&#10;AADaAAAADwAAAGRycy9kb3ducmV2LnhtbESPQWvCQBSE7wX/w/IEb3XXIiFEVxFF6E2q0l4f2Wc2&#10;mH0bspsY++u7hUKPw8x8w6y3o2vEQF2oPWtYzBUI4tKbmisN18vxNQcRIrLBxjNpeFKA7WbyssbC&#10;+Ad/0HCOlUgQDgVqsDG2hZShtOQwzH1LnLyb7xzGJLtKmg4fCe4a+aZUJh3WnBYstrS3VN7PvdPQ&#10;31llufoKI1u/qw0eTp/8rfVsOu5WICKN8T/81343GpbweyXdALn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L11IsAAAADaAAAADwAAAAAAAAAAAAAAAACYAgAAZHJzL2Rvd25y&#10;ZXYueG1sUEsFBgAAAAAEAAQA9QAAAIUDAAAAAA==&#10;" fillcolor="#7f7f7f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5192;top:945;width:3937;height: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<v:textbox>
                  <w:txbxContent>
                    <w:p w:rsidR="00BF1489" w:rsidRPr="00B81D01" w:rsidRDefault="00071DD9" w:rsidP="00442BDF">
                      <w:pPr>
                        <w:spacing w:line="240" w:lineRule="auto"/>
                        <w:rPr>
                          <w:b/>
                          <w:color w:val="FFFFFF"/>
                          <w:sz w:val="20"/>
                        </w:rPr>
                      </w:pPr>
                      <w:r w:rsidRPr="00B81D01">
                        <w:rPr>
                          <w:color w:val="FFFFFF"/>
                          <w:sz w:val="20"/>
                        </w:rPr>
                        <w:t>Centro Nacional de Estimación, Prevención y Reducción del Riesgo de Desastres - CENEPRED</w:t>
                      </w:r>
                    </w:p>
                  </w:txbxContent>
                </v:textbox>
              </v:shape>
            </v:group>
          </w:pict>
        </mc:Fallback>
      </mc:AlternateContent>
    </w:r>
    <w:r w:rsidR="00071DD9">
      <w:rPr>
        <w:rFonts w:cs="Arial"/>
        <w:i/>
        <w:noProof/>
        <w:color w:val="808080"/>
        <w:sz w:val="14"/>
        <w:lang w:eastAsia="es-P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715BAA" wp14:editId="0CD67781">
              <wp:simplePos x="0" y="0"/>
              <wp:positionH relativeFrom="column">
                <wp:posOffset>4599305</wp:posOffset>
              </wp:positionH>
              <wp:positionV relativeFrom="paragraph">
                <wp:posOffset>-857250</wp:posOffset>
              </wp:positionV>
              <wp:extent cx="1318260" cy="1155065"/>
              <wp:effectExtent l="0" t="0" r="0" b="6985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318260" cy="1155065"/>
                        <a:chOff x="5145" y="158"/>
                        <a:chExt cx="3984" cy="1416"/>
                      </a:xfrm>
                    </wpg:grpSpPr>
                    <wps:wsp>
                      <wps:cNvPr id="6" name="Rectangle 5"/>
                      <wps:cNvSpPr>
                        <a:spLocks noChangeArrowheads="1"/>
                      </wps:cNvSpPr>
                      <wps:spPr bwMode="auto">
                        <a:xfrm>
                          <a:off x="5145" y="158"/>
                          <a:ext cx="3984" cy="78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1489" w:rsidRPr="00B81D01" w:rsidRDefault="00071DD9" w:rsidP="00442BDF">
                            <w:pPr>
                              <w:spacing w:line="240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81D01">
                              <w:rPr>
                                <w:color w:val="FFFFFF" w:themeColor="background1"/>
                              </w:rPr>
                              <w:t>Oficina de Administración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5192" y="945"/>
                          <a:ext cx="3892" cy="6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1489" w:rsidRPr="00362D5E" w:rsidRDefault="00071DD9" w:rsidP="00BF1489">
                            <w:pPr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Oficina de Administración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715BAA" id="Grupo 5" o:spid="_x0000_s1029" style="position:absolute;left:0;text-align:left;margin-left:362.15pt;margin-top:-67.5pt;width:103.8pt;height:90.95pt;z-index:-251655168" coordorigin="5145,158" coordsize="3984,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">
              <v:rect id="Rectangle 5" o:spid="_x0000_s1030" style="position:absolute;left:5145;top:158;width:3984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NOzr4A&#10;AADaAAAADwAAAGRycy9kb3ducmV2LnhtbESPzarCMBSE9xd8h3AEd9fEuyhSjSKKcHfiD7o9NMem&#10;2JyUJmr16Y0guBxm5htmOu9cLW7UhsqzhtFQgSAuvKm41HDYr3/HIEJENlh7Jg0PCjCf9X6mmBt/&#10;5y3ddrEUCcIhRw02xiaXMhSWHIahb4iTd/atw5hkW0rT4j3BXS3/lMqkw4rTgsWGlpaKy+7qNFwv&#10;rLKxOoWOrV9UBlebIz+1HvS7xQREpC5+w5/2v9GQwftKugFy9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sjTs6+AAAA2gAAAA8AAAAAAAAAAAAAAAAAmAIAAGRycy9kb3ducmV2&#10;LnhtbFBLBQYAAAAABAAEAPUAAACDAwAAAAA=&#10;" fillcolor="#7f7f7f" stroked="f">
                <v:textbox>
                  <w:txbxContent>
                    <w:p w:rsidR="00BF1489" w:rsidRPr="00B81D01" w:rsidRDefault="00071DD9" w:rsidP="00442BDF">
                      <w:pPr>
                        <w:spacing w:line="240" w:lineRule="auto"/>
                        <w:jc w:val="center"/>
                        <w:rPr>
                          <w:color w:val="FFFFFF" w:themeColor="background1"/>
                        </w:rPr>
                      </w:pPr>
                      <w:r w:rsidRPr="00B81D01">
                        <w:rPr>
                          <w:color w:val="FFFFFF" w:themeColor="background1"/>
                        </w:rPr>
                        <w:t>Oficina de Administración</w:t>
                      </w:r>
                    </w:p>
                  </w:txbxContent>
                </v:textbox>
              </v:rect>
              <v:shape id="Text Box 6" o:spid="_x0000_s1031" type="#_x0000_t202" style="position:absolute;left:5192;top:945;width:3892;height:6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<v:textbox>
                  <w:txbxContent>
                    <w:p w:rsidR="00BF1489" w:rsidRPr="00362D5E" w:rsidRDefault="00071DD9" w:rsidP="00BF1489">
                      <w:pPr>
                        <w:rPr>
                          <w:b/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Oficina de Administración</w:t>
                      </w:r>
                    </w:p>
                  </w:txbxContent>
                </v:textbox>
              </v:shape>
            </v:group>
          </w:pict>
        </mc:Fallback>
      </mc:AlternateContent>
    </w:r>
    <w:r w:rsidR="00071DD9">
      <w:rPr>
        <w:noProof/>
        <w:sz w:val="16"/>
        <w:lang w:eastAsia="es-PE"/>
      </w:rPr>
      <w:drawing>
        <wp:anchor distT="0" distB="0" distL="114300" distR="114300" simplePos="0" relativeHeight="251659264" behindDoc="0" locked="0" layoutInCell="1" allowOverlap="1" wp14:anchorId="1AB35553" wp14:editId="6CDD133D">
          <wp:simplePos x="0" y="0"/>
          <wp:positionH relativeFrom="column">
            <wp:posOffset>-831215</wp:posOffset>
          </wp:positionH>
          <wp:positionV relativeFrom="paragraph">
            <wp:posOffset>-862965</wp:posOffset>
          </wp:positionV>
          <wp:extent cx="2809240" cy="646430"/>
          <wp:effectExtent l="0" t="0" r="0" b="1270"/>
          <wp:wrapNone/>
          <wp:docPr id="1" name="0 Imagen" descr="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 descr="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240" cy="646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71DD9" w:rsidRPr="00E42648">
      <w:rPr>
        <w:rFonts w:cs="Arial"/>
        <w:i/>
        <w:noProof/>
        <w:color w:val="808080"/>
        <w:sz w:val="14"/>
        <w:lang w:eastAsia="es-PE"/>
      </w:rPr>
      <w:t>“Año de la Consolidación del Mar de Grau”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40528"/>
    <w:multiLevelType w:val="hybridMultilevel"/>
    <w:tmpl w:val="65F4A9AA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11A"/>
    <w:rsid w:val="00071DD9"/>
    <w:rsid w:val="000D0F19"/>
    <w:rsid w:val="00380651"/>
    <w:rsid w:val="0038360E"/>
    <w:rsid w:val="009D211A"/>
    <w:rsid w:val="009D47A8"/>
    <w:rsid w:val="00A7568D"/>
    <w:rsid w:val="00A75D3A"/>
    <w:rsid w:val="00AF39F5"/>
    <w:rsid w:val="00DC3017"/>
    <w:rsid w:val="00DE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BF4D600C-89FB-47EE-9835-AF4FDD8E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21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9D21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11A"/>
  </w:style>
  <w:style w:type="paragraph" w:styleId="Encabezado">
    <w:name w:val="header"/>
    <w:basedOn w:val="Normal"/>
    <w:link w:val="EncabezadoCar"/>
    <w:uiPriority w:val="99"/>
    <w:unhideWhenUsed/>
    <w:rsid w:val="009D47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47A8"/>
  </w:style>
  <w:style w:type="paragraph" w:styleId="Textodeglobo">
    <w:name w:val="Balloon Text"/>
    <w:basedOn w:val="Normal"/>
    <w:link w:val="TextodegloboCar"/>
    <w:uiPriority w:val="99"/>
    <w:semiHidden/>
    <w:unhideWhenUsed/>
    <w:rsid w:val="00071D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D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1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Ramos Bernal</dc:creator>
  <cp:lastModifiedBy>Henrry Raul Garcia Estofanero</cp:lastModifiedBy>
  <cp:revision>3</cp:revision>
  <cp:lastPrinted>2016-04-06T20:40:00Z</cp:lastPrinted>
  <dcterms:created xsi:type="dcterms:W3CDTF">2016-04-06T20:36:00Z</dcterms:created>
  <dcterms:modified xsi:type="dcterms:W3CDTF">2016-04-06T21:03:00Z</dcterms:modified>
</cp:coreProperties>
</file>