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F75E5E" w14:textId="141253E1" w:rsidR="00B034BE" w:rsidRPr="00C471DC" w:rsidRDefault="00B034BE" w:rsidP="00E050FF">
      <w:pPr>
        <w:spacing w:after="0"/>
        <w:jc w:val="center"/>
        <w:rPr>
          <w:rFonts w:ascii="Arial Narrow" w:hAnsi="Arial Narrow" w:cs="Calibri"/>
          <w:b/>
          <w:noProof/>
          <w:u w:val="single"/>
        </w:rPr>
      </w:pPr>
      <w:r w:rsidRPr="00C471DC">
        <w:rPr>
          <w:rFonts w:ascii="Arial Narrow" w:hAnsi="Arial Narrow" w:cs="Calibri"/>
          <w:b/>
          <w:u w:val="single"/>
        </w:rPr>
        <w:t xml:space="preserve">ADENDA </w:t>
      </w:r>
      <w:r w:rsidR="008037D8" w:rsidRPr="00C471DC">
        <w:rPr>
          <w:rFonts w:ascii="Arial Narrow" w:hAnsi="Arial Narrow" w:cs="Calibri"/>
          <w:b/>
          <w:u w:val="single"/>
        </w:rPr>
        <w:t>N° 0</w:t>
      </w:r>
      <w:r w:rsidR="00C516FF">
        <w:rPr>
          <w:rFonts w:ascii="Arial Narrow" w:hAnsi="Arial Narrow" w:cs="Calibri"/>
          <w:b/>
          <w:u w:val="single"/>
        </w:rPr>
        <w:t>1</w:t>
      </w:r>
      <w:r w:rsidR="00B4486F">
        <w:rPr>
          <w:rFonts w:ascii="Arial Narrow" w:hAnsi="Arial Narrow" w:cs="Calibri"/>
          <w:b/>
          <w:u w:val="single"/>
        </w:rPr>
        <w:t>2</w:t>
      </w:r>
      <w:r w:rsidR="00E55DCC">
        <w:rPr>
          <w:rFonts w:ascii="Arial Narrow" w:hAnsi="Arial Narrow" w:cs="Calibri"/>
          <w:b/>
          <w:u w:val="single"/>
        </w:rPr>
        <w:t xml:space="preserve"> </w:t>
      </w:r>
      <w:r w:rsidRPr="00C471DC">
        <w:rPr>
          <w:rFonts w:ascii="Arial Narrow" w:hAnsi="Arial Narrow" w:cs="Calibri"/>
          <w:b/>
          <w:u w:val="single"/>
        </w:rPr>
        <w:t>AL CONTRATO ADMINISTRATIVO DE SERVICIOS Nº 0</w:t>
      </w:r>
      <w:r w:rsidR="000E10A3" w:rsidRPr="00C471DC">
        <w:rPr>
          <w:rFonts w:ascii="Arial Narrow" w:hAnsi="Arial Narrow" w:cs="Calibri"/>
          <w:b/>
          <w:u w:val="single"/>
        </w:rPr>
        <w:t>28</w:t>
      </w:r>
      <w:r w:rsidRPr="00C471DC">
        <w:rPr>
          <w:rFonts w:ascii="Arial Narrow" w:hAnsi="Arial Narrow" w:cs="Calibri"/>
          <w:b/>
          <w:noProof/>
          <w:u w:val="single"/>
        </w:rPr>
        <w:t>-201</w:t>
      </w:r>
      <w:r w:rsidR="000E10A3" w:rsidRPr="00C471DC">
        <w:rPr>
          <w:rFonts w:ascii="Arial Narrow" w:hAnsi="Arial Narrow" w:cs="Calibri"/>
          <w:b/>
          <w:noProof/>
          <w:u w:val="single"/>
        </w:rPr>
        <w:t>6</w:t>
      </w:r>
      <w:r w:rsidRPr="00C471DC">
        <w:rPr>
          <w:rFonts w:ascii="Arial Narrow" w:hAnsi="Arial Narrow" w:cs="Calibri"/>
          <w:b/>
          <w:noProof/>
          <w:u w:val="single"/>
        </w:rPr>
        <w:t>-CENEPRED</w:t>
      </w:r>
    </w:p>
    <w:p w14:paraId="78EC0E7E" w14:textId="77777777" w:rsidR="00B034BE" w:rsidRPr="00C471DC" w:rsidRDefault="00B034BE" w:rsidP="00E050FF">
      <w:pPr>
        <w:spacing w:after="0"/>
        <w:jc w:val="center"/>
        <w:rPr>
          <w:rFonts w:ascii="Arial Narrow" w:hAnsi="Arial Narrow" w:cs="Calibri"/>
          <w:b/>
          <w:u w:val="single"/>
        </w:rPr>
      </w:pPr>
    </w:p>
    <w:p w14:paraId="12F4E985" w14:textId="188BF67A" w:rsidR="000E10A3" w:rsidRPr="00C471DC" w:rsidRDefault="0050715C" w:rsidP="00211D8E">
      <w:pPr>
        <w:spacing w:after="0" w:line="240" w:lineRule="auto"/>
        <w:jc w:val="both"/>
        <w:rPr>
          <w:rFonts w:ascii="Arial Narrow" w:hAnsi="Arial Narrow"/>
        </w:rPr>
      </w:pPr>
      <w:r w:rsidRPr="00C471DC">
        <w:rPr>
          <w:rFonts w:ascii="Arial Narrow" w:hAnsi="Arial Narrow" w:cs="Calibri"/>
        </w:rPr>
        <w:t>Conste por el pre</w:t>
      </w:r>
      <w:r w:rsidR="008037D8" w:rsidRPr="00C471DC">
        <w:rPr>
          <w:rFonts w:ascii="Arial Narrow" w:hAnsi="Arial Narrow" w:cs="Calibri"/>
        </w:rPr>
        <w:t>sente documento la Adenda N° 0</w:t>
      </w:r>
      <w:r w:rsidR="00C516FF">
        <w:rPr>
          <w:rFonts w:ascii="Arial Narrow" w:hAnsi="Arial Narrow" w:cs="Calibri"/>
        </w:rPr>
        <w:t>1</w:t>
      </w:r>
      <w:r w:rsidR="00B4486F">
        <w:rPr>
          <w:rFonts w:ascii="Arial Narrow" w:hAnsi="Arial Narrow" w:cs="Calibri"/>
        </w:rPr>
        <w:t>2</w:t>
      </w:r>
      <w:r w:rsidRPr="00C471DC">
        <w:rPr>
          <w:rFonts w:ascii="Arial Narrow" w:hAnsi="Arial Narrow" w:cs="Calibri"/>
        </w:rPr>
        <w:t xml:space="preserve"> al </w:t>
      </w:r>
      <w:r w:rsidRPr="00C471DC">
        <w:rPr>
          <w:rFonts w:ascii="Arial Narrow" w:hAnsi="Arial Narrow" w:cs="Calibri"/>
          <w:b/>
        </w:rPr>
        <w:t>Contrato Administrativo de Servicios Nº 0</w:t>
      </w:r>
      <w:r w:rsidR="000E10A3" w:rsidRPr="00C471DC">
        <w:rPr>
          <w:rFonts w:ascii="Arial Narrow" w:hAnsi="Arial Narrow" w:cs="Calibri"/>
          <w:b/>
        </w:rPr>
        <w:t>28-2016</w:t>
      </w:r>
      <w:r w:rsidRPr="00C471DC">
        <w:rPr>
          <w:rFonts w:ascii="Arial Narrow" w:hAnsi="Arial Narrow" w:cs="Calibri"/>
          <w:b/>
        </w:rPr>
        <w:t>-CENEPRED</w:t>
      </w:r>
      <w:r w:rsidRPr="00C471DC">
        <w:rPr>
          <w:rFonts w:ascii="Arial Narrow" w:hAnsi="Arial Narrow" w:cs="Calibri"/>
        </w:rPr>
        <w:t>, que celebran de una parte el</w:t>
      </w:r>
      <w:r w:rsidRPr="00C471DC">
        <w:rPr>
          <w:rFonts w:ascii="Arial Narrow" w:hAnsi="Arial Narrow" w:cs="Calibri"/>
          <w:b/>
        </w:rPr>
        <w:t xml:space="preserve"> CENTRO NACIONAL DE ESTIMACIÓN, PREVENCIÓN Y REDUCCIÓN DEL RIESGO DE DESASTRES - CENEPRED</w:t>
      </w:r>
      <w:r w:rsidRPr="00C471DC">
        <w:rPr>
          <w:rFonts w:ascii="Arial Narrow" w:hAnsi="Arial Narrow" w:cs="Calibri"/>
        </w:rPr>
        <w:t xml:space="preserve">, con RUC Nº 20543891755 </w:t>
      </w:r>
      <w:r w:rsidR="00E66DAE" w:rsidRPr="00C471DC">
        <w:rPr>
          <w:rFonts w:ascii="Arial Narrow" w:hAnsi="Arial Narrow" w:cs="Calibri"/>
        </w:rPr>
        <w:t xml:space="preserve">con domicilio en Av. Del Parque Norte N° 313 – 319, distrito de San Isidro, provincia y departamento de Lima, representado en virtud a la </w:t>
      </w:r>
      <w:r w:rsidR="0013601A" w:rsidRPr="00C471DC">
        <w:rPr>
          <w:rFonts w:ascii="Arial Narrow" w:hAnsi="Arial Narrow" w:cs="Calibri"/>
        </w:rPr>
        <w:t xml:space="preserve">Resolución Jefatural N° </w:t>
      </w:r>
      <w:r w:rsidR="00FC4BC1">
        <w:rPr>
          <w:rFonts w:ascii="Arial Narrow" w:hAnsi="Arial Narrow" w:cs="Calibri"/>
        </w:rPr>
        <w:t>125-20</w:t>
      </w:r>
      <w:r w:rsidR="00EC7A98">
        <w:rPr>
          <w:rFonts w:ascii="Arial Narrow" w:hAnsi="Arial Narrow" w:cs="Calibri"/>
        </w:rPr>
        <w:t>20</w:t>
      </w:r>
      <w:r w:rsidR="0013601A" w:rsidRPr="00C471DC">
        <w:rPr>
          <w:rFonts w:ascii="Arial Narrow" w:hAnsi="Arial Narrow" w:cs="Calibri"/>
        </w:rPr>
        <w:t xml:space="preserve">-CENEPRED/J por </w:t>
      </w:r>
      <w:r w:rsidR="0013601A" w:rsidRPr="00C471DC">
        <w:rPr>
          <w:rFonts w:ascii="Arial Narrow" w:hAnsi="Arial Narrow" w:cs="Calibri"/>
          <w:b/>
        </w:rPr>
        <w:t>CARLOS ARTURO PILCO PÉREZ</w:t>
      </w:r>
      <w:r w:rsidR="0013601A" w:rsidRPr="00C471DC">
        <w:rPr>
          <w:rFonts w:ascii="Arial Narrow" w:hAnsi="Arial Narrow" w:cs="Calibri"/>
        </w:rPr>
        <w:t xml:space="preserve"> en calidad de Jefe de la Oficina de Administración del Centro Nacional de Estimación, Prevención y Reducción del Riesgo de Desastres - CENEPRED, identificado con Documento Nacional de Identidad N° 43313374</w:t>
      </w:r>
      <w:r w:rsidR="002153F8" w:rsidRPr="00C471DC">
        <w:rPr>
          <w:rFonts w:ascii="Arial Narrow" w:hAnsi="Arial Narrow"/>
        </w:rPr>
        <w:t xml:space="preserve">, a  quién en adelante, se denominará </w:t>
      </w:r>
      <w:r w:rsidR="002153F8" w:rsidRPr="00C471DC">
        <w:rPr>
          <w:rFonts w:ascii="Arial Narrow" w:hAnsi="Arial Narrow"/>
          <w:b/>
        </w:rPr>
        <w:t>LA ENTIDAD</w:t>
      </w:r>
      <w:r w:rsidR="00B034BE" w:rsidRPr="00C471DC">
        <w:rPr>
          <w:rFonts w:ascii="Arial Narrow" w:hAnsi="Arial Narrow" w:cs="Calibri"/>
        </w:rPr>
        <w:t>;</w:t>
      </w:r>
      <w:r w:rsidR="00B034BE" w:rsidRPr="00C471DC">
        <w:rPr>
          <w:rFonts w:ascii="Arial Narrow" w:hAnsi="Arial Narrow"/>
        </w:rPr>
        <w:t xml:space="preserve"> y, </w:t>
      </w:r>
      <w:r w:rsidR="005E4A6F" w:rsidRPr="00C471DC">
        <w:rPr>
          <w:rFonts w:ascii="Arial Narrow" w:hAnsi="Arial Narrow"/>
        </w:rPr>
        <w:t xml:space="preserve">de la otra parte </w:t>
      </w:r>
      <w:r w:rsidR="000E10A3" w:rsidRPr="00C471DC">
        <w:rPr>
          <w:rFonts w:ascii="Arial Narrow" w:eastAsia="Times New Roman" w:hAnsi="Arial Narrow"/>
          <w:b/>
          <w:color w:val="000000"/>
          <w:lang w:eastAsia="es-PE"/>
        </w:rPr>
        <w:t>HENRRY RAÚL GARCÍA ESTOFANERO</w:t>
      </w:r>
      <w:r w:rsidR="000E10A3" w:rsidRPr="00C471DC">
        <w:rPr>
          <w:rFonts w:ascii="Arial Narrow" w:hAnsi="Arial Narrow"/>
        </w:rPr>
        <w:t xml:space="preserve">, identificado con Documento Nacional de Identidad N° </w:t>
      </w:r>
      <w:r w:rsidR="000E10A3" w:rsidRPr="00C471DC">
        <w:rPr>
          <w:rFonts w:ascii="Arial Narrow" w:eastAsia="Times New Roman" w:hAnsi="Arial Narrow" w:cs="Arial"/>
          <w:lang w:eastAsia="es-ES"/>
        </w:rPr>
        <w:t xml:space="preserve">43550602 </w:t>
      </w:r>
      <w:r w:rsidR="000E10A3" w:rsidRPr="00C471DC">
        <w:rPr>
          <w:rFonts w:ascii="Arial Narrow" w:hAnsi="Arial Narrow"/>
        </w:rPr>
        <w:t xml:space="preserve">y con Registro Único de Contribuyente N° </w:t>
      </w:r>
      <w:r w:rsidR="00C2113C" w:rsidRPr="00C471DC">
        <w:rPr>
          <w:rFonts w:ascii="Arial Narrow" w:hAnsi="Arial Narrow"/>
          <w:color w:val="000000"/>
          <w:shd w:val="clear" w:color="auto" w:fill="FFFFFF"/>
        </w:rPr>
        <w:t>1043</w:t>
      </w:r>
      <w:r w:rsidR="000E10A3" w:rsidRPr="00C471DC">
        <w:rPr>
          <w:rFonts w:ascii="Arial Narrow" w:hAnsi="Arial Narrow"/>
          <w:color w:val="000000"/>
          <w:shd w:val="clear" w:color="auto" w:fill="FFFFFF"/>
        </w:rPr>
        <w:t>5506025</w:t>
      </w:r>
      <w:r w:rsidR="000E10A3" w:rsidRPr="00C471DC">
        <w:rPr>
          <w:rFonts w:ascii="Arial Narrow" w:hAnsi="Arial Narrow"/>
        </w:rPr>
        <w:t xml:space="preserve">, con domicilio en </w:t>
      </w:r>
      <w:r w:rsidR="00727623" w:rsidRPr="00DB7649">
        <w:rPr>
          <w:rFonts w:ascii="Arial Narrow" w:hAnsi="Arial Narrow" w:cs="Calibri"/>
        </w:rPr>
        <w:t>Av. Las Gaviotas N° 2110, Block 1</w:t>
      </w:r>
      <w:r w:rsidR="00727623">
        <w:rPr>
          <w:rFonts w:ascii="Arial Narrow" w:hAnsi="Arial Narrow" w:cs="Calibri"/>
        </w:rPr>
        <w:t>8</w:t>
      </w:r>
      <w:r w:rsidR="00727623" w:rsidRPr="00DB7649">
        <w:rPr>
          <w:rFonts w:ascii="Arial Narrow" w:hAnsi="Arial Narrow" w:cs="Calibri"/>
        </w:rPr>
        <w:t xml:space="preserve">, Dpto. </w:t>
      </w:r>
      <w:r w:rsidR="00727623">
        <w:rPr>
          <w:rFonts w:ascii="Arial Narrow" w:hAnsi="Arial Narrow" w:cs="Calibri"/>
        </w:rPr>
        <w:t>3</w:t>
      </w:r>
      <w:r w:rsidR="00727623" w:rsidRPr="00DB7649">
        <w:rPr>
          <w:rFonts w:ascii="Arial Narrow" w:hAnsi="Arial Narrow" w:cs="Calibri"/>
        </w:rPr>
        <w:t>01, Distrito de Santiago de Surco</w:t>
      </w:r>
      <w:r w:rsidR="000E10A3" w:rsidRPr="00C471DC">
        <w:rPr>
          <w:rFonts w:ascii="Arial Narrow" w:hAnsi="Arial Narrow"/>
        </w:rPr>
        <w:t xml:space="preserve">, Provincia y Departamento de Lima, a quién en adelante se le denominará </w:t>
      </w:r>
      <w:r w:rsidR="000E10A3" w:rsidRPr="00C471DC">
        <w:rPr>
          <w:rFonts w:ascii="Arial Narrow" w:hAnsi="Arial Narrow"/>
          <w:b/>
        </w:rPr>
        <w:t>EL TRABAJADOR</w:t>
      </w:r>
      <w:r w:rsidR="000E10A3" w:rsidRPr="00C471DC">
        <w:rPr>
          <w:rFonts w:ascii="Arial Narrow" w:hAnsi="Arial Narrow"/>
        </w:rPr>
        <w:t>, en los términos y condiciones siguientes:</w:t>
      </w:r>
    </w:p>
    <w:p w14:paraId="58AF3C9A" w14:textId="77777777" w:rsidR="00B034BE" w:rsidRPr="00C471DC" w:rsidRDefault="00B034BE" w:rsidP="00B034BE">
      <w:pPr>
        <w:spacing w:after="0"/>
        <w:jc w:val="both"/>
        <w:rPr>
          <w:rFonts w:ascii="Arial Narrow" w:hAnsi="Arial Narrow"/>
        </w:rPr>
      </w:pPr>
    </w:p>
    <w:p w14:paraId="55B4BD01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  <w:b/>
          <w:u w:val="single"/>
        </w:rPr>
      </w:pPr>
      <w:r w:rsidRPr="00C471DC">
        <w:rPr>
          <w:rFonts w:ascii="Arial Narrow" w:hAnsi="Arial Narrow" w:cs="Calibri"/>
          <w:b/>
          <w:u w:val="single"/>
        </w:rPr>
        <w:t>CLÁUSULA PRIMERA: BASE LEGAL</w:t>
      </w:r>
    </w:p>
    <w:p w14:paraId="08B428D3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bookmarkStart w:id="0" w:name="_Hlk42713130"/>
      <w:bookmarkStart w:id="1" w:name="_Hlk59282508"/>
      <w:r w:rsidRPr="00F228B5">
        <w:rPr>
          <w:rFonts w:ascii="Arial Narrow" w:hAnsi="Arial Narrow" w:cs="Calibri"/>
          <w:spacing w:val="-3"/>
          <w:lang w:val="es-PE"/>
        </w:rPr>
        <w:t>Ley N° 29849, Ley que establece la eliminación progresiva del Régimen Especial del Decreto Legislativo N° 1057 y otorga derechos laborales</w:t>
      </w:r>
      <w:bookmarkEnd w:id="0"/>
      <w:r w:rsidRPr="00F228B5">
        <w:rPr>
          <w:rFonts w:ascii="Arial Narrow" w:hAnsi="Arial Narrow" w:cs="Calibri"/>
          <w:spacing w:val="-3"/>
          <w:lang w:val="es-PE"/>
        </w:rPr>
        <w:t>.</w:t>
      </w:r>
    </w:p>
    <w:p w14:paraId="028ECA2C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Decreto Legislativo 1057, que regula el Régimen Especial de Contratación Administrativa de Servicios.</w:t>
      </w:r>
    </w:p>
    <w:p w14:paraId="3AEEB135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Decreto Supremo N° 075-2008-PCM, que aprueba el Reglamento del Decreto Legislativo 1057, modificado por Decreto Supremo N° 065-2011-PCM.</w:t>
      </w:r>
    </w:p>
    <w:p w14:paraId="72111313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Ley N° 27815, Código de Ética de la Función Pública y normas complementarias.</w:t>
      </w:r>
    </w:p>
    <w:p w14:paraId="1415A210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Ley N° 26771, que regula la prohibición de ejercer la facultad de nombramiento y contratación de personal en el sector público en caso de parentesco y normas complementarias.</w:t>
      </w:r>
    </w:p>
    <w:p w14:paraId="1CF6F17E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Sentencia del Tribunal Constitucional recaída en el Expediente N° 000002-2010-PI/TC, que declara la constitucionalidad del régimen CAS y su naturaleza laboral.</w:t>
      </w:r>
    </w:p>
    <w:p w14:paraId="489B32A9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El Decreto de Urgencia N° 026-2020.</w:t>
      </w:r>
      <w:r w:rsidRPr="00F228B5">
        <w:rPr>
          <w:rFonts w:ascii="Arial Narrow" w:eastAsiaTheme="minorEastAsia" w:hAnsi="Arial Narrow" w:cs="Arial"/>
          <w:lang w:val="es-PE" w:eastAsia="es-PE"/>
        </w:rPr>
        <w:t xml:space="preserve"> </w:t>
      </w:r>
      <w:r w:rsidRPr="00F228B5">
        <w:rPr>
          <w:rFonts w:ascii="Arial Narrow" w:hAnsi="Arial Narrow" w:cs="Calibri"/>
          <w:spacing w:val="-3"/>
          <w:lang w:val="es-PE"/>
        </w:rPr>
        <w:t>Decreto de urgencia que establece diversas medidas excepcionales y temporales para prevenir la propagación del coronavirus (covid-19) en el territorio nacional.</w:t>
      </w:r>
    </w:p>
    <w:p w14:paraId="04F3469A" w14:textId="77777777" w:rsidR="00B4486F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/>
          <w:lang w:val="es-PE"/>
        </w:rPr>
        <w:t>E</w:t>
      </w:r>
      <w:r w:rsidRPr="00F228B5">
        <w:rPr>
          <w:rFonts w:ascii="Arial Narrow" w:hAnsi="Arial Narrow"/>
        </w:rPr>
        <w:t>l Decreto de Urgencia Nº 127-2020. Decreto de Urgencia que establece el otorgamiento de subsidios para la recuperación del empleo formal en el sector privado y establece otras disposiciones.</w:t>
      </w:r>
    </w:p>
    <w:p w14:paraId="03E8472F" w14:textId="77777777" w:rsidR="00B4486F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/>
        </w:rPr>
      </w:pPr>
      <w:r w:rsidRPr="00160863">
        <w:rPr>
          <w:rFonts w:ascii="Arial Narrow" w:hAnsi="Arial Narrow"/>
        </w:rPr>
        <w:t>Ley N° 31131, Ley que establece disposiciones para erradicar la discriminación en los regímenes laborales del Sector Público.</w:t>
      </w:r>
    </w:p>
    <w:p w14:paraId="0DAE7218" w14:textId="00FF8343" w:rsidR="00EC7A98" w:rsidRPr="00F228B5" w:rsidRDefault="00B4486F" w:rsidP="00B4486F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Las demás disposiciones que resulten aplicables al Contrato Administrativo de Servicios.</w:t>
      </w:r>
    </w:p>
    <w:bookmarkEnd w:id="1"/>
    <w:p w14:paraId="56F0CD24" w14:textId="77777777" w:rsidR="00140365" w:rsidRPr="00EC7A98" w:rsidRDefault="00140365" w:rsidP="00C471DC">
      <w:pPr>
        <w:spacing w:after="0" w:line="240" w:lineRule="auto"/>
        <w:ind w:left="284"/>
        <w:jc w:val="both"/>
        <w:rPr>
          <w:rFonts w:ascii="Arial Narrow" w:hAnsi="Arial Narrow" w:cs="Calibri"/>
          <w:spacing w:val="-3"/>
          <w:lang w:val="es-PE"/>
        </w:rPr>
      </w:pPr>
    </w:p>
    <w:p w14:paraId="6EFABC43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  <w:b/>
          <w:u w:val="single"/>
        </w:rPr>
      </w:pPr>
      <w:r w:rsidRPr="00C471DC">
        <w:rPr>
          <w:rFonts w:ascii="Arial Narrow" w:hAnsi="Arial Narrow" w:cs="Calibri"/>
          <w:b/>
          <w:u w:val="single"/>
        </w:rPr>
        <w:t>CLÁUSULA SEGUNDA: ANTECEDENTES</w:t>
      </w:r>
    </w:p>
    <w:p w14:paraId="24153C8B" w14:textId="77777777" w:rsidR="00B034BE" w:rsidRPr="00C471DC" w:rsidRDefault="00B034BE" w:rsidP="00C471DC">
      <w:pPr>
        <w:pStyle w:val="Prrafodelista"/>
        <w:spacing w:after="0" w:line="240" w:lineRule="auto"/>
        <w:ind w:left="0"/>
        <w:jc w:val="both"/>
        <w:rPr>
          <w:rFonts w:ascii="Arial Narrow" w:hAnsi="Arial Narrow" w:cs="Calibri"/>
        </w:rPr>
      </w:pPr>
      <w:r w:rsidRPr="00C471DC">
        <w:rPr>
          <w:rFonts w:ascii="Arial Narrow" w:hAnsi="Arial Narrow" w:cs="Calibri"/>
        </w:rPr>
        <w:t xml:space="preserve">Con fecha </w:t>
      </w:r>
      <w:r w:rsidR="00180FB5" w:rsidRPr="00C471DC">
        <w:rPr>
          <w:rFonts w:ascii="Arial Narrow" w:hAnsi="Arial Narrow" w:cs="Calibri"/>
        </w:rPr>
        <w:t>15 de abril</w:t>
      </w:r>
      <w:r w:rsidR="005E4A6F" w:rsidRPr="00C471DC">
        <w:rPr>
          <w:rFonts w:ascii="Arial Narrow" w:hAnsi="Arial Narrow" w:cs="Calibri"/>
        </w:rPr>
        <w:t xml:space="preserve"> </w:t>
      </w:r>
      <w:r w:rsidRPr="00C471DC">
        <w:rPr>
          <w:rFonts w:ascii="Arial Narrow" w:hAnsi="Arial Narrow" w:cs="Calibri"/>
        </w:rPr>
        <w:t>de 201</w:t>
      </w:r>
      <w:r w:rsidR="00180FB5" w:rsidRPr="00C471DC">
        <w:rPr>
          <w:rFonts w:ascii="Arial Narrow" w:hAnsi="Arial Narrow" w:cs="Calibri"/>
        </w:rPr>
        <w:t>6</w:t>
      </w:r>
      <w:r w:rsidRPr="00C471DC">
        <w:rPr>
          <w:rFonts w:ascii="Arial Narrow" w:hAnsi="Arial Narrow" w:cs="Calibri"/>
          <w:noProof/>
        </w:rPr>
        <w:t>,</w:t>
      </w:r>
      <w:r w:rsidRPr="00C471DC">
        <w:rPr>
          <w:rFonts w:ascii="Arial Narrow" w:hAnsi="Arial Narrow" w:cs="Calibri"/>
          <w:b/>
        </w:rPr>
        <w:t xml:space="preserve"> LA ENTIDAD</w:t>
      </w:r>
      <w:r w:rsidRPr="00C471DC">
        <w:rPr>
          <w:rFonts w:ascii="Arial Narrow" w:hAnsi="Arial Narrow" w:cs="Calibri"/>
        </w:rPr>
        <w:t xml:space="preserve"> y </w:t>
      </w:r>
      <w:r w:rsidRPr="00C471DC">
        <w:rPr>
          <w:rFonts w:ascii="Arial Narrow" w:hAnsi="Arial Narrow" w:cs="Calibri"/>
          <w:b/>
        </w:rPr>
        <w:t>EL TRABAJADOR</w:t>
      </w:r>
      <w:r w:rsidRPr="00C471DC">
        <w:rPr>
          <w:rFonts w:ascii="Arial Narrow" w:hAnsi="Arial Narrow" w:cs="Calibri"/>
        </w:rPr>
        <w:t xml:space="preserve"> suscribieron el Contrato Administrativo de Servicios Nº </w:t>
      </w:r>
      <w:r w:rsidR="00996C43" w:rsidRPr="00C471DC">
        <w:rPr>
          <w:rFonts w:ascii="Arial Narrow" w:hAnsi="Arial Narrow" w:cs="Calibri"/>
        </w:rPr>
        <w:t>028-2016</w:t>
      </w:r>
      <w:r w:rsidRPr="00C471DC">
        <w:rPr>
          <w:rFonts w:ascii="Arial Narrow" w:hAnsi="Arial Narrow" w:cs="Calibri"/>
        </w:rPr>
        <w:t xml:space="preserve">-CENEPRED, con el objeto de que </w:t>
      </w:r>
      <w:r w:rsidRPr="00C471DC">
        <w:rPr>
          <w:rFonts w:ascii="Arial Narrow" w:hAnsi="Arial Narrow" w:cs="Calibri"/>
          <w:b/>
        </w:rPr>
        <w:t>EL TRABAJADOR</w:t>
      </w:r>
      <w:r w:rsidRPr="00C471DC">
        <w:rPr>
          <w:rFonts w:ascii="Arial Narrow" w:hAnsi="Arial Narrow" w:cs="Calibri"/>
        </w:rPr>
        <w:t xml:space="preserve"> preste servicios a </w:t>
      </w:r>
      <w:r w:rsidRPr="00C471DC">
        <w:rPr>
          <w:rFonts w:ascii="Arial Narrow" w:hAnsi="Arial Narrow" w:cs="Calibri"/>
          <w:b/>
        </w:rPr>
        <w:t>LA ENTIDAD</w:t>
      </w:r>
      <w:r w:rsidRPr="00C471DC">
        <w:rPr>
          <w:rFonts w:ascii="Arial Narrow" w:hAnsi="Arial Narrow" w:cs="Calibri"/>
        </w:rPr>
        <w:t xml:space="preserve"> bajo el régimen del Decreto Legislativo Nº 1057, como</w:t>
      </w:r>
      <w:r w:rsidR="005E4A6F" w:rsidRPr="00C471DC">
        <w:rPr>
          <w:rFonts w:ascii="Arial Narrow" w:hAnsi="Arial Narrow"/>
        </w:rPr>
        <w:t xml:space="preserve"> </w:t>
      </w:r>
      <w:r w:rsidR="00BD4FFC" w:rsidRPr="00C471DC">
        <w:rPr>
          <w:rFonts w:ascii="Arial Narrow" w:hAnsi="Arial Narrow"/>
          <w:b/>
        </w:rPr>
        <w:t>ASISTENTE EN PLANILLAS</w:t>
      </w:r>
      <w:r w:rsidR="00BD4FFC" w:rsidRPr="00C471DC">
        <w:rPr>
          <w:rFonts w:ascii="Arial Narrow" w:hAnsi="Arial Narrow" w:cs="Calibri"/>
        </w:rPr>
        <w:t xml:space="preserve"> </w:t>
      </w:r>
      <w:r w:rsidR="00996C43" w:rsidRPr="00C471DC">
        <w:rPr>
          <w:rFonts w:ascii="Arial Narrow" w:hAnsi="Arial Narrow" w:cs="Calibri"/>
        </w:rPr>
        <w:t>15 de abril al 14 de julio de 2016.</w:t>
      </w:r>
    </w:p>
    <w:p w14:paraId="5DC0710B" w14:textId="77777777" w:rsidR="00C0634C" w:rsidRPr="00C471DC" w:rsidRDefault="00C0634C" w:rsidP="00C471DC">
      <w:pPr>
        <w:pStyle w:val="Prrafodelista"/>
        <w:spacing w:after="0" w:line="240" w:lineRule="auto"/>
        <w:ind w:left="0"/>
        <w:jc w:val="both"/>
        <w:rPr>
          <w:rFonts w:ascii="Arial Narrow" w:hAnsi="Arial Narrow" w:cs="Calibri"/>
        </w:rPr>
      </w:pPr>
    </w:p>
    <w:p w14:paraId="3ABD96F3" w14:textId="77777777" w:rsidR="00C0634C" w:rsidRPr="00C471DC" w:rsidRDefault="00C0634C" w:rsidP="00C471DC">
      <w:pPr>
        <w:spacing w:after="0" w:line="240" w:lineRule="auto"/>
        <w:jc w:val="both"/>
        <w:rPr>
          <w:rFonts w:ascii="Arial Narrow" w:hAnsi="Arial Narrow" w:cs="Calibri"/>
        </w:rPr>
      </w:pPr>
      <w:r w:rsidRPr="00C471DC">
        <w:rPr>
          <w:rFonts w:ascii="Arial Narrow" w:hAnsi="Arial Narrow" w:cs="Calibri"/>
        </w:rPr>
        <w:t xml:space="preserve">Con fecha 5 de julio de 2016, </w:t>
      </w:r>
      <w:r w:rsidRPr="00C471DC">
        <w:rPr>
          <w:rFonts w:ascii="Arial Narrow" w:hAnsi="Arial Narrow" w:cs="Calibri"/>
          <w:b/>
        </w:rPr>
        <w:t>LA ENTIDAD</w:t>
      </w:r>
      <w:r w:rsidRPr="00C471DC">
        <w:rPr>
          <w:rFonts w:ascii="Arial Narrow" w:hAnsi="Arial Narrow" w:cs="Calibri"/>
        </w:rPr>
        <w:t xml:space="preserve"> y </w:t>
      </w:r>
      <w:r w:rsidRPr="00C471DC">
        <w:rPr>
          <w:rFonts w:ascii="Arial Narrow" w:hAnsi="Arial Narrow" w:cs="Calibri"/>
          <w:b/>
        </w:rPr>
        <w:t>EL TRABAJADOR</w:t>
      </w:r>
      <w:r w:rsidRPr="00C471DC">
        <w:rPr>
          <w:rFonts w:ascii="Arial Narrow" w:hAnsi="Arial Narrow" w:cs="Calibri"/>
        </w:rPr>
        <w:t xml:space="preserve"> suscribieron una Adenda al Contrato Administrativo de Servicios Nº 028-2016-CENEPRED, con el objeto de prorrogar el plazo de vencimiento del Contrato Administrativo de Servicios en mención, hasta el 31 de diciembre de 2016.</w:t>
      </w:r>
    </w:p>
    <w:p w14:paraId="1654CDF5" w14:textId="77777777" w:rsidR="008F07D9" w:rsidRDefault="008F07D9" w:rsidP="00C471DC">
      <w:pPr>
        <w:spacing w:after="0" w:line="240" w:lineRule="auto"/>
        <w:jc w:val="both"/>
        <w:rPr>
          <w:rFonts w:ascii="Arial Narrow" w:hAnsi="Arial Narrow" w:cs="Arial"/>
          <w:b/>
          <w:u w:val="single"/>
        </w:rPr>
      </w:pPr>
    </w:p>
    <w:p w14:paraId="4E6DF623" w14:textId="77777777" w:rsidR="001616AC" w:rsidRDefault="001616AC" w:rsidP="001616AC">
      <w:pPr>
        <w:spacing w:after="0" w:line="240" w:lineRule="auto"/>
        <w:jc w:val="both"/>
        <w:rPr>
          <w:rFonts w:ascii="Arial Narrow" w:hAnsi="Arial Narrow" w:cs="Calibri"/>
        </w:rPr>
      </w:pPr>
      <w:r w:rsidRPr="00C471DC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26</w:t>
      </w:r>
      <w:r w:rsidRPr="00C471DC">
        <w:rPr>
          <w:rFonts w:ascii="Arial Narrow" w:hAnsi="Arial Narrow" w:cs="Calibri"/>
        </w:rPr>
        <w:t xml:space="preserve"> de </w:t>
      </w:r>
      <w:r>
        <w:rPr>
          <w:rFonts w:ascii="Arial Narrow" w:hAnsi="Arial Narrow" w:cs="Calibri"/>
        </w:rPr>
        <w:t>diciembre</w:t>
      </w:r>
      <w:r w:rsidRPr="00C471DC">
        <w:rPr>
          <w:rFonts w:ascii="Arial Narrow" w:hAnsi="Arial Narrow" w:cs="Calibri"/>
        </w:rPr>
        <w:t xml:space="preserve"> de 201</w:t>
      </w:r>
      <w:r>
        <w:rPr>
          <w:rFonts w:ascii="Arial Narrow" w:hAnsi="Arial Narrow" w:cs="Calibri"/>
        </w:rPr>
        <w:t>6</w:t>
      </w:r>
      <w:r w:rsidRPr="00C471DC">
        <w:rPr>
          <w:rFonts w:ascii="Arial Narrow" w:hAnsi="Arial Narrow" w:cs="Calibri"/>
        </w:rPr>
        <w:t xml:space="preserve">, </w:t>
      </w:r>
      <w:r w:rsidRPr="00C471DC">
        <w:rPr>
          <w:rFonts w:ascii="Arial Narrow" w:hAnsi="Arial Narrow" w:cs="Calibri"/>
          <w:b/>
        </w:rPr>
        <w:t>LA ENTIDAD</w:t>
      </w:r>
      <w:r w:rsidRPr="00C471DC">
        <w:rPr>
          <w:rFonts w:ascii="Arial Narrow" w:hAnsi="Arial Narrow" w:cs="Calibri"/>
        </w:rPr>
        <w:t xml:space="preserve"> y </w:t>
      </w:r>
      <w:r w:rsidRPr="00C471DC">
        <w:rPr>
          <w:rFonts w:ascii="Arial Narrow" w:hAnsi="Arial Narrow" w:cs="Calibri"/>
          <w:b/>
        </w:rPr>
        <w:t>EL TRABAJADOR</w:t>
      </w:r>
      <w:r w:rsidRPr="00C471DC">
        <w:rPr>
          <w:rFonts w:ascii="Arial Narrow" w:hAnsi="Arial Narrow" w:cs="Calibri"/>
        </w:rPr>
        <w:t xml:space="preserve"> suscribieron una Adenda al Contrato Administrativo de Servicios Nº 028-2016-CENEPRED, con el objeto de prorrogar el plazo de vencimiento del Contrato Administrativo de Servicios en mención, hasta el 31 de </w:t>
      </w:r>
      <w:r>
        <w:rPr>
          <w:rFonts w:ascii="Arial Narrow" w:hAnsi="Arial Narrow" w:cs="Calibri"/>
        </w:rPr>
        <w:t>marzo</w:t>
      </w:r>
      <w:r w:rsidRPr="00C471DC">
        <w:rPr>
          <w:rFonts w:ascii="Arial Narrow" w:hAnsi="Arial Narrow" w:cs="Calibri"/>
        </w:rPr>
        <w:t xml:space="preserve"> de 201</w:t>
      </w:r>
      <w:r>
        <w:rPr>
          <w:rFonts w:ascii="Arial Narrow" w:hAnsi="Arial Narrow" w:cs="Calibri"/>
        </w:rPr>
        <w:t>7</w:t>
      </w:r>
      <w:r w:rsidRPr="00C471DC">
        <w:rPr>
          <w:rFonts w:ascii="Arial Narrow" w:hAnsi="Arial Narrow" w:cs="Calibri"/>
        </w:rPr>
        <w:t>.</w:t>
      </w:r>
    </w:p>
    <w:p w14:paraId="6B887727" w14:textId="77777777" w:rsidR="00B6504D" w:rsidRDefault="00B6504D" w:rsidP="001616AC">
      <w:pPr>
        <w:spacing w:after="0" w:line="240" w:lineRule="auto"/>
        <w:jc w:val="both"/>
        <w:rPr>
          <w:rFonts w:ascii="Arial Narrow" w:hAnsi="Arial Narrow" w:cs="Calibri"/>
        </w:rPr>
      </w:pPr>
    </w:p>
    <w:p w14:paraId="6D4FF639" w14:textId="77777777" w:rsidR="00B6504D" w:rsidRDefault="00B6504D" w:rsidP="001616AC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10 de marzo de 2017,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="00E27A50"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>, con el objeto de prorrogar el plazo de vencimiento del Contrato Administrativo de Servicios en mención, hasta el 30 de setiembre de 2017</w:t>
      </w:r>
      <w:r w:rsidR="00395FB2">
        <w:rPr>
          <w:rFonts w:ascii="Arial Narrow" w:hAnsi="Arial Narrow" w:cs="Calibri"/>
        </w:rPr>
        <w:t>.</w:t>
      </w:r>
    </w:p>
    <w:p w14:paraId="2FA5C7A4" w14:textId="77777777" w:rsidR="00395FB2" w:rsidRDefault="00395FB2" w:rsidP="001616AC">
      <w:pPr>
        <w:spacing w:after="0" w:line="240" w:lineRule="auto"/>
        <w:jc w:val="both"/>
        <w:rPr>
          <w:rFonts w:ascii="Arial Narrow" w:hAnsi="Arial Narrow" w:cs="Calibri"/>
        </w:rPr>
      </w:pPr>
    </w:p>
    <w:p w14:paraId="05E8BDD1" w14:textId="77777777" w:rsidR="00395FB2" w:rsidRDefault="00395FB2" w:rsidP="001616AC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lastRenderedPageBreak/>
        <w:t xml:space="preserve">Con fecha </w:t>
      </w:r>
      <w:r>
        <w:rPr>
          <w:rFonts w:ascii="Arial Narrow" w:hAnsi="Arial Narrow" w:cs="Calibri"/>
        </w:rPr>
        <w:t>15 de setiembre</w:t>
      </w:r>
      <w:r w:rsidRPr="00B6504D">
        <w:rPr>
          <w:rFonts w:ascii="Arial Narrow" w:hAnsi="Arial Narrow" w:cs="Calibri"/>
        </w:rPr>
        <w:t xml:space="preserve"> de 2017,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 w:rsidR="00A04330">
        <w:rPr>
          <w:rFonts w:ascii="Arial Narrow" w:hAnsi="Arial Narrow" w:cs="Calibri"/>
        </w:rPr>
        <w:t>31 de diciembre</w:t>
      </w:r>
      <w:r w:rsidRPr="00B6504D">
        <w:rPr>
          <w:rFonts w:ascii="Arial Narrow" w:hAnsi="Arial Narrow" w:cs="Calibri"/>
        </w:rPr>
        <w:t xml:space="preserve"> de 2017</w:t>
      </w:r>
      <w:r>
        <w:rPr>
          <w:rFonts w:ascii="Arial Narrow" w:hAnsi="Arial Narrow" w:cs="Calibri"/>
        </w:rPr>
        <w:t>.</w:t>
      </w:r>
    </w:p>
    <w:p w14:paraId="4CC6A93B" w14:textId="77777777" w:rsidR="00395FB2" w:rsidRDefault="00395FB2" w:rsidP="001616AC">
      <w:pPr>
        <w:spacing w:after="0" w:line="240" w:lineRule="auto"/>
        <w:jc w:val="both"/>
        <w:rPr>
          <w:rFonts w:ascii="Arial Narrow" w:hAnsi="Arial Narrow" w:cs="Calibri"/>
        </w:rPr>
      </w:pPr>
    </w:p>
    <w:p w14:paraId="7C572003" w14:textId="73CFDF79" w:rsidR="001616AC" w:rsidRDefault="007D14BD" w:rsidP="00C471DC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19 de diciembre de 2017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agosto de 2018.</w:t>
      </w:r>
    </w:p>
    <w:p w14:paraId="08BD2949" w14:textId="77777777" w:rsidR="00374E2A" w:rsidRDefault="00374E2A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3573FC4A" w14:textId="77777777" w:rsidR="00C83951" w:rsidRDefault="0036615E" w:rsidP="00C83951">
      <w:pPr>
        <w:spacing w:after="0" w:line="240" w:lineRule="auto"/>
        <w:jc w:val="both"/>
        <w:rPr>
          <w:rFonts w:ascii="Arial Narrow" w:hAnsi="Arial Narrow" w:cs="Arial"/>
          <w:lang w:val="es-PE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21 de agosto de 2018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diciembre de 2018</w:t>
      </w:r>
      <w:r w:rsidR="00C83951">
        <w:rPr>
          <w:rFonts w:ascii="Arial Narrow" w:hAnsi="Arial Narrow" w:cs="Calibri"/>
        </w:rPr>
        <w:t xml:space="preserve">, </w:t>
      </w:r>
      <w:r w:rsidR="00C83951">
        <w:rPr>
          <w:rFonts w:ascii="Arial Narrow" w:hAnsi="Arial Narrow" w:cs="Arial"/>
          <w:lang w:val="es-PE"/>
        </w:rPr>
        <w:t>así como la incorporación en la base legal del Contrato N° 0</w:t>
      </w:r>
      <w:r w:rsidR="00D634D0">
        <w:rPr>
          <w:rFonts w:ascii="Arial Narrow" w:hAnsi="Arial Narrow" w:cs="Arial"/>
          <w:lang w:val="es-PE"/>
        </w:rPr>
        <w:t>28</w:t>
      </w:r>
      <w:r w:rsidR="00C83951">
        <w:rPr>
          <w:rFonts w:ascii="Arial Narrow" w:hAnsi="Arial Narrow" w:cs="Arial"/>
          <w:lang w:val="es-PE"/>
        </w:rPr>
        <w:t>-201</w:t>
      </w:r>
      <w:r w:rsidR="00D634D0">
        <w:rPr>
          <w:rFonts w:ascii="Arial Narrow" w:hAnsi="Arial Narrow" w:cs="Arial"/>
          <w:lang w:val="es-PE"/>
        </w:rPr>
        <w:t>6</w:t>
      </w:r>
      <w:r w:rsidR="00C83951">
        <w:rPr>
          <w:rFonts w:ascii="Arial Narrow" w:hAnsi="Arial Narrow" w:cs="Arial"/>
          <w:lang w:val="es-PE"/>
        </w:rPr>
        <w:t>-CENEPRED, referido a los requisitos para la celebración del contrato, dispuestos mediante el Decreto Legislativo N° 1367, que amplía los alcances de los Decretos Legislativos N° 1243 y N° 1295 y la incorporación del literal i) en la Cláusula Vigésima Primera del Contrato N° 0</w:t>
      </w:r>
      <w:r w:rsidR="00D634D0">
        <w:rPr>
          <w:rFonts w:ascii="Arial Narrow" w:hAnsi="Arial Narrow" w:cs="Arial"/>
          <w:lang w:val="es-PE"/>
        </w:rPr>
        <w:t>28</w:t>
      </w:r>
      <w:r w:rsidR="00C83951">
        <w:rPr>
          <w:rFonts w:ascii="Arial Narrow" w:hAnsi="Arial Narrow" w:cs="Arial"/>
          <w:lang w:val="es-PE"/>
        </w:rPr>
        <w:t>-20</w:t>
      </w:r>
      <w:r w:rsidR="00D634D0">
        <w:rPr>
          <w:rFonts w:ascii="Arial Narrow" w:hAnsi="Arial Narrow" w:cs="Arial"/>
          <w:lang w:val="es-PE"/>
        </w:rPr>
        <w:t>16</w:t>
      </w:r>
      <w:r w:rsidR="00C83951">
        <w:rPr>
          <w:rFonts w:ascii="Arial Narrow" w:hAnsi="Arial Narrow" w:cs="Arial"/>
          <w:lang w:val="es-PE"/>
        </w:rPr>
        <w:t xml:space="preserve">-CENEPRED, referida a los supuesto de extinción del contrato. </w:t>
      </w:r>
    </w:p>
    <w:p w14:paraId="3DA27D9F" w14:textId="77777777" w:rsidR="00E36FB0" w:rsidRDefault="00E36FB0" w:rsidP="00C83951">
      <w:pPr>
        <w:spacing w:after="0" w:line="240" w:lineRule="auto"/>
        <w:jc w:val="both"/>
        <w:rPr>
          <w:rFonts w:ascii="Arial Narrow" w:hAnsi="Arial Narrow" w:cs="Arial"/>
          <w:lang w:val="es-PE"/>
        </w:rPr>
      </w:pPr>
    </w:p>
    <w:p w14:paraId="1DBA1554" w14:textId="7250EC58" w:rsidR="00E36FB0" w:rsidRDefault="00E36FB0" w:rsidP="00E36FB0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19 de diciembre de 2018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agosto de 2019.</w:t>
      </w:r>
    </w:p>
    <w:p w14:paraId="2587DFE2" w14:textId="68A4BAF0" w:rsidR="00B80496" w:rsidRDefault="00B80496" w:rsidP="00E36FB0">
      <w:pPr>
        <w:spacing w:after="0" w:line="240" w:lineRule="auto"/>
        <w:jc w:val="both"/>
        <w:rPr>
          <w:rFonts w:ascii="Arial Narrow" w:hAnsi="Arial Narrow" w:cs="Calibri"/>
        </w:rPr>
      </w:pPr>
    </w:p>
    <w:p w14:paraId="4BFE4119" w14:textId="38DF2FC1" w:rsidR="00B80496" w:rsidRDefault="00B80496" w:rsidP="00B80496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20 de agosto de 2019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diciembre de 2019.</w:t>
      </w:r>
    </w:p>
    <w:p w14:paraId="12A4813A" w14:textId="74142A4E" w:rsidR="00B80496" w:rsidRDefault="00B80496" w:rsidP="00E36FB0">
      <w:pPr>
        <w:spacing w:after="0" w:line="240" w:lineRule="auto"/>
        <w:jc w:val="both"/>
        <w:rPr>
          <w:rFonts w:ascii="Arial Narrow" w:hAnsi="Arial Narrow" w:cs="Calibri"/>
        </w:rPr>
      </w:pPr>
    </w:p>
    <w:p w14:paraId="77F40231" w14:textId="35F08171" w:rsidR="00B80496" w:rsidRDefault="00B80496" w:rsidP="00B80496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9 de diciembre de 2019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30 de junio de 2020.</w:t>
      </w:r>
    </w:p>
    <w:p w14:paraId="06D105D2" w14:textId="05958C87" w:rsidR="0036615E" w:rsidRDefault="0036615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553CD1B6" w14:textId="0510920D" w:rsidR="00EC7A98" w:rsidRDefault="00EC7A98" w:rsidP="00C471DC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18 de junio de 2020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diciembre de 2020.</w:t>
      </w:r>
    </w:p>
    <w:p w14:paraId="64520D8A" w14:textId="77777777" w:rsidR="00B4486F" w:rsidRDefault="00B4486F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5D17AB23" w14:textId="628588C5" w:rsidR="00B4486F" w:rsidRDefault="00B4486F" w:rsidP="00C471DC">
      <w:pPr>
        <w:spacing w:after="0" w:line="240" w:lineRule="auto"/>
        <w:jc w:val="both"/>
        <w:rPr>
          <w:rFonts w:ascii="Arial Narrow" w:hAnsi="Arial Narrow" w:cs="Calibri"/>
        </w:rPr>
      </w:pPr>
      <w:r w:rsidRPr="00B6504D">
        <w:rPr>
          <w:rFonts w:ascii="Arial Narrow" w:hAnsi="Arial Narrow" w:cs="Calibri"/>
        </w:rPr>
        <w:t xml:space="preserve">Con fecha </w:t>
      </w:r>
      <w:r>
        <w:rPr>
          <w:rFonts w:ascii="Arial Narrow" w:hAnsi="Arial Narrow" w:cs="Calibri"/>
        </w:rPr>
        <w:t>21 de diciembre de 2020</w:t>
      </w:r>
      <w:r w:rsidRPr="00B6504D">
        <w:rPr>
          <w:rFonts w:ascii="Arial Narrow" w:hAnsi="Arial Narrow" w:cs="Calibri"/>
        </w:rPr>
        <w:t xml:space="preserve">, </w:t>
      </w:r>
      <w:r w:rsidRPr="00B6504D">
        <w:rPr>
          <w:rFonts w:ascii="Arial Narrow" w:hAnsi="Arial Narrow" w:cs="Calibri"/>
          <w:b/>
        </w:rPr>
        <w:t xml:space="preserve">LA ENTIDAD </w:t>
      </w:r>
      <w:r w:rsidRPr="00B6504D">
        <w:rPr>
          <w:rFonts w:ascii="Arial Narrow" w:hAnsi="Arial Narrow" w:cs="Calibri"/>
        </w:rPr>
        <w:t xml:space="preserve">y </w:t>
      </w:r>
      <w:r w:rsidRPr="00B6504D">
        <w:rPr>
          <w:rFonts w:ascii="Arial Narrow" w:hAnsi="Arial Narrow" w:cs="Calibri"/>
          <w:b/>
        </w:rPr>
        <w:t xml:space="preserve">EL TRABAJADOR </w:t>
      </w:r>
      <w:r w:rsidRPr="00B6504D">
        <w:rPr>
          <w:rFonts w:ascii="Arial Narrow" w:hAnsi="Arial Narrow" w:cs="Calibri"/>
        </w:rPr>
        <w:t xml:space="preserve">suscribieron una Adenda al Contrato Administrativo de Servicios </w:t>
      </w:r>
      <w:r w:rsidRPr="00C471DC">
        <w:rPr>
          <w:rFonts w:ascii="Arial Narrow" w:hAnsi="Arial Narrow" w:cs="Calibri"/>
        </w:rPr>
        <w:t>Nº 028-2016-CENEPRED</w:t>
      </w:r>
      <w:r w:rsidRPr="00B6504D">
        <w:rPr>
          <w:rFonts w:ascii="Arial Narrow" w:hAnsi="Arial Narrow" w:cs="Calibri"/>
        </w:rPr>
        <w:t xml:space="preserve">, con el objeto de prorrogar el plazo de vencimiento del Contrato Administrativo de Servicios en mención, hasta el </w:t>
      </w:r>
      <w:r>
        <w:rPr>
          <w:rFonts w:ascii="Arial Narrow" w:hAnsi="Arial Narrow" w:cs="Calibri"/>
        </w:rPr>
        <w:t>31 de marzo de 2021.</w:t>
      </w:r>
    </w:p>
    <w:p w14:paraId="6495F825" w14:textId="77777777" w:rsidR="00EC7A98" w:rsidRPr="007D14BD" w:rsidRDefault="00EC7A98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56145B65" w14:textId="77777777" w:rsidR="00B4486F" w:rsidRPr="00607978" w:rsidRDefault="00B4486F" w:rsidP="00B4486F">
      <w:pPr>
        <w:spacing w:after="0" w:line="240" w:lineRule="auto"/>
        <w:jc w:val="both"/>
        <w:rPr>
          <w:rFonts w:ascii="Arial Narrow" w:hAnsi="Arial Narrow" w:cs="Calibri"/>
          <w:b/>
        </w:rPr>
      </w:pPr>
      <w:bookmarkStart w:id="2" w:name="_Hlk59282449"/>
      <w:bookmarkStart w:id="3" w:name="_Hlk59282769"/>
      <w:bookmarkStart w:id="4" w:name="_Hlk59283001"/>
      <w:r w:rsidRPr="00607978">
        <w:rPr>
          <w:rFonts w:ascii="Arial Narrow" w:hAnsi="Arial Narrow" w:cs="Calibri"/>
          <w:b/>
        </w:rPr>
        <w:t>CLÁUSULA TERCERA: MODIFICACIÓN DEL PLAZO DEL CONTRATO</w:t>
      </w:r>
    </w:p>
    <w:p w14:paraId="660324B5" w14:textId="77777777" w:rsidR="00B4486F" w:rsidRPr="00607978" w:rsidRDefault="00B4486F" w:rsidP="00B4486F">
      <w:pPr>
        <w:spacing w:after="0" w:line="240" w:lineRule="auto"/>
        <w:jc w:val="both"/>
        <w:rPr>
          <w:rFonts w:ascii="Arial Narrow" w:hAnsi="Arial Narrow" w:cs="Calibri"/>
        </w:rPr>
      </w:pPr>
    </w:p>
    <w:p w14:paraId="21A41217" w14:textId="77777777" w:rsidR="00B4486F" w:rsidRPr="00607978" w:rsidRDefault="00B4486F" w:rsidP="00B4486F">
      <w:pPr>
        <w:spacing w:before="94" w:line="240" w:lineRule="auto"/>
        <w:ind w:right="122"/>
        <w:jc w:val="both"/>
        <w:rPr>
          <w:rFonts w:ascii="Arial Narrow" w:hAnsi="Arial Narrow" w:cs="Calibri"/>
        </w:rPr>
      </w:pPr>
      <w:r w:rsidRPr="00607978">
        <w:rPr>
          <w:rFonts w:ascii="Arial Narrow" w:hAnsi="Arial Narrow" w:cs="Calibri"/>
        </w:rPr>
        <w:t>La Ley N° 31131, Ley que establece disposiciones para erradicar la discriminación en los regímenes laborales del Sector Público, vigente desde el 10 de marzo de 2021, dispone en su artículo 4° que: “Desde la entrada en vigencia de la presente ley hasta que se produzca la incorporación a que se refiere el artículo 1, los contratos administrativos de servicios son de carácter indefinido, motivo por el cual pueden ser despedidos solo por causa justa debidamente comprobada (…)”, a la vez que, su Única Disposición Complementaria Modificatoria, modifica el artículo 5° del Decreto Legislativo N° 1057 según el siguiente tenor: “El contrato administrativo de servicios es de tiempo indeterminado, salvo que se utilice para labores de necesidad transitoria o de suplencia”.</w:t>
      </w:r>
    </w:p>
    <w:p w14:paraId="2E56CA22" w14:textId="01E16CBE" w:rsidR="00B4486F" w:rsidRPr="00607978" w:rsidRDefault="00B4486F" w:rsidP="00B4486F">
      <w:pPr>
        <w:pStyle w:val="Textoindependiente"/>
        <w:ind w:right="124"/>
        <w:jc w:val="both"/>
        <w:rPr>
          <w:rFonts w:ascii="Arial Narrow" w:eastAsia="Calibri" w:hAnsi="Arial Narrow" w:cs="Calibri"/>
          <w:sz w:val="22"/>
          <w:szCs w:val="22"/>
        </w:rPr>
      </w:pPr>
      <w:r w:rsidRPr="00607978">
        <w:rPr>
          <w:rFonts w:ascii="Arial Narrow" w:eastAsia="Calibri" w:hAnsi="Arial Narrow" w:cs="Calibri"/>
          <w:sz w:val="22"/>
          <w:szCs w:val="22"/>
        </w:rPr>
        <w:t>En tal sentido, en atención a la Ley N° 31131, se modifica la Cláu</w:t>
      </w:r>
      <w:r>
        <w:rPr>
          <w:rFonts w:ascii="Arial Narrow" w:eastAsia="Calibri" w:hAnsi="Arial Narrow" w:cs="Calibri"/>
          <w:sz w:val="22"/>
          <w:szCs w:val="22"/>
        </w:rPr>
        <w:t>sula Tercera de la Adenda N° 01</w:t>
      </w:r>
      <w:r w:rsidR="00451112">
        <w:rPr>
          <w:rFonts w:ascii="Arial Narrow" w:eastAsia="Calibri" w:hAnsi="Arial Narrow" w:cs="Calibri"/>
          <w:sz w:val="22"/>
          <w:szCs w:val="22"/>
        </w:rPr>
        <w:t>1</w:t>
      </w:r>
      <w:r w:rsidRPr="00607978">
        <w:rPr>
          <w:rFonts w:ascii="Arial Narrow" w:eastAsia="Calibri" w:hAnsi="Arial Narrow" w:cs="Calibri"/>
          <w:sz w:val="22"/>
          <w:szCs w:val="22"/>
        </w:rPr>
        <w:t xml:space="preserve"> al Contrato Administrativo de Servicios N° 0</w:t>
      </w:r>
      <w:r w:rsidR="00451112">
        <w:rPr>
          <w:rFonts w:ascii="Arial Narrow" w:eastAsia="Calibri" w:hAnsi="Arial Narrow" w:cs="Calibri"/>
          <w:sz w:val="22"/>
          <w:szCs w:val="22"/>
        </w:rPr>
        <w:t>28</w:t>
      </w:r>
      <w:r w:rsidRPr="00607978">
        <w:rPr>
          <w:rFonts w:ascii="Arial Narrow" w:eastAsia="Calibri" w:hAnsi="Arial Narrow" w:cs="Calibri"/>
          <w:sz w:val="22"/>
          <w:szCs w:val="22"/>
        </w:rPr>
        <w:t>-2016, la cual quedará redactada de la siguiente manera:</w:t>
      </w:r>
    </w:p>
    <w:p w14:paraId="529542A8" w14:textId="77777777" w:rsidR="00B4486F" w:rsidRPr="00607978" w:rsidRDefault="00B4486F" w:rsidP="00B4486F">
      <w:pPr>
        <w:pStyle w:val="Textoindependiente"/>
        <w:spacing w:before="3"/>
        <w:rPr>
          <w:rFonts w:ascii="Arial Narrow" w:eastAsia="Calibri" w:hAnsi="Arial Narrow" w:cs="Calibri"/>
          <w:sz w:val="22"/>
          <w:szCs w:val="22"/>
        </w:rPr>
      </w:pPr>
    </w:p>
    <w:p w14:paraId="432B0BBC" w14:textId="77777777" w:rsidR="00B4486F" w:rsidRPr="00607978" w:rsidRDefault="00B4486F" w:rsidP="00B4486F">
      <w:pPr>
        <w:spacing w:line="207" w:lineRule="exact"/>
        <w:rPr>
          <w:rFonts w:ascii="Arial Narrow" w:hAnsi="Arial Narrow" w:cs="Calibri"/>
          <w:b/>
        </w:rPr>
      </w:pPr>
      <w:r w:rsidRPr="00607978">
        <w:rPr>
          <w:rFonts w:ascii="Arial Narrow" w:hAnsi="Arial Narrow" w:cs="Calibri"/>
          <w:b/>
        </w:rPr>
        <w:t>“CLÁUSULA TERCERA: PLAZO DEL CONTRATO</w:t>
      </w:r>
    </w:p>
    <w:p w14:paraId="461B7C5F" w14:textId="656E09EE" w:rsidR="00EC7A98" w:rsidRPr="00F228B5" w:rsidRDefault="00B4486F" w:rsidP="00B4486F">
      <w:pPr>
        <w:pStyle w:val="Prrafodelista"/>
        <w:spacing w:after="0" w:line="240" w:lineRule="auto"/>
        <w:ind w:left="0"/>
        <w:jc w:val="both"/>
        <w:rPr>
          <w:rFonts w:ascii="Arial Narrow" w:hAnsi="Arial Narrow" w:cs="Calibri"/>
        </w:rPr>
      </w:pPr>
      <w:r w:rsidRPr="00607978">
        <w:rPr>
          <w:rFonts w:ascii="Arial Narrow" w:hAnsi="Arial Narrow" w:cs="Calibri"/>
        </w:rPr>
        <w:t>La duración del presente contrato es de carácter indeterminado y se rige por lo dispuesto en el artículo 4 y la Única Disposición Complementaria Modificatoria de la Ley N° 31131, Ley que establece disposiciones para erradicar la discriminación en los regímenes laborales del Sector Público”.</w:t>
      </w:r>
    </w:p>
    <w:p w14:paraId="277F21D4" w14:textId="77777777" w:rsidR="00EC7A98" w:rsidRPr="00F228B5" w:rsidRDefault="00EC7A98" w:rsidP="00EC7A98">
      <w:pPr>
        <w:pStyle w:val="Prrafodelista"/>
        <w:spacing w:after="0" w:line="240" w:lineRule="auto"/>
        <w:ind w:left="0"/>
        <w:jc w:val="both"/>
        <w:rPr>
          <w:rFonts w:ascii="Arial Narrow" w:hAnsi="Arial Narrow" w:cs="Calibri"/>
        </w:rPr>
      </w:pPr>
    </w:p>
    <w:p w14:paraId="53418946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b/>
          <w:u w:val="single"/>
        </w:rPr>
      </w:pPr>
      <w:r w:rsidRPr="00F228B5">
        <w:rPr>
          <w:rFonts w:ascii="Arial Narrow" w:hAnsi="Arial Narrow" w:cs="Calibri"/>
          <w:b/>
          <w:u w:val="single"/>
        </w:rPr>
        <w:t>CLÁUSULA CUARTA: NATURALEZA DEL CONTRATO</w:t>
      </w:r>
    </w:p>
    <w:p w14:paraId="143C124E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spacing w:val="-3"/>
          <w:lang w:val="es-PE"/>
        </w:rPr>
      </w:pPr>
      <w:r w:rsidRPr="00F228B5">
        <w:rPr>
          <w:rFonts w:ascii="Arial Narrow" w:hAnsi="Arial Narrow" w:cs="Calibri"/>
          <w:spacing w:val="-3"/>
          <w:lang w:val="es-PE"/>
        </w:rPr>
        <w:t>El Contrato Administrativo de Servicios a que se hace referencia en la cláusula segunda constituye un régimen especial de contratación laboral para el sector público y se celebra conforme a lo establecido en el Decreto Legislativo N° 1057, sus normas reglamentarias y demás normas de materia presupuestal que resulten pertinentes.</w:t>
      </w:r>
    </w:p>
    <w:bookmarkEnd w:id="2"/>
    <w:p w14:paraId="5F9705F0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b/>
          <w:u w:val="single"/>
          <w:lang w:val="es-PE"/>
        </w:rPr>
      </w:pPr>
    </w:p>
    <w:bookmarkEnd w:id="3"/>
    <w:p w14:paraId="3FCBAC97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b/>
          <w:u w:val="single"/>
        </w:rPr>
      </w:pPr>
      <w:r w:rsidRPr="00F228B5">
        <w:rPr>
          <w:rFonts w:ascii="Arial Narrow" w:hAnsi="Arial Narrow" w:cs="Calibri"/>
          <w:b/>
          <w:u w:val="single"/>
        </w:rPr>
        <w:t>CLÁUSULA QUINTA: CONDICIONES CONTRACTUALES</w:t>
      </w:r>
    </w:p>
    <w:p w14:paraId="03A905FC" w14:textId="2D424AB4" w:rsidR="00EC7A98" w:rsidRPr="00F228B5" w:rsidRDefault="00B4486F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  <w:r w:rsidRPr="00607978">
        <w:rPr>
          <w:rFonts w:ascii="Arial Narrow" w:hAnsi="Arial Narrow" w:cs="Calibri"/>
          <w:spacing w:val="-3"/>
          <w:lang w:val="es-PE"/>
        </w:rPr>
        <w:t>Todas las demás cláusulas contractuales contenidas en el Contrato Administrativo de Servicios Nº 0</w:t>
      </w:r>
      <w:r>
        <w:rPr>
          <w:rFonts w:ascii="Arial Narrow" w:hAnsi="Arial Narrow" w:cs="Calibri"/>
          <w:spacing w:val="-3"/>
          <w:lang w:val="es-PE"/>
        </w:rPr>
        <w:t>28</w:t>
      </w:r>
      <w:r w:rsidRPr="00607978">
        <w:rPr>
          <w:rFonts w:ascii="Arial Narrow" w:hAnsi="Arial Narrow" w:cs="Calibri"/>
          <w:spacing w:val="-3"/>
          <w:lang w:val="es-PE"/>
        </w:rPr>
        <w:t>-2016, así como las adendas sus</w:t>
      </w:r>
      <w:r>
        <w:rPr>
          <w:rFonts w:ascii="Arial Narrow" w:hAnsi="Arial Narrow" w:cs="Calibri"/>
          <w:spacing w:val="-3"/>
          <w:lang w:val="es-PE"/>
        </w:rPr>
        <w:t>critas, permanecen inalterables en lo que no se oponga a la presente adenda.</w:t>
      </w:r>
      <w:r w:rsidR="00EC7A98" w:rsidRPr="00F228B5">
        <w:rPr>
          <w:rFonts w:ascii="Arial Narrow" w:hAnsi="Arial Narrow" w:cs="Calibri"/>
          <w:lang w:val="es-PE"/>
        </w:rPr>
        <w:t xml:space="preserve"> </w:t>
      </w:r>
    </w:p>
    <w:p w14:paraId="065741F5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</w:p>
    <w:p w14:paraId="5C8A0A53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  <w:r w:rsidRPr="00F228B5">
        <w:rPr>
          <w:rFonts w:ascii="Arial Narrow" w:hAnsi="Arial Narrow" w:cs="Calibri"/>
          <w:lang w:val="es-PE"/>
        </w:rPr>
        <w:t xml:space="preserve">Excepcionalmente, durante la vigencia del estado de emergencia nacional y las medidas de aislamiento decretadas por el Gobierno Nacional, </w:t>
      </w:r>
      <w:r w:rsidRPr="00F228B5">
        <w:rPr>
          <w:rFonts w:ascii="Arial Narrow" w:hAnsi="Arial Narrow" w:cs="Calibri"/>
          <w:b/>
          <w:lang w:val="es-PE"/>
        </w:rPr>
        <w:t xml:space="preserve">LA ENTIDAD </w:t>
      </w:r>
      <w:r w:rsidRPr="00F228B5">
        <w:rPr>
          <w:rFonts w:ascii="Arial Narrow" w:hAnsi="Arial Narrow" w:cs="Calibri"/>
          <w:lang w:val="es-PE"/>
        </w:rPr>
        <w:t xml:space="preserve">se encuentra facultada a modificar el lugar de la prestación de los servicios para implementar el trabajo remoto, regulado </w:t>
      </w:r>
      <w:bookmarkStart w:id="5" w:name="_Hlk42713393"/>
      <w:r w:rsidRPr="00F228B5">
        <w:rPr>
          <w:rFonts w:ascii="Arial Narrow" w:hAnsi="Arial Narrow" w:cs="Calibri"/>
          <w:lang w:val="es-PE"/>
        </w:rPr>
        <w:t xml:space="preserve">por el Decreto de Urgencia N° 026-2020 </w:t>
      </w:r>
      <w:bookmarkEnd w:id="5"/>
      <w:r w:rsidRPr="00F228B5">
        <w:rPr>
          <w:rFonts w:ascii="Arial Narrow" w:hAnsi="Arial Narrow" w:cs="Calibri"/>
          <w:lang w:val="es-PE"/>
        </w:rPr>
        <w:t>y otras normas de carácter vinculante. Dicho supuesto no afectará la naturaleza del vínculo laboral, la remuneración y demás condiciones económicas, salvo aquellas que por su naturaleza se encuentran necesariamente vinculadas a la asistencia al centro de trabajo o cuando estas favorezcan al trabajador.</w:t>
      </w:r>
    </w:p>
    <w:p w14:paraId="36BB0671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</w:p>
    <w:p w14:paraId="3FF2F34B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  <w:r w:rsidRPr="00F228B5">
        <w:rPr>
          <w:rFonts w:ascii="Arial Narrow" w:hAnsi="Arial Narrow" w:cs="Calibri"/>
          <w:b/>
          <w:lang w:val="es-PE"/>
        </w:rPr>
        <w:t>LA ENTIDAD</w:t>
      </w:r>
      <w:r w:rsidRPr="00F228B5">
        <w:rPr>
          <w:rFonts w:ascii="Arial Narrow" w:hAnsi="Arial Narrow" w:cs="Calibri"/>
          <w:lang w:val="es-PE"/>
        </w:rPr>
        <w:t xml:space="preserve"> comunicará la decisión de cambiar el lugar de la prestación de servicios mediante el soporte físico o digital que se estime pertinente.</w:t>
      </w:r>
    </w:p>
    <w:p w14:paraId="666C60B5" w14:textId="77777777" w:rsidR="00EC7A98" w:rsidRPr="00F228B5" w:rsidRDefault="00EC7A98" w:rsidP="00EC7A98">
      <w:pPr>
        <w:spacing w:after="0" w:line="240" w:lineRule="auto"/>
        <w:jc w:val="both"/>
        <w:rPr>
          <w:rFonts w:ascii="Arial Narrow" w:hAnsi="Arial Narrow" w:cs="Calibri"/>
          <w:lang w:val="es-PE"/>
        </w:rPr>
      </w:pPr>
    </w:p>
    <w:p w14:paraId="66C6DF23" w14:textId="0C84DB5D" w:rsidR="00EC7A98" w:rsidRPr="00F228B5" w:rsidRDefault="00B4486F" w:rsidP="00EC7A98">
      <w:pPr>
        <w:spacing w:after="0" w:line="240" w:lineRule="auto"/>
        <w:jc w:val="both"/>
        <w:rPr>
          <w:rFonts w:ascii="Arial Narrow" w:hAnsi="Arial Narrow" w:cs="Calibri"/>
        </w:rPr>
      </w:pPr>
      <w:r w:rsidRPr="00F228B5">
        <w:rPr>
          <w:rFonts w:ascii="Arial Narrow" w:hAnsi="Arial Narrow" w:cs="Calibri"/>
        </w:rPr>
        <w:t xml:space="preserve">En señal de conformidad y aprobación de las condiciones establecidas en el presente documento, </w:t>
      </w:r>
      <w:r w:rsidRPr="00F228B5">
        <w:rPr>
          <w:rFonts w:ascii="Arial Narrow" w:hAnsi="Arial Narrow" w:cs="Calibri"/>
          <w:b/>
        </w:rPr>
        <w:t xml:space="preserve">LA </w:t>
      </w:r>
      <w:r w:rsidRPr="00E72716">
        <w:rPr>
          <w:rFonts w:ascii="Arial Narrow" w:hAnsi="Arial Narrow" w:cs="Calibri"/>
          <w:b/>
        </w:rPr>
        <w:t>ENTIDAD</w:t>
      </w:r>
      <w:r w:rsidRPr="00E72716">
        <w:rPr>
          <w:rFonts w:ascii="Arial Narrow" w:hAnsi="Arial Narrow" w:cs="Calibri"/>
        </w:rPr>
        <w:t xml:space="preserve"> y </w:t>
      </w:r>
      <w:r w:rsidRPr="00E72716">
        <w:rPr>
          <w:rFonts w:ascii="Arial Narrow" w:hAnsi="Arial Narrow" w:cs="Calibri"/>
          <w:b/>
        </w:rPr>
        <w:t>EL TRABAJADOR</w:t>
      </w:r>
      <w:r w:rsidRPr="00E72716">
        <w:rPr>
          <w:rFonts w:ascii="Arial Narrow" w:hAnsi="Arial Narrow" w:cs="Calibri"/>
        </w:rPr>
        <w:t xml:space="preserve"> lo suscriben en dos ejemplares igualmente válidos, en la ciudad de Lima, </w:t>
      </w:r>
      <w:r>
        <w:rPr>
          <w:rFonts w:ascii="Arial Narrow" w:hAnsi="Arial Narrow" w:cs="Calibri"/>
          <w:spacing w:val="-3"/>
          <w:lang w:val="es-PE"/>
        </w:rPr>
        <w:t>a los 1</w:t>
      </w:r>
      <w:r w:rsidR="003F442A">
        <w:rPr>
          <w:rFonts w:ascii="Arial Narrow" w:hAnsi="Arial Narrow" w:cs="Calibri"/>
          <w:spacing w:val="-3"/>
          <w:lang w:val="es-PE"/>
        </w:rPr>
        <w:t>5</w:t>
      </w:r>
      <w:bookmarkStart w:id="6" w:name="_GoBack"/>
      <w:bookmarkEnd w:id="6"/>
      <w:r>
        <w:rPr>
          <w:rFonts w:ascii="Arial Narrow" w:hAnsi="Arial Narrow" w:cs="Calibri"/>
          <w:spacing w:val="-3"/>
          <w:lang w:val="es-PE"/>
        </w:rPr>
        <w:t xml:space="preserve"> días del mes de setiembre de 2022.</w:t>
      </w:r>
    </w:p>
    <w:bookmarkEnd w:id="4"/>
    <w:p w14:paraId="60A4AB94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285735D1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34B85FBA" w14:textId="77777777" w:rsidR="00B034BE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203D4361" w14:textId="77777777" w:rsidR="00D634D0" w:rsidRPr="00C471DC" w:rsidRDefault="00D634D0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694EADC9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0A6DF827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37D59482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</w:p>
    <w:p w14:paraId="17AF1CBD" w14:textId="77777777" w:rsidR="00B034BE" w:rsidRPr="00C471DC" w:rsidRDefault="00B034BE" w:rsidP="00C471DC">
      <w:pPr>
        <w:spacing w:after="0" w:line="240" w:lineRule="auto"/>
        <w:jc w:val="both"/>
        <w:rPr>
          <w:rFonts w:ascii="Arial Narrow" w:hAnsi="Arial Narrow" w:cs="Calibri"/>
        </w:rPr>
      </w:pPr>
      <w:r w:rsidRPr="00C471DC">
        <w:rPr>
          <w:rFonts w:ascii="Arial Narrow" w:hAnsi="Arial Narrow" w:cs="Calibri"/>
        </w:rPr>
        <w:t xml:space="preserve">         -------------------------------------------</w:t>
      </w:r>
      <w:r w:rsidRPr="00C471DC">
        <w:rPr>
          <w:rFonts w:ascii="Arial Narrow" w:hAnsi="Arial Narrow" w:cs="Calibri"/>
        </w:rPr>
        <w:tab/>
      </w:r>
      <w:r w:rsidRPr="00C471DC">
        <w:rPr>
          <w:rFonts w:ascii="Arial Narrow" w:hAnsi="Arial Narrow" w:cs="Calibri"/>
        </w:rPr>
        <w:tab/>
      </w:r>
      <w:r w:rsidRPr="00C471DC">
        <w:rPr>
          <w:rFonts w:ascii="Arial Narrow" w:hAnsi="Arial Narrow" w:cs="Calibri"/>
        </w:rPr>
        <w:tab/>
        <w:t xml:space="preserve">            -------------------------------------------</w:t>
      </w:r>
    </w:p>
    <w:p w14:paraId="2ECC5ADE" w14:textId="3B8964E0" w:rsidR="0038360E" w:rsidRPr="00C471DC" w:rsidRDefault="00B034BE" w:rsidP="002A7B8D">
      <w:pPr>
        <w:spacing w:after="0" w:line="240" w:lineRule="auto"/>
        <w:rPr>
          <w:rFonts w:ascii="Arial Narrow" w:hAnsi="Arial Narrow"/>
        </w:rPr>
      </w:pPr>
      <w:r w:rsidRPr="00C471DC">
        <w:rPr>
          <w:rFonts w:ascii="Arial Narrow" w:hAnsi="Arial Narrow" w:cs="Calibri"/>
          <w:b/>
          <w:color w:val="000000"/>
        </w:rPr>
        <w:t xml:space="preserve">                       LA ENTIDAD                                                                            </w:t>
      </w:r>
      <w:r w:rsidRPr="00C471DC">
        <w:rPr>
          <w:rFonts w:ascii="Arial Narrow" w:hAnsi="Arial Narrow" w:cs="Calibri"/>
          <w:b/>
          <w:noProof/>
          <w:color w:val="000000"/>
        </w:rPr>
        <w:t>EL TRABAJADOR</w:t>
      </w:r>
    </w:p>
    <w:sectPr w:rsidR="0038360E" w:rsidRPr="00C471DC" w:rsidSect="00E050FF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C5589F"/>
    <w:multiLevelType w:val="hybridMultilevel"/>
    <w:tmpl w:val="49965ADE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134E2"/>
    <w:multiLevelType w:val="hybridMultilevel"/>
    <w:tmpl w:val="1EAC28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04040"/>
    <w:multiLevelType w:val="hybridMultilevel"/>
    <w:tmpl w:val="26084A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4BE"/>
    <w:rsid w:val="000176A5"/>
    <w:rsid w:val="00025BB2"/>
    <w:rsid w:val="000560D9"/>
    <w:rsid w:val="000E10A3"/>
    <w:rsid w:val="0013601A"/>
    <w:rsid w:val="00140365"/>
    <w:rsid w:val="001479E5"/>
    <w:rsid w:val="001616AC"/>
    <w:rsid w:val="00180FB5"/>
    <w:rsid w:val="001A5034"/>
    <w:rsid w:val="001D43D1"/>
    <w:rsid w:val="001E79EF"/>
    <w:rsid w:val="00211D8E"/>
    <w:rsid w:val="002153F8"/>
    <w:rsid w:val="0021582D"/>
    <w:rsid w:val="00272069"/>
    <w:rsid w:val="002A41EC"/>
    <w:rsid w:val="002A747E"/>
    <w:rsid w:val="002A7B8D"/>
    <w:rsid w:val="002C1EF4"/>
    <w:rsid w:val="0036615E"/>
    <w:rsid w:val="003675EB"/>
    <w:rsid w:val="00374E2A"/>
    <w:rsid w:val="0038360E"/>
    <w:rsid w:val="00395FB2"/>
    <w:rsid w:val="003D2479"/>
    <w:rsid w:val="003F442A"/>
    <w:rsid w:val="0041135D"/>
    <w:rsid w:val="00412514"/>
    <w:rsid w:val="00434C5D"/>
    <w:rsid w:val="00451112"/>
    <w:rsid w:val="004C327D"/>
    <w:rsid w:val="0050715C"/>
    <w:rsid w:val="00561A17"/>
    <w:rsid w:val="00561C94"/>
    <w:rsid w:val="005C60B4"/>
    <w:rsid w:val="005E4A6F"/>
    <w:rsid w:val="006E508B"/>
    <w:rsid w:val="00727623"/>
    <w:rsid w:val="00737F33"/>
    <w:rsid w:val="007B4250"/>
    <w:rsid w:val="007D14BD"/>
    <w:rsid w:val="008037D8"/>
    <w:rsid w:val="00823EFE"/>
    <w:rsid w:val="00825A4A"/>
    <w:rsid w:val="00845D72"/>
    <w:rsid w:val="00894065"/>
    <w:rsid w:val="008C5BBB"/>
    <w:rsid w:val="008F07D9"/>
    <w:rsid w:val="00974E15"/>
    <w:rsid w:val="00996C43"/>
    <w:rsid w:val="00A04330"/>
    <w:rsid w:val="00A77D81"/>
    <w:rsid w:val="00AF7C5F"/>
    <w:rsid w:val="00B034BE"/>
    <w:rsid w:val="00B407D7"/>
    <w:rsid w:val="00B4486F"/>
    <w:rsid w:val="00B6504D"/>
    <w:rsid w:val="00B80496"/>
    <w:rsid w:val="00B83ACE"/>
    <w:rsid w:val="00B90A07"/>
    <w:rsid w:val="00BD4FFC"/>
    <w:rsid w:val="00C0634C"/>
    <w:rsid w:val="00C2113C"/>
    <w:rsid w:val="00C471DC"/>
    <w:rsid w:val="00C516FF"/>
    <w:rsid w:val="00C75B75"/>
    <w:rsid w:val="00C83951"/>
    <w:rsid w:val="00C86559"/>
    <w:rsid w:val="00CC6AB0"/>
    <w:rsid w:val="00D634D0"/>
    <w:rsid w:val="00D66F99"/>
    <w:rsid w:val="00D875C9"/>
    <w:rsid w:val="00DB2851"/>
    <w:rsid w:val="00DC7821"/>
    <w:rsid w:val="00DD0519"/>
    <w:rsid w:val="00E04D31"/>
    <w:rsid w:val="00E050FF"/>
    <w:rsid w:val="00E10FEB"/>
    <w:rsid w:val="00E27A50"/>
    <w:rsid w:val="00E36FB0"/>
    <w:rsid w:val="00E55DCC"/>
    <w:rsid w:val="00E66DAE"/>
    <w:rsid w:val="00EC7A98"/>
    <w:rsid w:val="00F5521F"/>
    <w:rsid w:val="00F65FD3"/>
    <w:rsid w:val="00FC054A"/>
    <w:rsid w:val="00FC4BC1"/>
    <w:rsid w:val="33F0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E3FC"/>
  <w15:docId w15:val="{FA451675-CAD8-4C55-8EC2-F5D09C60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4BE"/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034B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94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065"/>
    <w:rPr>
      <w:rFonts w:ascii="Tahoma" w:eastAsia="Calibri" w:hAnsi="Tahoma" w:cs="Tahoma"/>
      <w:sz w:val="16"/>
      <w:szCs w:val="1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4486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4486F"/>
    <w:rPr>
      <w:rFonts w:ascii="Arial MT" w:eastAsia="Arial MT" w:hAnsi="Arial MT" w:cs="Arial MT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1495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Ramos Bernal</dc:creator>
  <cp:lastModifiedBy>RENATO ALFARO PERALTILLA</cp:lastModifiedBy>
  <cp:revision>4</cp:revision>
  <cp:lastPrinted>2018-12-17T18:26:00Z</cp:lastPrinted>
  <dcterms:created xsi:type="dcterms:W3CDTF">2022-09-13T22:34:00Z</dcterms:created>
  <dcterms:modified xsi:type="dcterms:W3CDTF">2022-09-14T22:17:00Z</dcterms:modified>
</cp:coreProperties>
</file>