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EC6C7">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TAHAPAN </w:t>
      </w:r>
      <w:r>
        <w:rPr>
          <w:rFonts w:hint="default" w:ascii="Times New Roman" w:hAnsi="Times New Roman"/>
          <w:b/>
          <w:bCs/>
          <w:sz w:val="40"/>
          <w:szCs w:val="40"/>
          <w:lang w:val="en-US"/>
        </w:rPr>
        <w:t xml:space="preserve">RECONNAISSANCE </w:t>
      </w:r>
      <w:r>
        <w:rPr>
          <w:rFonts w:hint="default" w:ascii="Times New Roman" w:hAnsi="Times New Roman"/>
          <w:b/>
          <w:bCs/>
          <w:sz w:val="40"/>
          <w:szCs w:val="40"/>
          <w:lang w:val="en-US"/>
        </w:rPr>
        <w:br w:type="textWrapping"/>
      </w:r>
      <w:r>
        <w:rPr>
          <w:rFonts w:hint="default" w:ascii="Times New Roman" w:hAnsi="Times New Roman"/>
          <w:b/>
          <w:bCs/>
          <w:sz w:val="40"/>
          <w:szCs w:val="40"/>
          <w:lang w:val="en-US"/>
        </w:rPr>
        <w:t>NETWORK PENETRATION TESTING</w:t>
      </w:r>
      <w:r>
        <w:rPr>
          <w:rFonts w:hint="default" w:ascii="Times New Roman" w:hAnsi="Times New Roman"/>
          <w:b/>
          <w:bCs/>
          <w:sz w:val="40"/>
          <w:szCs w:val="40"/>
          <w:lang w:val="en-US"/>
        </w:rPr>
        <w:br w:type="textWrapping"/>
      </w:r>
    </w:p>
    <w:p w14:paraId="2426EEC4">
      <w:pPr>
        <w:numPr>
          <w:ilvl w:val="0"/>
          <w:numId w:val="1"/>
        </w:numPr>
        <w:rPr>
          <w:rFonts w:hint="default"/>
          <w:sz w:val="28"/>
          <w:szCs w:val="28"/>
          <w:lang w:val="en-US"/>
        </w:rPr>
      </w:pPr>
      <w:r>
        <w:rPr>
          <w:rFonts w:hint="default" w:ascii="Times New Roman" w:hAnsi="Times New Roman" w:cs="Times New Roman"/>
          <w:sz w:val="28"/>
          <w:szCs w:val="28"/>
          <w:lang w:val="en-US"/>
        </w:rPr>
        <w:t>Nmap</w:t>
      </w:r>
      <w:r>
        <w:rPr>
          <w:rFonts w:hint="default"/>
          <w:sz w:val="28"/>
          <w:szCs w:val="28"/>
          <w:lang w:val="en-US"/>
        </w:rPr>
        <w:t xml:space="preserve"> 192.168.1.29</w:t>
      </w:r>
    </w:p>
    <w:p w14:paraId="28610AF9">
      <w:pPr>
        <w:numPr>
          <w:ilvl w:val="0"/>
          <w:numId w:val="0"/>
        </w:numPr>
        <w:jc w:val="both"/>
        <w:rPr>
          <w:rFonts w:hint="default" w:ascii="Times New Roman" w:hAnsi="Times New Roman" w:eastAsia="SimSun" w:cs="Times New Roman"/>
          <w:sz w:val="24"/>
          <w:szCs w:val="24"/>
          <w:lang w:val="en-US"/>
        </w:rPr>
      </w:pPr>
      <w:r>
        <w:rPr>
          <w:rFonts w:hint="default"/>
          <w:lang w:val="en-US"/>
        </w:rPr>
        <w:br w:type="textWrapping"/>
      </w:r>
      <w:r>
        <w:drawing>
          <wp:inline distT="0" distB="0" distL="114300" distR="114300">
            <wp:extent cx="5253355" cy="3719195"/>
            <wp:effectExtent l="0" t="0" r="444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b="9194"/>
                    <a:stretch>
                      <a:fillRect/>
                    </a:stretch>
                  </pic:blipFill>
                  <pic:spPr>
                    <a:xfrm>
                      <a:off x="0" y="0"/>
                      <a:ext cx="5253355" cy="3719195"/>
                    </a:xfrm>
                    <a:prstGeom prst="rect">
                      <a:avLst/>
                    </a:prstGeom>
                    <a:noFill/>
                    <a:ln>
                      <a:noFill/>
                    </a:ln>
                  </pic:spPr>
                </pic:pic>
              </a:graphicData>
            </a:graphic>
          </wp:inline>
        </w:drawing>
      </w:r>
      <w:r>
        <w:rPr>
          <w:rFonts w:hint="default"/>
          <w:lang w:val="en-US"/>
        </w:rPr>
        <w:br w:type="textWrapping"/>
      </w:r>
      <w:r>
        <w:rPr>
          <w:rFonts w:hint="default" w:ascii="Times New Roman" w:hAnsi="Times New Roman" w:cs="Times New Roman"/>
          <w:b w:val="0"/>
          <w:bCs w:val="0"/>
          <w:sz w:val="24"/>
          <w:szCs w:val="24"/>
          <w:lang w:val="en-US"/>
        </w:rPr>
        <w:t xml:space="preserve">Pada gambar diatas merupakan hasil dari menjalankan perintah nmap di wsl. </w:t>
      </w:r>
      <w:r>
        <w:rPr>
          <w:rStyle w:val="4"/>
          <w:rFonts w:hint="default" w:ascii="Times New Roman" w:hAnsi="Times New Roman" w:eastAsia="SimSun" w:cs="Times New Roman"/>
          <w:sz w:val="24"/>
          <w:szCs w:val="24"/>
        </w:rPr>
        <w:t>nmap &lt;target&gt;</w:t>
      </w:r>
      <w:r>
        <w:rPr>
          <w:rFonts w:hint="default" w:ascii="Times New Roman" w:hAnsi="Times New Roman" w:eastAsia="SimSun" w:cs="Times New Roman"/>
          <w:sz w:val="24"/>
          <w:szCs w:val="24"/>
        </w:rPr>
        <w:t>: Mencoba mendeteksi versi layanan yang berjalan pada port yang terbuka</w:t>
      </w:r>
      <w:r>
        <w:rPr>
          <w:rFonts w:hint="default" w:ascii="Times New Roman" w:hAnsi="Times New Roman" w:eastAsia="SimSun" w:cs="Times New Roman"/>
          <w:sz w:val="24"/>
          <w:szCs w:val="24"/>
          <w:lang w:val="en-US"/>
        </w:rPr>
        <w:t>. Perintah ini masih dalam kategori tahap Information Gathering, hasil dari perintah tersebut menampilkan beberapa port yang terbuka :</w:t>
      </w:r>
    </w:p>
    <w:p w14:paraId="1E12B68B">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80 </w:t>
      </w:r>
      <w:r>
        <w:rPr>
          <w:rFonts w:hint="default" w:ascii="Times New Roman" w:hAnsi="Times New Roman" w:eastAsia="SimSun" w:cs="Times New Roman"/>
          <w:sz w:val="24"/>
          <w:szCs w:val="24"/>
        </w:rPr>
        <w:t>untuk HTTP (situs web tidak terenkripsi)</w:t>
      </w:r>
    </w:p>
    <w:p w14:paraId="6067C93F">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111 </w:t>
      </w:r>
      <w:r>
        <w:rPr>
          <w:rFonts w:hint="default" w:ascii="Times New Roman" w:hAnsi="Times New Roman" w:eastAsia="SimSun" w:cs="Times New Roman"/>
          <w:sz w:val="24"/>
          <w:szCs w:val="24"/>
        </w:rPr>
        <w:t xml:space="preserve">untuk </w:t>
      </w:r>
      <w:r>
        <w:rPr>
          <w:rFonts w:hint="default" w:ascii="Times New Roman" w:hAnsi="Times New Roman" w:eastAsia="SimSun"/>
          <w:sz w:val="24"/>
          <w:szCs w:val="24"/>
        </w:rPr>
        <w:t>R</w:t>
      </w:r>
      <w:r>
        <w:rPr>
          <w:rFonts w:hint="default" w:ascii="Times New Roman" w:hAnsi="Times New Roman" w:eastAsia="SimSun"/>
          <w:sz w:val="24"/>
          <w:szCs w:val="24"/>
          <w:lang w:val="en-US"/>
        </w:rPr>
        <w:t>pcbind</w:t>
      </w:r>
      <w:r>
        <w:rPr>
          <w:rFonts w:hint="default" w:ascii="Times New Roman" w:hAnsi="Times New Roman" w:eastAsia="SimSun"/>
          <w:sz w:val="24"/>
          <w:szCs w:val="24"/>
        </w:rPr>
        <w:t xml:space="preserve"> </w:t>
      </w:r>
      <w:r>
        <w:rPr>
          <w:rFonts w:hint="default" w:ascii="Times New Roman" w:hAnsi="Times New Roman" w:eastAsia="SimSun"/>
          <w:sz w:val="24"/>
          <w:szCs w:val="24"/>
          <w:lang w:val="en-US"/>
        </w:rPr>
        <w:t>(Pemetaan layanan RPC)</w:t>
      </w:r>
    </w:p>
    <w:p w14:paraId="6C549408">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135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Msrpc (</w:t>
      </w:r>
      <w:r>
        <w:rPr>
          <w:rFonts w:hint="default" w:ascii="Times New Roman" w:hAnsi="Times New Roman" w:eastAsia="SimSun"/>
          <w:sz w:val="24"/>
          <w:szCs w:val="24"/>
          <w:lang w:val="en-US"/>
        </w:rPr>
        <w:t>Komunikasi antar aplikasi/layanan Windows.</w:t>
      </w:r>
      <w:r>
        <w:rPr>
          <w:rFonts w:hint="default" w:ascii="Times New Roman" w:hAnsi="Times New Roman" w:eastAsia="SimSun" w:cs="Times New Roman"/>
          <w:sz w:val="24"/>
          <w:szCs w:val="24"/>
          <w:lang w:val="en-US"/>
        </w:rPr>
        <w:t>)</w:t>
      </w:r>
    </w:p>
    <w:p w14:paraId="19180750">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139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NetBios-Ssn (</w:t>
      </w:r>
      <w:r>
        <w:rPr>
          <w:rFonts w:hint="default" w:ascii="Times New Roman" w:hAnsi="Times New Roman" w:eastAsia="SimSun"/>
          <w:sz w:val="24"/>
          <w:szCs w:val="24"/>
          <w:lang w:val="en-US"/>
        </w:rPr>
        <w:t>Layanan berbagi file/printer Windows versi lama.</w:t>
      </w:r>
      <w:r>
        <w:rPr>
          <w:rFonts w:hint="default" w:ascii="Times New Roman" w:hAnsi="Times New Roman" w:eastAsia="SimSun" w:cs="Times New Roman"/>
          <w:sz w:val="24"/>
          <w:szCs w:val="24"/>
          <w:lang w:val="en-US"/>
        </w:rPr>
        <w:t>)</w:t>
      </w:r>
    </w:p>
    <w:p w14:paraId="315BCB18">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445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Microsoft-Ds (</w:t>
      </w:r>
      <w:r>
        <w:rPr>
          <w:rFonts w:hint="default" w:ascii="Times New Roman" w:hAnsi="Times New Roman" w:eastAsia="SimSun"/>
          <w:sz w:val="24"/>
          <w:szCs w:val="24"/>
          <w:lang w:val="en-US"/>
        </w:rPr>
        <w:t>Layanan berbagi file Windows (SMB) versi modern.</w:t>
      </w:r>
      <w:r>
        <w:rPr>
          <w:rFonts w:hint="default" w:ascii="Times New Roman" w:hAnsi="Times New Roman" w:eastAsia="SimSun" w:cs="Times New Roman"/>
          <w:sz w:val="24"/>
          <w:szCs w:val="24"/>
          <w:lang w:val="en-US"/>
        </w:rPr>
        <w:t>)</w:t>
      </w:r>
    </w:p>
    <w:p w14:paraId="5259D140">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1063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Kyoceranetdev (</w:t>
      </w:r>
      <w:r>
        <w:rPr>
          <w:rFonts w:hint="default" w:ascii="Times New Roman" w:hAnsi="Times New Roman" w:eastAsia="SimSun"/>
          <w:sz w:val="24"/>
          <w:szCs w:val="24"/>
          <w:lang w:val="en-US"/>
        </w:rPr>
        <w:t>Layanan manajemen printer/perangkat Kyocera.</w:t>
      </w:r>
      <w:r>
        <w:rPr>
          <w:rFonts w:hint="default" w:ascii="Times New Roman" w:hAnsi="Times New Roman" w:eastAsia="SimSun" w:cs="Times New Roman"/>
          <w:sz w:val="24"/>
          <w:szCs w:val="24"/>
          <w:lang w:val="en-US"/>
        </w:rPr>
        <w:t>)</w:t>
      </w:r>
    </w:p>
    <w:p w14:paraId="2A35E3AC">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1433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Ms-Sql-S (</w:t>
      </w:r>
      <w:r>
        <w:rPr>
          <w:rFonts w:hint="default" w:ascii="Times New Roman" w:hAnsi="Times New Roman" w:eastAsia="SimSun"/>
          <w:sz w:val="24"/>
          <w:szCs w:val="24"/>
          <w:lang w:val="en-US"/>
        </w:rPr>
        <w:t>Jalur koneksi database Microsoft SQL Server.</w:t>
      </w:r>
      <w:r>
        <w:rPr>
          <w:rFonts w:hint="default" w:ascii="Times New Roman" w:hAnsi="Times New Roman" w:eastAsia="SimSun" w:cs="Times New Roman"/>
          <w:sz w:val="24"/>
          <w:szCs w:val="24"/>
          <w:lang w:val="en-US"/>
        </w:rPr>
        <w:t>)</w:t>
      </w:r>
    </w:p>
    <w:p w14:paraId="6CFC3B5B">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2049 </w:t>
      </w:r>
      <w:r>
        <w:rPr>
          <w:rFonts w:hint="default" w:ascii="Times New Roman" w:hAnsi="Times New Roman" w:eastAsia="SimSun" w:cs="Times New Roman"/>
          <w:sz w:val="24"/>
          <w:szCs w:val="24"/>
        </w:rPr>
        <w:t>untuk</w:t>
      </w:r>
      <w:r>
        <w:rPr>
          <w:rFonts w:hint="default" w:ascii="Times New Roman" w:hAnsi="Times New Roman" w:eastAsia="SimSun" w:cs="Times New Roman"/>
          <w:sz w:val="24"/>
          <w:szCs w:val="24"/>
          <w:lang w:val="en-US"/>
        </w:rPr>
        <w:t xml:space="preserve"> Nfs (</w:t>
      </w:r>
      <w:r>
        <w:rPr>
          <w:rFonts w:hint="default" w:ascii="Times New Roman" w:hAnsi="Times New Roman" w:eastAsia="SimSun"/>
          <w:sz w:val="24"/>
          <w:szCs w:val="24"/>
          <w:lang w:val="en-US"/>
        </w:rPr>
        <w:t>Protokol berbagi file antar sistem</w:t>
      </w:r>
      <w:r>
        <w:rPr>
          <w:rFonts w:hint="default" w:ascii="Times New Roman" w:hAnsi="Times New Roman" w:eastAsia="SimSun" w:cs="Times New Roman"/>
          <w:sz w:val="24"/>
          <w:szCs w:val="24"/>
          <w:lang w:val="en-US"/>
        </w:rPr>
        <w:t>)</w:t>
      </w:r>
    </w:p>
    <w:p w14:paraId="2FE63C74">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2383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Ms-Olap4 (</w:t>
      </w:r>
      <w:r>
        <w:rPr>
          <w:rFonts w:hint="default" w:ascii="Times New Roman" w:hAnsi="Times New Roman" w:eastAsia="SimSun"/>
          <w:sz w:val="24"/>
          <w:szCs w:val="24"/>
          <w:lang w:val="en-US"/>
        </w:rPr>
        <w:t>Layanan analisis data Microsoft SQL</w:t>
      </w:r>
      <w:r>
        <w:rPr>
          <w:rFonts w:hint="default" w:ascii="Times New Roman" w:hAnsi="Times New Roman" w:eastAsia="SimSun" w:cs="Times New Roman"/>
          <w:sz w:val="24"/>
          <w:szCs w:val="24"/>
          <w:lang w:val="en-US"/>
        </w:rPr>
        <w:t>)</w:t>
      </w:r>
    </w:p>
    <w:p w14:paraId="2070965C">
      <w:pPr>
        <w:numPr>
          <w:ilvl w:val="0"/>
          <w:numId w:val="2"/>
        </w:numPr>
        <w:ind w:left="695" w:leftChars="0" w:hanging="425"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Port 3389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Ms-Wbt-Server (</w:t>
      </w:r>
      <w:r>
        <w:rPr>
          <w:rFonts w:hint="default" w:ascii="Times New Roman" w:hAnsi="Times New Roman" w:eastAsia="SimSun"/>
          <w:sz w:val="24"/>
          <w:szCs w:val="24"/>
          <w:lang w:val="en-US"/>
        </w:rPr>
        <w:t>Akses kendali jarak jauh</w:t>
      </w:r>
      <w:r>
        <w:rPr>
          <w:rFonts w:hint="default" w:ascii="Times New Roman" w:hAnsi="Times New Roman" w:eastAsia="SimSun" w:cs="Times New Roman"/>
          <w:sz w:val="24"/>
          <w:szCs w:val="24"/>
          <w:lang w:val="en-US"/>
        </w:rPr>
        <w:t>)</w:t>
      </w:r>
    </w:p>
    <w:p w14:paraId="44302DB3">
      <w:pPr>
        <w:numPr>
          <w:ilvl w:val="0"/>
          <w:numId w:val="2"/>
        </w:numPr>
        <w:ind w:left="695" w:leftChars="0" w:hanging="425" w:firstLineChars="0"/>
        <w:jc w:val="both"/>
        <w:rPr>
          <w:rFonts w:hint="default"/>
          <w:sz w:val="24"/>
          <w:szCs w:val="24"/>
          <w:lang w:val="en-US"/>
        </w:rPr>
      </w:pPr>
      <w:r>
        <w:rPr>
          <w:rFonts w:hint="default" w:ascii="Times New Roman" w:hAnsi="Times New Roman" w:eastAsia="SimSun" w:cs="Times New Roman"/>
          <w:sz w:val="24"/>
          <w:szCs w:val="24"/>
          <w:lang w:val="en-US"/>
        </w:rPr>
        <w:t xml:space="preserve">Port 9876 </w:t>
      </w:r>
      <w:r>
        <w:rPr>
          <w:rFonts w:hint="default" w:ascii="Times New Roman" w:hAnsi="Times New Roman" w:eastAsia="SimSun" w:cs="Times New Roman"/>
          <w:sz w:val="24"/>
          <w:szCs w:val="24"/>
        </w:rPr>
        <w:t xml:space="preserve">untuk </w:t>
      </w:r>
      <w:r>
        <w:rPr>
          <w:rFonts w:hint="default" w:ascii="Times New Roman" w:hAnsi="Times New Roman" w:eastAsia="SimSun" w:cs="Times New Roman"/>
          <w:sz w:val="24"/>
          <w:szCs w:val="24"/>
          <w:lang w:val="en-US"/>
        </w:rPr>
        <w:t>Sd (</w:t>
      </w:r>
      <w:r>
        <w:rPr>
          <w:rFonts w:hint="default" w:ascii="Times New Roman" w:hAnsi="Times New Roman" w:eastAsia="SimSun"/>
          <w:sz w:val="24"/>
          <w:szCs w:val="24"/>
          <w:lang w:val="en-US"/>
        </w:rPr>
        <w:t>Layanan aplikasi khusus</w:t>
      </w:r>
      <w:r>
        <w:rPr>
          <w:rFonts w:hint="default" w:ascii="Times New Roman" w:hAnsi="Times New Roman" w:eastAsia="SimSun" w:cs="Times New Roman"/>
          <w:sz w:val="24"/>
          <w:szCs w:val="24"/>
          <w:lang w:val="en-US"/>
        </w:rPr>
        <w:t>)</w:t>
      </w:r>
    </w:p>
    <w:p w14:paraId="22353BD9">
      <w:pPr>
        <w:numPr>
          <w:ilvl w:val="0"/>
          <w:numId w:val="0"/>
        </w:numPr>
        <w:ind w:left="0" w:leftChars="0" w:firstLine="0" w:firstLineChars="0"/>
        <w:jc w:val="both"/>
        <w:rPr>
          <w:rFonts w:hint="default"/>
          <w:sz w:val="28"/>
          <w:szCs w:val="28"/>
          <w:lang w:val="en-US"/>
        </w:rPr>
      </w:pPr>
      <w:r>
        <w:rPr>
          <w:rFonts w:hint="default"/>
          <w:sz w:val="28"/>
          <w:szCs w:val="28"/>
          <w:lang w:val="en-US"/>
        </w:rPr>
        <w:t xml:space="preserve"> </w:t>
      </w:r>
      <w:r>
        <w:rPr>
          <w:rFonts w:hint="default"/>
          <w:sz w:val="28"/>
          <w:szCs w:val="28"/>
          <w:lang w:val="en-US"/>
        </w:rPr>
        <w:br w:type="textWrapping"/>
      </w:r>
      <w:bookmarkStart w:id="0" w:name="_GoBack"/>
      <w:r>
        <w:rPr>
          <w:rFonts w:hint="default"/>
          <w:sz w:val="28"/>
          <w:szCs w:val="28"/>
          <w:lang w:val="en-US"/>
        </w:rPr>
        <w:drawing>
          <wp:inline distT="0" distB="0" distL="114300" distR="114300">
            <wp:extent cx="5268595" cy="2038350"/>
            <wp:effectExtent l="0" t="0" r="8255" b="0"/>
            <wp:docPr id="3" name="Picture 3" descr="Capture nmap 192.16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e nmap 192.168.1.29"/>
                    <pic:cNvPicPr>
                      <a:picLocks noChangeAspect="1"/>
                    </pic:cNvPicPr>
                  </pic:nvPicPr>
                  <pic:blipFill>
                    <a:blip r:embed="rId5"/>
                    <a:stretch>
                      <a:fillRect/>
                    </a:stretch>
                  </pic:blipFill>
                  <pic:spPr>
                    <a:xfrm>
                      <a:off x="0" y="0"/>
                      <a:ext cx="5268595" cy="2038350"/>
                    </a:xfrm>
                    <a:prstGeom prst="rect">
                      <a:avLst/>
                    </a:prstGeom>
                  </pic:spPr>
                </pic:pic>
              </a:graphicData>
            </a:graphic>
          </wp:inline>
        </w:drawing>
      </w:r>
      <w:bookmarkEnd w:id="0"/>
    </w:p>
    <w:p w14:paraId="78B7E482">
      <w:pPr>
        <w:numPr>
          <w:ilvl w:val="0"/>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Berdasarkan hasil pemindaian menggunakan tool Nmap dengan perintah -sV -p 3389 --script rdp-ntlm-info, sistem berhasil mengidentifikasi layanan Remote Desktop Protocol (RDP) yang aktif pada target 192.168.1.29. Dari output tersebut, ditemukan beberapa informasi krusial:</w:t>
      </w:r>
    </w:p>
    <w:p w14:paraId="0C3F25E9">
      <w:pPr>
        <w:numPr>
          <w:ilvl w:val="0"/>
          <w:numId w:val="3"/>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Status Port: Port 3389/tcp berada dalam status open (terbuka).</w:t>
      </w:r>
    </w:p>
    <w:p w14:paraId="66288C78">
      <w:pPr>
        <w:numPr>
          <w:ilvl w:val="0"/>
          <w:numId w:val="3"/>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Identitas Sistem: Target terdeteksi dengan nama ADR-BACKUP.</w:t>
      </w:r>
    </w:p>
    <w:p w14:paraId="76B86FFF">
      <w:pPr>
        <w:numPr>
          <w:ilvl w:val="0"/>
          <w:numId w:val="3"/>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Versi Produk: Teridentifikasi menggunakan Product Version 6.1.7601, yang merujuk pada sistem operasi Windows 7 atau Windows Server 2008 R2.</w:t>
      </w:r>
    </w:p>
    <w:p w14:paraId="6CB76EB4">
      <w:pPr>
        <w:numPr>
          <w:ilvl w:val="0"/>
          <w:numId w:val="0"/>
        </w:numPr>
        <w:ind w:firstLine="253"/>
        <w:jc w:val="both"/>
        <w:rPr>
          <w:rFonts w:hint="default"/>
          <w:sz w:val="28"/>
          <w:szCs w:val="28"/>
          <w:lang w:val="en-US"/>
        </w:rPr>
      </w:pPr>
    </w:p>
    <w:p w14:paraId="51EDE2D8">
      <w:pPr>
        <w:numPr>
          <w:ilvl w:val="0"/>
          <w:numId w:val="1"/>
        </w:numPr>
        <w:rPr>
          <w:rFonts w:hint="default"/>
          <w:sz w:val="28"/>
          <w:szCs w:val="28"/>
          <w:lang w:val="en-US"/>
        </w:rPr>
      </w:pPr>
      <w:r>
        <w:rPr>
          <w:rFonts w:hint="default" w:ascii="Times New Roman" w:hAnsi="Times New Roman" w:cs="Times New Roman"/>
          <w:sz w:val="28"/>
          <w:szCs w:val="28"/>
          <w:lang w:val="en-US"/>
        </w:rPr>
        <w:t xml:space="preserve">Nuclei </w:t>
      </w:r>
      <w:r>
        <w:rPr>
          <w:rFonts w:hint="default" w:ascii="Times New Roman" w:hAnsi="Times New Roman" w:cs="Times New Roman"/>
          <w:sz w:val="28"/>
          <w:szCs w:val="28"/>
          <w:lang w:val="en-US"/>
        </w:rPr>
        <w:br w:type="textWrapping"/>
      </w:r>
    </w:p>
    <w:p w14:paraId="776B339E">
      <w:pPr>
        <w:numPr>
          <w:ilvl w:val="0"/>
          <w:numId w:val="0"/>
        </w:numPr>
      </w:pPr>
      <w:r>
        <w:drawing>
          <wp:inline distT="0" distB="0" distL="114300" distR="114300">
            <wp:extent cx="5266690" cy="2719705"/>
            <wp:effectExtent l="0" t="0" r="1016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2719705"/>
                    </a:xfrm>
                    <a:prstGeom prst="rect">
                      <a:avLst/>
                    </a:prstGeom>
                    <a:noFill/>
                    <a:ln>
                      <a:noFill/>
                    </a:ln>
                  </pic:spPr>
                </pic:pic>
              </a:graphicData>
            </a:graphic>
          </wp:inline>
        </w:drawing>
      </w:r>
    </w:p>
    <w:p w14:paraId="64D04965">
      <w:pPr>
        <w:numPr>
          <w:ilvl w:val="0"/>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Pada tahapan selanjutnya saya menggunakan nuclei untuk mencari celah keamanan (vulnerability scanning) secara otomatis pada port-port tersebut. Command yang saya gunakan untuk mencarinya yaitu :  </w:t>
      </w:r>
      <w:r>
        <w:drawing>
          <wp:inline distT="0" distB="0" distL="114300" distR="114300">
            <wp:extent cx="2748280" cy="131445"/>
            <wp:effectExtent l="0" t="0" r="1397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45155" r="41027" b="29616"/>
                    <a:stretch>
                      <a:fillRect/>
                    </a:stretch>
                  </pic:blipFill>
                  <pic:spPr>
                    <a:xfrm>
                      <a:off x="0" y="0"/>
                      <a:ext cx="2748280" cy="131445"/>
                    </a:xfrm>
                    <a:prstGeom prst="rect">
                      <a:avLst/>
                    </a:prstGeom>
                    <a:noFill/>
                    <a:ln>
                      <a:noFill/>
                    </a:ln>
                  </pic:spPr>
                </pic:pic>
              </a:graphicData>
            </a:graphic>
          </wp:inline>
        </w:draw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Hasilnya terlihat pada gambar diatas dimana terdapat beberapa kerentanan, berikut adalah poin-poin penjelasan singkat dari hasil tersebut:</w:t>
      </w:r>
    </w:p>
    <w:p w14:paraId="285F9832">
      <w:pPr>
        <w:numPr>
          <w:ilvl w:val="0"/>
          <w:numId w:val="4"/>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Nama Komputer &amp; OS: Terdeteksi nama komputer ADR-BACKUP yang menjalankan Windows 7 Service Pack 1. Ini sangat rentan karena Windows 7 sudah tidak menerima pembaruan keamanan (End of Life).</w:t>
      </w:r>
    </w:p>
    <w:p w14:paraId="6F1AD960">
      <w:pPr>
        <w:numPr>
          <w:ilvl w:val="0"/>
          <w:numId w:val="4"/>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Versi Server Web: Terdeteksi menggunakan Microsoft-IIS/7.5. Versi ini sudah usang dan memiliki banyak celah keamanan yang diketahui (CVE).</w:t>
      </w:r>
    </w:p>
    <w:p w14:paraId="1B5411E8">
      <w:pPr>
        <w:numPr>
          <w:ilvl w:val="0"/>
          <w:numId w:val="4"/>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SMB (Server Message Block): Terdeteksi penggunaan SMB 2.1 pada port 445. Nuclei menandai adanya masalah pada smb-signing (status: medium), yang berarti komunikasi data tidak terenkripsi dengan kuat dan bisa dimanipulasi (Man-in-the-Middle).</w:t>
      </w:r>
    </w:p>
    <w:p w14:paraId="5714ECA5">
      <w:pPr>
        <w:numPr>
          <w:ilvl w:val="0"/>
          <w:numId w:val="4"/>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Eksposur NFS: Terdeteksi layanan NFS (Network File System) terbuka pada port 2049, yang memungkinkan orang asing mencoba melihat isi folder yang dibagikan secara ilegal.</w:t>
      </w:r>
    </w:p>
    <w:p w14:paraId="1D60A2D8">
      <w:pPr>
        <w:numPr>
          <w:ilvl w:val="0"/>
          <w:numId w:val="4"/>
        </w:numPr>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Informasi Internal: Nuclei berhasil menemukan struktur internal melalui iis-shortname-detect, yang membocorkan pola penamaan file/folder rahasia di dalam server.</w:t>
      </w:r>
    </w:p>
    <w:p w14:paraId="5B8E91E3">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3. Metasploit</w:t>
      </w:r>
    </w:p>
    <w:p w14:paraId="415EDA70">
      <w:pPr>
        <w:numPr>
          <w:ilvl w:val="0"/>
          <w:numId w:val="0"/>
        </w:numPr>
        <w:rPr>
          <w:rFonts w:hint="default"/>
          <w:sz w:val="28"/>
          <w:szCs w:val="28"/>
          <w:lang w:val="en-US"/>
        </w:rPr>
      </w:pPr>
      <w:r>
        <w:rPr>
          <w:rFonts w:hint="default" w:ascii="Times New Roman" w:hAnsi="Times New Roman" w:cs="Times New Roman"/>
          <w:sz w:val="28"/>
          <w:szCs w:val="28"/>
          <w:lang w:val="en-US"/>
        </w:rPr>
        <w:br w:type="textWrapping"/>
      </w:r>
      <w:r>
        <w:rPr>
          <w:rFonts w:hint="default"/>
          <w:sz w:val="28"/>
          <w:szCs w:val="28"/>
          <w:lang w:val="en-US"/>
        </w:rPr>
        <w:drawing>
          <wp:inline distT="0" distB="0" distL="114300" distR="114300">
            <wp:extent cx="5264785" cy="707390"/>
            <wp:effectExtent l="0" t="0" r="12065" b="16510"/>
            <wp:docPr id="5" name="Picture 5" descr="Capture metasploit Critical 192.16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pture metasploit Critical 192.168.1.29"/>
                    <pic:cNvPicPr>
                      <a:picLocks noChangeAspect="1"/>
                    </pic:cNvPicPr>
                  </pic:nvPicPr>
                  <pic:blipFill>
                    <a:blip r:embed="rId8"/>
                    <a:stretch>
                      <a:fillRect/>
                    </a:stretch>
                  </pic:blipFill>
                  <pic:spPr>
                    <a:xfrm>
                      <a:off x="0" y="0"/>
                      <a:ext cx="5264785" cy="707390"/>
                    </a:xfrm>
                    <a:prstGeom prst="rect">
                      <a:avLst/>
                    </a:prstGeom>
                  </pic:spPr>
                </pic:pic>
              </a:graphicData>
            </a:graphic>
          </wp:inline>
        </w:drawing>
      </w:r>
    </w:p>
    <w:p w14:paraId="323E849D">
      <w:pPr>
        <w:numPr>
          <w:ilvl w:val="0"/>
          <w:numId w:val="0"/>
        </w:numPr>
        <w:ind w:leftChars="0"/>
        <w:jc w:val="both"/>
        <w:rPr>
          <w:rFonts w:hint="default"/>
          <w:sz w:val="24"/>
          <w:szCs w:val="24"/>
          <w:lang w:val="en-US"/>
        </w:rPr>
      </w:pPr>
      <w:r>
        <w:rPr>
          <w:rFonts w:hint="default"/>
          <w:sz w:val="24"/>
          <w:szCs w:val="24"/>
          <w:lang w:val="en-US"/>
        </w:rPr>
        <w:t>Sebelumnya, hasil scan Nuclei menunjukkan bahwa target 192.168.1.29 menggunakan Windows 7 Service Pack 1 dan memiliki port 3389 (RDP) yang terbuka. Oleh karena itu, langkah selanjutnya adalah melakukan verifikasi lebih dalam pada layanan RDP tersebut menggunakan Metasploit. Berikut tahapan yang saya lakukan scanning untuk validasi kerentanan RDA di metasploit:</w:t>
      </w:r>
      <w:r>
        <w:rPr>
          <w:rFonts w:hint="default"/>
          <w:sz w:val="24"/>
          <w:szCs w:val="24"/>
          <w:lang w:val="en-US"/>
        </w:rPr>
        <w:br w:type="textWrapping"/>
      </w:r>
      <w:r>
        <w:rPr>
          <w:rFonts w:hint="default"/>
          <w:sz w:val="24"/>
          <w:szCs w:val="24"/>
          <w:lang w:val="en-US"/>
        </w:rPr>
        <w:t>1. use auxiliary/scanner/rdp/rdp_scanner</w:t>
      </w:r>
      <w:r>
        <w:rPr>
          <w:rFonts w:hint="default"/>
          <w:sz w:val="24"/>
          <w:szCs w:val="24"/>
          <w:lang w:val="en-US"/>
        </w:rPr>
        <w:br w:type="textWrapping"/>
      </w:r>
      <w:r>
        <w:rPr>
          <w:rFonts w:hint="default"/>
          <w:sz w:val="24"/>
          <w:szCs w:val="24"/>
          <w:lang w:val="en-US"/>
        </w:rPr>
        <w:t xml:space="preserve">2. set RHOSTS 192.168.1.29 </w:t>
      </w:r>
      <w:r>
        <w:rPr>
          <w:rFonts w:hint="default"/>
          <w:sz w:val="24"/>
          <w:szCs w:val="24"/>
          <w:lang w:val="en-US"/>
        </w:rPr>
        <w:br w:type="textWrapping"/>
      </w:r>
      <w:r>
        <w:rPr>
          <w:rFonts w:hint="default"/>
          <w:sz w:val="24"/>
          <w:szCs w:val="24"/>
          <w:lang w:val="en-US"/>
        </w:rPr>
        <w:t>3. run</w:t>
      </w:r>
    </w:p>
    <w:p w14:paraId="2D5A299D">
      <w:pPr>
        <w:numPr>
          <w:ilvl w:val="0"/>
          <w:numId w:val="0"/>
        </w:numPr>
        <w:jc w:val="both"/>
        <w:rPr>
          <w:rFonts w:hint="default"/>
          <w:sz w:val="24"/>
          <w:szCs w:val="24"/>
          <w:lang w:val="en-US"/>
        </w:rPr>
      </w:pPr>
      <w:r>
        <w:rPr>
          <w:rFonts w:hint="default"/>
          <w:sz w:val="24"/>
          <w:szCs w:val="24"/>
          <w:lang w:val="en-US"/>
        </w:rPr>
        <w:br w:type="textWrapping"/>
      </w:r>
      <w:r>
        <w:rPr>
          <w:rFonts w:hint="default"/>
          <w:sz w:val="24"/>
          <w:szCs w:val="24"/>
          <w:lang w:val="en-US"/>
        </w:rPr>
        <w:t>Dari hasil run, ditemukan informasi kritis yang sangat penting untuk laporan keamanan:</w:t>
      </w:r>
    </w:p>
    <w:p w14:paraId="343598C1">
      <w:pPr>
        <w:numPr>
          <w:ilvl w:val="0"/>
          <w:numId w:val="5"/>
        </w:numPr>
        <w:ind w:left="432" w:leftChars="0" w:hanging="432" w:firstLineChars="0"/>
        <w:jc w:val="both"/>
        <w:rPr>
          <w:rFonts w:hint="default"/>
          <w:sz w:val="24"/>
          <w:szCs w:val="24"/>
          <w:lang w:val="en-US"/>
        </w:rPr>
      </w:pPr>
      <w:r>
        <w:rPr>
          <w:rFonts w:hint="default"/>
          <w:sz w:val="24"/>
          <w:szCs w:val="24"/>
          <w:lang w:val="en-US"/>
        </w:rPr>
        <w:t>Detected RDP on 192.168.1.29:3389: Konfirmasi bahwa port Remote Desktop aktif.</w:t>
      </w:r>
    </w:p>
    <w:p w14:paraId="100C974E">
      <w:pPr>
        <w:numPr>
          <w:ilvl w:val="0"/>
          <w:numId w:val="5"/>
        </w:numPr>
        <w:ind w:left="432" w:leftChars="0" w:hanging="432" w:firstLineChars="0"/>
        <w:jc w:val="both"/>
        <w:rPr>
          <w:rFonts w:hint="default"/>
          <w:sz w:val="24"/>
          <w:szCs w:val="24"/>
          <w:lang w:val="en-US"/>
        </w:rPr>
      </w:pPr>
      <w:r>
        <w:rPr>
          <w:rFonts w:hint="default"/>
          <w:sz w:val="24"/>
          <w:szCs w:val="24"/>
          <w:lang w:val="en-US"/>
        </w:rPr>
        <w:t>OS Version: 6.1.7601: Mengonfirmasi bahwa target adalah Windows 7 SP1. Versi ini sangat rentan terhadap celah keamanan BlueKeep (CVE-2019-0708).</w:t>
      </w:r>
    </w:p>
    <w:p w14:paraId="4083EA72">
      <w:pPr>
        <w:numPr>
          <w:ilvl w:val="0"/>
          <w:numId w:val="5"/>
        </w:numPr>
        <w:ind w:left="432" w:leftChars="0" w:hanging="432" w:firstLineChars="0"/>
        <w:jc w:val="both"/>
        <w:rPr>
          <w:rFonts w:hint="default"/>
          <w:sz w:val="24"/>
          <w:szCs w:val="24"/>
          <w:lang w:val="en-US"/>
        </w:rPr>
      </w:pPr>
      <w:r>
        <w:rPr>
          <w:rFonts w:hint="default"/>
          <w:sz w:val="24"/>
          <w:szCs w:val="24"/>
          <w:lang w:val="en-US"/>
        </w:rPr>
        <w:t>Requires NLA: No: Ini adalah temuan CRITICAL. NLA (Network Level Authentication) yang berstatus "No" berarti penyerang bisa berinteraksi dengan layar login RDP sebelum melakukan autentikasi. Ini membuat sistem jauh lebih mudah diserang oleh eksploitasi jarak jauh.</w:t>
      </w:r>
      <w:r>
        <w:rPr>
          <w:rFonts w:hint="default"/>
          <w:sz w:val="24"/>
          <w:szCs w:val="24"/>
          <w:lang w:val="en-US"/>
        </w:rPr>
        <w:br w:type="textWrapping"/>
      </w:r>
    </w:p>
    <w:p w14:paraId="34D6F69F">
      <w:pPr>
        <w:numPr>
          <w:ilvl w:val="0"/>
          <w:numId w:val="0"/>
        </w:numPr>
        <w:ind w:leftChars="0"/>
        <w:jc w:val="both"/>
        <w:rPr>
          <w:rFonts w:hint="default"/>
          <w:sz w:val="24"/>
          <w:szCs w:val="24"/>
          <w:lang w:val="en-US"/>
        </w:rPr>
      </w:pPr>
      <w:r>
        <w:rPr>
          <w:rFonts w:hint="default"/>
          <w:sz w:val="24"/>
          <w:szCs w:val="24"/>
          <w:lang w:val="en-US"/>
        </w:rPr>
        <w:t>Dari hasil tersebut memperkuat dugaan bahwa terdapat Kerentanan eksekusi kode jarak jauh (CVE-2019-0708) ada di Remote Desktop Services yang sebelumnya dikenal sebagai Layanan Terminal ketika penyerang yang tidak diamankan terhubung ke sistem target menggunakan RDP dan mengirimkan permintaan yang dibuat khusus, alias 'Remote Desktop Services Remote Code Execution Vulnerability'. setelah memvalidasi kerentanan ini, kami tidak melanjutkan ke tahap selanjutnya yaitu exploit, Keputusan ini diambil berdasarkan pertimbangan keamanan operasional dan stabilitas sistem target. Mengingat karakteristik kerentanan BlueKeep (CVE-2019-0708) yang bekerja pada level kernel mode, upaya eksploitasi memiliki risiko tinggi menyebabkan kegagalan sistem (system crash) atau Blue Screen of Death (BSOD), yang dapat mengganggu ketersediaan layanan pada infrastruktur klien.</w:t>
      </w:r>
    </w:p>
    <w:p w14:paraId="07E01A0D">
      <w:pPr>
        <w:numPr>
          <w:ilvl w:val="0"/>
          <w:numId w:val="0"/>
        </w:numPr>
        <w:jc w:val="both"/>
        <w:rPr>
          <w:rFonts w:hint="default"/>
          <w:sz w:val="24"/>
          <w:szCs w:val="24"/>
          <w:lang w:val="en-US"/>
        </w:rPr>
      </w:pPr>
    </w:p>
    <w:p w14:paraId="0928C2D0">
      <w:pPr>
        <w:numPr>
          <w:ilvl w:val="0"/>
          <w:numId w:val="0"/>
        </w:numPr>
        <w:ind w:left="0" w:leftChars="0" w:firstLine="0" w:firstLineChars="0"/>
        <w:jc w:val="both"/>
        <w:rPr>
          <w:rFonts w:hint="default"/>
          <w:sz w:val="24"/>
          <w:szCs w:val="24"/>
          <w:lang w:val="en-US"/>
        </w:rPr>
      </w:pPr>
      <w:r>
        <w:rPr>
          <w:rFonts w:hint="default"/>
          <w:sz w:val="24"/>
          <w:szCs w:val="24"/>
          <w:lang w:val="en-US"/>
        </w:rPr>
        <w:t>Validasi yang dilakukan melalui scanning proaktif dan identifikasi handshake RDP sudah cukup untuk membuktikan bahwa sistem berada dalam status Vulnerable (Rentan). Dengan menghentikan proses sebelum tahap eksploitasi, kami menjaga integritas dan stabilitas sistem target agar tetap beroperasi secara normal.</w:t>
      </w:r>
    </w:p>
    <w:p w14:paraId="0FE9A3EE">
      <w:pPr>
        <w:numPr>
          <w:ilvl w:val="0"/>
          <w:numId w:val="0"/>
        </w:numPr>
        <w:ind w:left="0" w:leftChars="0" w:firstLine="0" w:firstLineChars="0"/>
        <w:jc w:val="both"/>
        <w:rPr>
          <w:rFonts w:hint="default"/>
          <w:sz w:val="24"/>
          <w:szCs w:val="24"/>
          <w:lang w:val="en-US"/>
        </w:rPr>
      </w:pPr>
      <w:r>
        <w:rPr>
          <w:rFonts w:hint="default"/>
          <w:sz w:val="24"/>
          <w:szCs w:val="24"/>
          <w:lang w:val="en-US"/>
        </w:rPr>
        <w:t>Keputusan untuk tidak menjalankan payload eksploitasi didasarkan pada manajemen risiko, mengingat kerentanan CVE-2019-0708 (BlueKeep) bersifat sangat tidak stabil. Upaya eksploitasi lebih lanjut berpotensi memicu kegagalan sistem kritis atau Blue Screen of Death (BSOD), yang dapat menyebabkan terhentinya layanan bisnis (downtime).</w:t>
      </w:r>
    </w:p>
    <w:p w14:paraId="583B035D">
      <w:pPr>
        <w:numPr>
          <w:ilvl w:val="0"/>
          <w:numId w:val="0"/>
        </w:numPr>
        <w:ind w:left="0" w:leftChars="0" w:firstLine="0" w:firstLineChars="0"/>
        <w:jc w:val="both"/>
        <w:rPr>
          <w:rFonts w:hint="default"/>
          <w:sz w:val="24"/>
          <w:szCs w:val="24"/>
          <w:lang w:val="en-US"/>
        </w:rPr>
      </w:pPr>
      <w:r>
        <w:rPr>
          <w:rFonts w:hint="default"/>
          <w:sz w:val="24"/>
          <w:szCs w:val="24"/>
          <w:lang w:val="en-US"/>
        </w:rPr>
        <w:t>Oleh karena itu, fokus utama dialihkan pada penyusunan rekomendasi perbaikan guna meminimalkan celah serangan. Kami menyarankan langkah-langkah mitigasi segera, seperti:</w:t>
      </w:r>
    </w:p>
    <w:p w14:paraId="21ACA74D">
      <w:pPr>
        <w:numPr>
          <w:ilvl w:val="0"/>
          <w:numId w:val="6"/>
        </w:numPr>
        <w:tabs>
          <w:tab w:val="clear" w:pos="432"/>
        </w:tabs>
        <w:ind w:left="432" w:leftChars="0" w:hanging="432" w:firstLineChars="0"/>
        <w:jc w:val="both"/>
        <w:rPr>
          <w:rFonts w:hint="default"/>
          <w:sz w:val="24"/>
          <w:szCs w:val="24"/>
          <w:lang w:val="en-US"/>
        </w:rPr>
      </w:pPr>
      <w:r>
        <w:rPr>
          <w:rFonts w:hint="default"/>
          <w:sz w:val="24"/>
          <w:szCs w:val="24"/>
          <w:lang w:val="en-US"/>
        </w:rPr>
        <w:t>Penerapan Patch Keamanan: Mengunduh pembaruan resmi dari Microsoft yang khusus menangani kerentanan Remote Desktop Services ini.</w:t>
      </w:r>
    </w:p>
    <w:p w14:paraId="63E84EF8">
      <w:pPr>
        <w:numPr>
          <w:ilvl w:val="0"/>
          <w:numId w:val="6"/>
        </w:numPr>
        <w:tabs>
          <w:tab w:val="clear" w:pos="432"/>
        </w:tabs>
        <w:ind w:left="432" w:leftChars="0" w:hanging="432" w:firstLineChars="0"/>
        <w:jc w:val="both"/>
        <w:rPr>
          <w:rFonts w:hint="default"/>
          <w:sz w:val="24"/>
          <w:szCs w:val="24"/>
          <w:lang w:val="en-US"/>
        </w:rPr>
      </w:pPr>
      <w:r>
        <w:rPr>
          <w:rFonts w:hint="default"/>
          <w:sz w:val="24"/>
          <w:szCs w:val="24"/>
          <w:lang w:val="en-US"/>
        </w:rPr>
        <w:t>Konfigurasi NLA: Mengaktifkan Network Level Authentication (NLA) untuk memaksa proses autentikasi sebelum koneksi RDP terbentuk sepenuhnya.</w:t>
      </w:r>
    </w:p>
    <w:p w14:paraId="75D0EE3A">
      <w:pPr>
        <w:numPr>
          <w:ilvl w:val="0"/>
          <w:numId w:val="6"/>
        </w:numPr>
        <w:tabs>
          <w:tab w:val="clear" w:pos="432"/>
        </w:tabs>
        <w:ind w:left="432" w:leftChars="0" w:hanging="432" w:firstLineChars="0"/>
        <w:jc w:val="both"/>
        <w:rPr>
          <w:rFonts w:hint="default"/>
          <w:sz w:val="24"/>
          <w:szCs w:val="24"/>
          <w:lang w:val="en-US"/>
        </w:rPr>
      </w:pPr>
      <w:r>
        <w:rPr>
          <w:rFonts w:hint="default"/>
          <w:sz w:val="24"/>
          <w:szCs w:val="24"/>
          <w:lang w:val="en-US"/>
        </w:rPr>
        <w:t>Filtrasi Firewall: Membatasi akses port 3389 hanya untuk alamat IP yang terpercaya atau melalui jalur VPN."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265D5"/>
    <w:multiLevelType w:val="singleLevel"/>
    <w:tmpl w:val="8DD265D5"/>
    <w:lvl w:ilvl="0" w:tentative="0">
      <w:start w:val="1"/>
      <w:numFmt w:val="decimal"/>
      <w:lvlText w:val="%1."/>
      <w:lvlJc w:val="left"/>
      <w:pPr>
        <w:tabs>
          <w:tab w:val="left" w:pos="425"/>
        </w:tabs>
        <w:ind w:left="425" w:leftChars="0" w:hanging="425" w:firstLineChars="0"/>
      </w:pPr>
      <w:rPr>
        <w:rFonts w:hint="default" w:ascii="Times New Roman" w:hAnsi="Times New Roman" w:cs="Times New Roman"/>
      </w:rPr>
    </w:lvl>
  </w:abstractNum>
  <w:abstractNum w:abstractNumId="1">
    <w:nsid w:val="EB3515CF"/>
    <w:multiLevelType w:val="singleLevel"/>
    <w:tmpl w:val="EB3515CF"/>
    <w:lvl w:ilvl="0" w:tentative="0">
      <w:start w:val="1"/>
      <w:numFmt w:val="decimal"/>
      <w:suff w:val="space"/>
      <w:lvlText w:val="%1."/>
      <w:lvlJc w:val="left"/>
      <w:rPr>
        <w:rFonts w:hint="default" w:ascii="Times New Roman" w:hAnsi="Times New Roman" w:cs="Times New Roman"/>
        <w:sz w:val="28"/>
        <w:szCs w:val="28"/>
      </w:rPr>
    </w:lvl>
  </w:abstractNum>
  <w:abstractNum w:abstractNumId="2">
    <w:nsid w:val="FDA040EC"/>
    <w:multiLevelType w:val="singleLevel"/>
    <w:tmpl w:val="FDA040EC"/>
    <w:lvl w:ilvl="0" w:tentative="0">
      <w:start w:val="1"/>
      <w:numFmt w:val="decimal"/>
      <w:lvlText w:val="%1."/>
      <w:lvlJc w:val="left"/>
      <w:pPr>
        <w:tabs>
          <w:tab w:val="left" w:pos="432"/>
        </w:tabs>
        <w:ind w:left="432" w:leftChars="0" w:hanging="432" w:firstLineChars="0"/>
      </w:pPr>
      <w:rPr>
        <w:rFonts w:hint="default"/>
      </w:rPr>
    </w:lvl>
  </w:abstractNum>
  <w:abstractNum w:abstractNumId="3">
    <w:nsid w:val="3ED5D6B3"/>
    <w:multiLevelType w:val="singleLevel"/>
    <w:tmpl w:val="3ED5D6B3"/>
    <w:lvl w:ilvl="0" w:tentative="0">
      <w:start w:val="1"/>
      <w:numFmt w:val="decimal"/>
      <w:lvlText w:val="%1."/>
      <w:lvlJc w:val="left"/>
      <w:pPr>
        <w:tabs>
          <w:tab w:val="left" w:pos="425"/>
        </w:tabs>
        <w:ind w:left="425" w:leftChars="0" w:hanging="425" w:firstLineChars="0"/>
      </w:pPr>
      <w:rPr>
        <w:rFonts w:hint="default"/>
      </w:rPr>
    </w:lvl>
  </w:abstractNum>
  <w:abstractNum w:abstractNumId="4">
    <w:nsid w:val="41D2784D"/>
    <w:multiLevelType w:val="singleLevel"/>
    <w:tmpl w:val="41D2784D"/>
    <w:lvl w:ilvl="0" w:tentative="0">
      <w:start w:val="1"/>
      <w:numFmt w:val="decimal"/>
      <w:lvlText w:val="%1."/>
      <w:lvlJc w:val="left"/>
      <w:pPr>
        <w:tabs>
          <w:tab w:val="left" w:pos="432"/>
        </w:tabs>
        <w:ind w:left="432" w:leftChars="0" w:hanging="432" w:firstLineChars="0"/>
      </w:pPr>
      <w:rPr>
        <w:rFonts w:hint="default"/>
      </w:rPr>
    </w:lvl>
  </w:abstractNum>
  <w:abstractNum w:abstractNumId="5">
    <w:nsid w:val="53C440DA"/>
    <w:multiLevelType w:val="singleLevel"/>
    <w:tmpl w:val="53C440DA"/>
    <w:lvl w:ilvl="0" w:tentative="0">
      <w:start w:val="1"/>
      <w:numFmt w:val="decimal"/>
      <w:lvlText w:val="%1."/>
      <w:lvlJc w:val="left"/>
      <w:pPr>
        <w:tabs>
          <w:tab w:val="left" w:pos="425"/>
        </w:tabs>
        <w:ind w:left="425" w:leftChars="0" w:hanging="425" w:firstLineChars="0"/>
      </w:pPr>
      <w:rPr>
        <w:rFonts w:hint="default" w:ascii="Times New Roman" w:hAnsi="Times New Roman" w:cs="Times New Roman"/>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573DAC"/>
    <w:rsid w:val="5A573DAC"/>
    <w:rsid w:val="7C2D0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2026-01-14T01:58:00Z</dcterms:created>
  <dc:creator>Administrator</dc:creator>
  <cp:lastModifiedBy>Administrator</cp:lastModifiedBy>
  <dcterms:modified xsi:type="dcterms:W3CDTF">2026-01-14T07:20:04Z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C11570217E2E4E8B8064AAE9CEF7589B_11</vt:lpwstr>
  </property>
</Properties>
</file>