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10"/>
          <w:tab w:val="left" w:pos="2475"/>
        </w:tabs>
        <w:ind w:left="562" w:hanging="562" w:hangingChars="20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2017年全国硕士研究生入学统一考试数学二试题</w:t>
      </w:r>
    </w:p>
    <w:p>
      <w:pPr>
        <w:tabs>
          <w:tab w:val="left" w:pos="2010"/>
          <w:tab w:val="left" w:pos="2475"/>
        </w:tabs>
        <w:ind w:left="420" w:hanging="420" w:hangingChars="200"/>
      </w:pPr>
    </w:p>
    <w:p>
      <w:pPr>
        <w:tabs>
          <w:tab w:val="left" w:pos="2010"/>
          <w:tab w:val="left" w:pos="2475"/>
        </w:tabs>
        <w:ind w:left="422" w:hanging="422" w:hangingChars="200"/>
        <w:rPr>
          <w:b/>
        </w:rPr>
      </w:pPr>
      <w:r>
        <w:rPr>
          <w:rFonts w:hint="eastAsia"/>
          <w:b/>
        </w:rPr>
        <w:t>一、选择题：1~8小题，每小题4分，共32分。下列每题给出的四个选项中，只有一个选项是符合题目要求的.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（1）若函数</w:t>
      </w:r>
      <w:r>
        <w:rPr>
          <w:rFonts w:hint="eastAsia"/>
          <w:position w:val="-48"/>
        </w:rPr>
        <w:object>
          <v:shape id="_x0000_i1128" o:spt="75" type="#_x0000_t75" style="height:54pt;width:12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128" DrawAspect="Content" ObjectID="_1468075725" r:id="rId4">
            <o:LockedField>false</o:LockedField>
          </o:OLEObject>
        </w:object>
      </w:r>
      <w:r>
        <w:rPr>
          <w:rFonts w:hint="eastAsia"/>
        </w:rPr>
        <w:t>在x</w:t>
      </w:r>
      <w:r>
        <w:t>=0</w:t>
      </w:r>
      <w:r>
        <w:rPr>
          <w:rFonts w:hint="eastAsia"/>
        </w:rPr>
        <w:t>连续，则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(A)</w:t>
      </w:r>
      <w:r>
        <w:rPr>
          <w:rFonts w:hint="eastAsia"/>
          <w:position w:val="-24"/>
        </w:rPr>
        <w:object>
          <v:shape id="_x0000_i1129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129" DrawAspect="Content" ObjectID="_1468075726" r:id="rId6">
            <o:LockedField>false</o:LockedField>
          </o:OLEObject>
        </w:objec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(B)</w:t>
      </w:r>
      <w:r>
        <w:rPr>
          <w:rFonts w:hint="eastAsia"/>
          <w:position w:val="-24"/>
        </w:rPr>
        <w:object>
          <v:shape id="_x0000_i1130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130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(C)</w:t>
      </w:r>
      <w:r>
        <w:rPr>
          <w:rFonts w:hint="eastAsia"/>
          <w:position w:val="-6"/>
        </w:rPr>
        <w:object>
          <v:shape id="_x0000_i1131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131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(D)</w:t>
      </w:r>
      <w:r>
        <w:rPr>
          <w:rFonts w:hint="eastAsia"/>
          <w:position w:val="-6"/>
        </w:rPr>
        <w:object>
          <v:shape id="_x0000_i113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132" DrawAspect="Content" ObjectID="_1468075729" r:id="rId12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（2）设二阶可到函数</w:t>
      </w:r>
      <w:r>
        <w:rPr>
          <w:position w:val="-10"/>
        </w:rPr>
        <w:object>
          <v:shape id="_x0000_i113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133" DrawAspect="Content" ObjectID="_1468075730" r:id="rId14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10"/>
        </w:rPr>
        <w:object>
          <v:shape id="_x0000_i1134" o:spt="75" type="#_x0000_t75" style="height:15.75pt;width:13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134" DrawAspect="Content" ObjectID="_1468075731" r:id="rId16">
            <o:LockedField>false</o:LockedField>
          </o:OLEObject>
        </w:object>
      </w:r>
      <w:r>
        <w:rPr>
          <w:rFonts w:hint="eastAsia"/>
        </w:rPr>
        <w:t>且</w:t>
      </w:r>
      <w:r>
        <w:tab/>
      </w:r>
      <w:r>
        <w:rPr>
          <w:position w:val="-10"/>
        </w:rPr>
        <w:object>
          <v:shape id="_x0000_i1135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135" DrawAspect="Content" ObjectID="_1468075732" r:id="rId18">
            <o:LockedField>false</o:LockedField>
          </o:OLEObject>
        </w:object>
      </w:r>
      <w:r>
        <w:rPr>
          <w:rFonts w:hint="eastAsia"/>
        </w:rPr>
        <w:t>，则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(A)</w:t>
      </w:r>
      <w:r>
        <w:rPr>
          <w:position w:val="-18"/>
        </w:rPr>
        <w:object>
          <v:shape id="_x0000_i1136" o:spt="75" type="#_x0000_t75" style="height:26.25pt;width:6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36" DrawAspect="Content" ObjectID="_1468075733" r:id="rId20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(B)</w:t>
      </w:r>
      <w:r>
        <w:rPr>
          <w:position w:val="-18"/>
        </w:rPr>
        <w:object>
          <v:shape id="_x0000_i1137" o:spt="75" type="#_x0000_t75" style="height:26.25pt;width:6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137" DrawAspect="Content" ObjectID="_1468075734" r:id="rId22">
            <o:LockedField>false</o:LockedField>
          </o:OLEObject>
        </w:object>
      </w:r>
      <w:r>
        <w:t xml:space="preserve"> 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(C)</w:t>
      </w:r>
      <w:r>
        <w:rPr>
          <w:position w:val="-18"/>
        </w:rPr>
        <w:object>
          <v:shape id="_x0000_i1138" o:spt="75" type="#_x0000_t75" style="height:26.25pt;width:10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138" DrawAspect="Content" ObjectID="_1468075735" r:id="rId24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(D)</w:t>
      </w:r>
      <w:r>
        <w:rPr>
          <w:position w:val="-18"/>
        </w:rPr>
        <w:object>
          <v:shape id="_x0000_i1139" o:spt="75" type="#_x0000_t75" style="height:26.25pt;width:108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139" DrawAspect="Content" ObjectID="_1468075736" r:id="rId26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（3）设数列</w:t>
      </w:r>
      <w:r>
        <w:rPr>
          <w:position w:val="-14"/>
        </w:rPr>
        <w:object>
          <v:shape id="_x0000_i1140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140" DrawAspect="Content" ObjectID="_1468075737" r:id="rId28">
            <o:LockedField>false</o:LockedField>
          </o:OLEObject>
        </w:object>
      </w:r>
      <w:r>
        <w:rPr>
          <w:rFonts w:hint="eastAsia"/>
        </w:rPr>
        <w:t>收敛，则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(A)当</w:t>
      </w:r>
      <w:r>
        <w:rPr>
          <w:position w:val="-20"/>
        </w:rPr>
        <w:object>
          <v:shape id="_x0000_i1141" o:spt="75" type="#_x0000_t75" style="height:21.75pt;width:6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141" DrawAspect="Content" ObjectID="_1468075738" r:id="rId30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0"/>
        </w:rPr>
        <w:object>
          <v:shape id="_x0000_i1142" o:spt="75" type="#_x0000_t75" style="height:21.75pt;width:5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142" DrawAspect="Content" ObjectID="_1468075739" r:id="rId32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(B)当</w:t>
      </w:r>
      <w:r>
        <w:rPr>
          <w:position w:val="-20"/>
        </w:rPr>
        <w:object>
          <v:shape id="_x0000_i1143" o:spt="75" type="#_x0000_t75" style="height:24.75pt;width:10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43" DrawAspect="Content" ObjectID="_1468075740" r:id="rId34">
            <o:LockedField>false</o:LockedField>
          </o:OLEObject>
        </w:object>
      </w:r>
      <w:r>
        <w:t xml:space="preserve"> </w:t>
      </w:r>
      <w:r>
        <w:rPr>
          <w:rFonts w:hint="eastAsia"/>
        </w:rPr>
        <w:t>时，则</w:t>
      </w:r>
      <w:r>
        <w:rPr>
          <w:position w:val="-20"/>
        </w:rPr>
        <w:object>
          <v:shape id="_x0000_i1144" o:spt="75" type="#_x0000_t75" style="height:21.75pt;width:5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144" DrawAspect="Content" ObjectID="_1468075741" r:id="rId36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(C)当</w:t>
      </w:r>
      <w:r>
        <w:rPr>
          <w:position w:val="-20"/>
        </w:rPr>
        <w:object>
          <v:shape id="_x0000_i1145" o:spt="75" type="#_x0000_t75" style="height:23.25pt;width:78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145" DrawAspect="Content" ObjectID="_1468075742" r:id="rId37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20"/>
        </w:rPr>
        <w:object>
          <v:shape id="_x0000_i1146" o:spt="75" type="#_x0000_t75" style="height:21.75pt;width:38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146" DrawAspect="Content" ObjectID="_1468075743" r:id="rId39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(D)当</w:t>
      </w:r>
      <w:r>
        <w:rPr>
          <w:position w:val="-20"/>
        </w:rPr>
        <w:object>
          <v:shape id="_x0000_i1147" o:spt="75" type="#_x0000_t75" style="height:21.75pt;width:93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147" DrawAspect="Content" ObjectID="_1468075744" r:id="rId41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0"/>
        </w:rPr>
        <w:object>
          <v:shape id="_x0000_i1148" o:spt="75" type="#_x0000_t75" style="height:21.75pt;width:5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148" DrawAspect="Content" ObjectID="_1468075745" r:id="rId43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（4）微分方程</w:t>
      </w:r>
      <w:r>
        <w:rPr>
          <w:position w:val="-10"/>
        </w:rPr>
        <w:object>
          <v:shape id="_x0000_i1149" o:spt="75" type="#_x0000_t75" style="height:18pt;width:143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149" DrawAspect="Content" ObjectID="_1468075746" r:id="rId44">
            <o:LockedField>false</o:LockedField>
          </o:OLEObject>
        </w:object>
      </w:r>
      <w:r>
        <w:t xml:space="preserve"> </w:t>
      </w:r>
      <w:r>
        <w:rPr>
          <w:rFonts w:hint="eastAsia"/>
        </w:rPr>
        <w:t>的特解可设为</w:t>
      </w:r>
      <w:r>
        <w:rPr>
          <w:position w:val="-10"/>
        </w:rPr>
        <w:object>
          <v:shape id="_x0000_i1150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150" DrawAspect="Content" ObjectID="_1468075747" r:id="rId46">
            <o:LockedField>false</o:LockedField>
          </o:OLEObject>
        </w:object>
      </w:r>
      <w:r>
        <w:t xml:space="preserve"> 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(A)</w:t>
      </w:r>
      <w:r>
        <w:rPr>
          <w:position w:val="-10"/>
        </w:rPr>
        <w:object>
          <v:shape id="_x0000_i1151" o:spt="75" type="#_x0000_t75" style="height:18pt;width:147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151" DrawAspect="Content" ObjectID="_1468075748" r:id="rId48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(B)</w:t>
      </w:r>
      <w:r>
        <w:rPr>
          <w:position w:val="-10"/>
        </w:rPr>
        <w:object>
          <v:shape id="_x0000_i1152" o:spt="75" type="#_x0000_t75" style="height:18pt;width:15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152" DrawAspect="Content" ObjectID="_1468075749" r:id="rId50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(C)</w:t>
      </w:r>
      <w:r>
        <w:rPr>
          <w:position w:val="-10"/>
        </w:rPr>
        <w:object>
          <v:shape id="_x0000_i1153" o:spt="75" type="#_x0000_t75" style="height:18pt;width:153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153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(D)</w:t>
      </w:r>
      <w:r>
        <w:rPr>
          <w:position w:val="-10"/>
        </w:rPr>
        <w:object>
          <v:shape id="_x0000_i1154" o:spt="75" type="#_x0000_t75" style="height:18pt;width:15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54" DrawAspect="Content" ObjectID="_1468075751" r:id="rId54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（5）设</w:t>
      </w:r>
      <w:r>
        <w:rPr>
          <w:rFonts w:hint="eastAsia"/>
          <w:position w:val="-10"/>
        </w:rPr>
        <w:object>
          <v:shape id="_x0000_i1155" o:spt="75" type="#_x0000_t75" style="height:16pt;width:38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155" DrawAspect="Content" ObjectID="_1468075752" r:id="rId56">
            <o:LockedField>false</o:LockedField>
          </o:OLEObject>
        </w:object>
      </w:r>
      <w:r>
        <w:rPr>
          <w:rFonts w:hint="eastAsia"/>
        </w:rPr>
        <w:t>具有一阶偏导数，且在任意的</w:t>
      </w:r>
      <w:r>
        <w:rPr>
          <w:position w:val="-10"/>
        </w:rPr>
        <w:object>
          <v:shape id="_x0000_i1156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156" DrawAspect="Content" ObjectID="_1468075753" r:id="rId58">
            <o:LockedField>false</o:LockedField>
          </o:OLEObject>
        </w:object>
      </w:r>
      <w:r>
        <w:rPr>
          <w:rFonts w:hint="eastAsia"/>
        </w:rPr>
        <w:t>，都有</w:t>
      </w:r>
      <w:r>
        <w:rPr>
          <w:rFonts w:hint="eastAsia"/>
          <w:position w:val="-24"/>
        </w:rPr>
        <w:object>
          <v:shape id="_x0000_i1157" o:spt="75" type="#_x0000_t75" style="height:31pt;width:12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157" DrawAspect="Content" ObjectID="_1468075754" r:id="rId60">
            <o:LockedField>false</o:LockedField>
          </o:OLEObject>
        </w:object>
      </w:r>
      <w:r>
        <w:rPr>
          <w:rFonts w:hint="eastAsia"/>
        </w:rPr>
        <w:t>则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(A)</w:t>
      </w:r>
      <w:r>
        <w:rPr>
          <w:position w:val="-10"/>
        </w:rPr>
        <w:object>
          <v:shape id="_x0000_i1158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58" DrawAspect="Content" ObjectID="_1468075755" r:id="rId62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(B)</w:t>
      </w:r>
      <w:r>
        <w:rPr>
          <w:position w:val="-10"/>
        </w:rPr>
        <w:object>
          <v:shape id="_x0000_i1159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159" DrawAspect="Content" ObjectID="_1468075756" r:id="rId64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(C)</w:t>
      </w:r>
      <w:r>
        <w:rPr>
          <w:position w:val="-10"/>
        </w:rPr>
        <w:object>
          <v:shape id="_x0000_i1160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160" DrawAspect="Content" ObjectID="_1468075757" r:id="rId6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(D)</w:t>
      </w:r>
      <w:r>
        <w:rPr>
          <w:position w:val="-10"/>
        </w:rPr>
        <w:object>
          <v:shape id="_x0000_i1161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161" DrawAspect="Content" ObjectID="_1468075758" r:id="rId68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（6）甲</w:t>
      </w:r>
      <w:r>
        <w:rPr>
          <w:rFonts w:hint="eastAsia"/>
          <w:lang w:eastAsia="zh-CN"/>
        </w:rPr>
        <w:t>、</w:t>
      </w:r>
      <w:r>
        <w:rPr>
          <w:rFonts w:hint="eastAsia"/>
        </w:rPr>
        <w:t>乙</w:t>
      </w:r>
      <w:r>
        <w:t>两人赛跑，计时开始时，甲</w:t>
      </w:r>
      <w:r>
        <w:rPr>
          <w:rFonts w:hint="eastAsia"/>
        </w:rPr>
        <w:t>在</w:t>
      </w:r>
      <w:r>
        <w:t>乙</w:t>
      </w:r>
      <w:r>
        <w:rPr>
          <w:rFonts w:hint="eastAsia"/>
        </w:rPr>
        <w:t>前方10（单位:m）处,图中</w:t>
      </w:r>
      <w:r>
        <w:t>，实线表示甲的速度曲线</w:t>
      </w:r>
      <w:r>
        <w:rPr>
          <w:position w:val="-14"/>
        </w:rPr>
        <w:object>
          <v:shape id="_x0000_i1162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162" DrawAspect="Content" ObjectID="_1468075759" r:id="rId70">
            <o:LockedField>false</o:LockedField>
          </o:OLEObject>
        </w:object>
      </w:r>
      <w:r>
        <w:t xml:space="preserve"> </w:t>
      </w:r>
      <w:r>
        <w:rPr>
          <w:rFonts w:hint="eastAsia"/>
        </w:rPr>
        <w:t>（单位:m/s）虚线</w:t>
      </w:r>
      <w:r>
        <w:t>表示</w:t>
      </w:r>
      <w:r>
        <w:rPr>
          <w:rFonts w:hint="eastAsia"/>
        </w:rPr>
        <w:t>乙</w:t>
      </w:r>
      <w:r>
        <w:t>的速度曲线</w:t>
      </w:r>
      <w:r>
        <w:rPr>
          <w:position w:val="-14"/>
        </w:rPr>
        <w:object>
          <v:shape id="_x0000_i1163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163" DrawAspect="Content" ObjectID="_1468075760" r:id="rId72">
            <o:LockedField>false</o:LockedField>
          </o:OLEObject>
        </w:object>
      </w:r>
      <w:r>
        <w:rPr>
          <w:rFonts w:hint="eastAsia"/>
        </w:rPr>
        <w:t>，</w:t>
      </w:r>
      <w:r>
        <w:t>三块阴影部分面积的数值依次为</w:t>
      </w:r>
      <w:r>
        <w:rPr>
          <w:rFonts w:hint="eastAsia"/>
        </w:rPr>
        <w:t>10,20,3，</w:t>
      </w:r>
      <w:r>
        <w:t>计时开始后乙追上甲的时刻记为</w:t>
      </w:r>
      <w:r>
        <w:rPr>
          <w:position w:val="-12"/>
        </w:rPr>
        <w:object>
          <v:shape id="_x0000_i1164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164" DrawAspect="Content" ObjectID="_1468075761" r:id="rId74">
            <o:LockedField>false</o:LockedField>
          </o:OLEObject>
        </w:object>
      </w:r>
      <w:r>
        <w:rPr>
          <w:rFonts w:hint="eastAsia"/>
        </w:rPr>
        <w:t>（单位:</w:t>
      </w:r>
      <w:r>
        <w:t>s</w:t>
      </w:r>
      <w:r>
        <w:rPr>
          <w:rFonts w:hint="eastAsia"/>
        </w:rPr>
        <w:t>）,则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(A)</w:t>
      </w:r>
      <w:r>
        <w:rPr>
          <w:position w:val="-12"/>
        </w:rPr>
        <w:object>
          <v:shape id="_x0000_i1165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165" DrawAspect="Content" ObjectID="_1468075762" r:id="rId76">
            <o:LockedField>false</o:LockedField>
          </o:OLEObject>
        </w:object>
      </w:r>
      <w:r>
        <w:t xml:space="preserve">  </w:t>
      </w:r>
      <w:r>
        <w:rPr>
          <w:rFonts w:hint="eastAsia"/>
          <w:lang w:val="en-US" w:eastAsia="zh-CN"/>
        </w:rPr>
        <w:tab/>
      </w:r>
      <w:r>
        <w:t xml:space="preserve"> (B)</w:t>
      </w:r>
      <w:r>
        <w:rPr>
          <w:position w:val="-12"/>
        </w:rPr>
        <w:object>
          <v:shape id="_x0000_i1166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66" DrawAspect="Content" ObjectID="_1468075763" r:id="rId78">
            <o:LockedField>false</o:LockedField>
          </o:OLEObject>
        </w:object>
      </w:r>
      <w:r>
        <w:t xml:space="preserve">   (C)</w:t>
      </w:r>
      <w:r>
        <w:rPr>
          <w:position w:val="-12"/>
        </w:rPr>
        <w:object>
          <v:shape id="_x0000_i1167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67" DrawAspect="Content" ObjectID="_1468075764" r:id="rId80">
            <o:LockedField>false</o:LockedField>
          </o:OLEObject>
        </w:object>
      </w:r>
      <w:r>
        <w:t xml:space="preserve">    </w:t>
      </w:r>
      <w:r>
        <w:rPr>
          <w:rFonts w:hint="eastAsia"/>
          <w:lang w:val="en-US" w:eastAsia="zh-CN"/>
        </w:rPr>
        <w:tab/>
      </w:r>
      <w:r>
        <w:t>(D)</w:t>
      </w:r>
      <w:r>
        <w:rPr>
          <w:position w:val="-12"/>
        </w:rPr>
        <w:object>
          <v:shape id="_x0000_i1168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168" DrawAspect="Content" ObjectID="_1468075765" r:id="rId82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drawing>
          <wp:inline distT="0" distB="0" distL="114300" distR="114300">
            <wp:extent cx="2477135" cy="970280"/>
            <wp:effectExtent l="0" t="0" r="18415" b="1270"/>
            <wp:docPr id="2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5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（7）设</w:t>
      </w:r>
      <w:r>
        <w:rPr>
          <w:position w:val="-4"/>
        </w:rPr>
        <w:object>
          <v:shape id="_x0000_i11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170" DrawAspect="Content" ObjectID="_1468075766" r:id="rId85">
            <o:LockedField>false</o:LockedField>
          </o:OLEObject>
        </w:object>
      </w:r>
      <w:r>
        <w:rPr>
          <w:rFonts w:hint="eastAsia"/>
        </w:rPr>
        <w:t>为三阶矩阵，</w:t>
      </w:r>
      <w:r>
        <w:rPr>
          <w:position w:val="-12"/>
        </w:rPr>
        <w:object>
          <v:shape id="_x0000_i1171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171" DrawAspect="Content" ObjectID="_1468075767" r:id="rId87">
            <o:LockedField>false</o:LockedField>
          </o:OLEObject>
        </w:object>
      </w:r>
      <w:r>
        <w:rPr>
          <w:rFonts w:hint="eastAsia"/>
        </w:rPr>
        <w:t>为可逆矩阵，使得</w:t>
      </w:r>
      <w:r>
        <w:tab/>
      </w:r>
      <w:r>
        <w:rPr>
          <w:position w:val="-50"/>
        </w:rPr>
        <w:object>
          <v:shape id="_x0000_i1172" o:spt="75" type="#_x0000_t75" style="height:56.25pt;width:98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172" DrawAspect="Content" ObjectID="_1468075768" r:id="rId8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173" o:spt="75" type="#_x0000_t75" style="height:18pt;width:72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173" DrawAspect="Content" ObjectID="_1468075769" r:id="rId91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(A)</w:t>
      </w:r>
      <w:r>
        <w:rPr>
          <w:position w:val="-12"/>
        </w:rPr>
        <w:object>
          <v:shape id="_x0000_i1174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174" DrawAspect="Content" ObjectID="_1468075770" r:id="rId93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(B)</w:t>
      </w:r>
      <w:r>
        <w:rPr>
          <w:position w:val="-12"/>
        </w:rPr>
        <w:object>
          <v:shape id="_x0000_i1175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175" DrawAspect="Content" ObjectID="_1468075771" r:id="rId95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(C)</w:t>
      </w:r>
      <w:r>
        <w:rPr>
          <w:position w:val="-12"/>
        </w:rPr>
        <w:object>
          <v:shape id="_x0000_i1176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176" DrawAspect="Content" ObjectID="_1468075772" r:id="rId97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(D)</w:t>
      </w:r>
      <w:r>
        <w:rPr>
          <w:position w:val="-12"/>
        </w:rPr>
        <w:object>
          <v:shape id="_x0000_i1177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177" DrawAspect="Content" ObjectID="_1468075773" r:id="rId99">
            <o:LockedField>false</o:LockedField>
          </o:OLEObject>
        </w:objec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（8）已知矩阵</w:t>
      </w:r>
      <w:r>
        <w:rPr>
          <w:position w:val="-50"/>
        </w:rPr>
        <w:object>
          <v:shape id="_x0000_i1178" o:spt="75" type="#_x0000_t75" style="height:56.25pt;width: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178" DrawAspect="Content" ObjectID="_1468075774" r:id="rId10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179" o:spt="75" type="#_x0000_t75" style="height:56.25pt;width: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179" DrawAspect="Content" ObjectID="_1468075775" r:id="rId10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180" o:spt="75" type="#_x0000_t75" style="height:56.25pt;width: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180" DrawAspect="Content" ObjectID="_1468075776" r:id="rId105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(A) </w:t>
      </w:r>
      <w:r>
        <w:t>A</w:t>
      </w:r>
      <w:r>
        <w:rPr>
          <w:rFonts w:hint="eastAsia"/>
        </w:rPr>
        <w:t>与C相似</w:t>
      </w:r>
      <w:r>
        <w:t>，</w:t>
      </w:r>
      <w:r>
        <w:rPr>
          <w:rFonts w:hint="eastAsia"/>
        </w:rPr>
        <w:t xml:space="preserve">B与C相似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(B) </w:t>
      </w:r>
      <w:r>
        <w:t>A</w:t>
      </w:r>
      <w:r>
        <w:rPr>
          <w:rFonts w:hint="eastAsia"/>
        </w:rPr>
        <w:t>与C相似</w:t>
      </w:r>
      <w:r>
        <w:t>，</w:t>
      </w:r>
      <w:r>
        <w:rPr>
          <w:rFonts w:hint="eastAsia"/>
        </w:rPr>
        <w:t xml:space="preserve">B与C不相似   </w:t>
      </w:r>
    </w:p>
    <w:p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(C) </w:t>
      </w:r>
      <w:r>
        <w:t>A</w:t>
      </w:r>
      <w:r>
        <w:rPr>
          <w:rFonts w:hint="eastAsia"/>
        </w:rPr>
        <w:t>与C不相似</w:t>
      </w:r>
      <w:r>
        <w:t>，</w:t>
      </w:r>
      <w:r>
        <w:rPr>
          <w:rFonts w:hint="eastAsia"/>
        </w:rPr>
        <w:t xml:space="preserve">B与C相似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(D) </w:t>
      </w:r>
      <w:r>
        <w:t>A</w:t>
      </w:r>
      <w:r>
        <w:rPr>
          <w:rFonts w:hint="eastAsia"/>
        </w:rPr>
        <w:t>与C不相似</w:t>
      </w:r>
      <w:r>
        <w:t>，</w:t>
      </w:r>
      <w:r>
        <w:rPr>
          <w:rFonts w:hint="eastAsia"/>
        </w:rPr>
        <w:t xml:space="preserve">B与C不相似   </w:t>
      </w:r>
    </w:p>
    <w:p/>
    <w:p/>
    <w:p>
      <w:pPr>
        <w:rPr>
          <w:b/>
        </w:rPr>
      </w:pPr>
      <w:r>
        <w:rPr>
          <w:rFonts w:hint="eastAsia"/>
          <w:b/>
        </w:rPr>
        <w:t>二、填空题：9~14题，每小题4分，共24分.</w:t>
      </w:r>
    </w:p>
    <w:p>
      <w:pPr>
        <w:rPr>
          <w:u w:val="single"/>
        </w:rPr>
      </w:pPr>
      <w:r>
        <w:rPr>
          <w:rFonts w:hint="eastAsia"/>
        </w:rPr>
        <w:t>（9）曲线</w:t>
      </w:r>
      <w:r>
        <w:rPr>
          <w:rFonts w:hint="eastAsia"/>
          <w:position w:val="-28"/>
        </w:rPr>
        <w:object>
          <v:shape id="_x0000_i1181" o:spt="75" type="#_x0000_t75" style="height:34pt;width:9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81" DrawAspect="Content" ObjectID="_1468075777" r:id="rId107">
            <o:LockedField>false</o:LockedField>
          </o:OLEObject>
        </w:object>
      </w:r>
      <w:r>
        <w:rPr>
          <w:rFonts w:hint="eastAsia"/>
        </w:rPr>
        <w:t>的斜渐近线方程为</w:t>
      </w:r>
      <w:r>
        <w:rPr>
          <w:rFonts w:hint="eastAsia"/>
          <w:u w:val="single"/>
        </w:rPr>
        <w:t xml:space="preserve">        </w:t>
      </w:r>
    </w:p>
    <w:p>
      <w:pPr>
        <w:rPr>
          <w:u w:val="single"/>
        </w:rPr>
      </w:pPr>
      <w:r>
        <w:rPr>
          <w:rFonts w:hint="eastAsia"/>
        </w:rPr>
        <w:t>（10）设函数</w:t>
      </w:r>
      <w:r>
        <w:rPr>
          <w:position w:val="-8"/>
        </w:rPr>
        <w:object>
          <v:shape id="_x0000_i1182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182" DrawAspect="Content" ObjectID="_1468075778" r:id="rId109">
            <o:LockedField>false</o:LockedField>
          </o:OLEObject>
        </w:object>
      </w:r>
      <w:r>
        <w:rPr>
          <w:rFonts w:hint="eastAsia"/>
        </w:rPr>
        <w:t>由参数方程</w:t>
      </w:r>
      <w:r>
        <w:rPr>
          <w:position w:val="-32"/>
        </w:rPr>
        <w:object>
          <v:shape id="_x0000_i1183" o:spt="75" type="#_x0000_t75" style="height:38.25pt;width:66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183" DrawAspect="Content" ObjectID="_1468075779" r:id="rId111">
            <o:LockedField>false</o:LockedField>
          </o:OLEObject>
        </w:object>
      </w:r>
      <w:r>
        <w:rPr>
          <w:rFonts w:hint="eastAsia"/>
        </w:rPr>
        <w:t>确定，则</w:t>
      </w:r>
      <w:r>
        <w:rPr>
          <w:position w:val="-24"/>
        </w:rPr>
        <w:object>
          <v:shape id="_x0000_i1184" o:spt="75" type="#_x0000_t75" style="height:33pt;width:44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184" DrawAspect="Content" ObjectID="_1468075780" r:id="rId113">
            <o:LockedField>false</o:LockedField>
          </o:OLEObject>
        </w:object>
      </w:r>
      <w:r>
        <w:rPr>
          <w:rFonts w:hint="eastAsia"/>
          <w:u w:val="single"/>
        </w:rPr>
        <w:t xml:space="preserve">         </w:t>
      </w:r>
    </w:p>
    <w:p>
      <w:pPr>
        <w:rPr>
          <w:u w:val="single"/>
        </w:rPr>
      </w:pPr>
      <w:r>
        <w:rPr>
          <w:rFonts w:hint="eastAsia"/>
        </w:rPr>
        <w:t>（11）</w:t>
      </w:r>
      <w:r>
        <w:rPr>
          <w:position w:val="-40"/>
        </w:rPr>
        <w:object>
          <v:shape id="_x0000_i1185" o:spt="75" type="#_x0000_t75" style="height:39.75pt;width:89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185" DrawAspect="Content" ObjectID="_1468075781" r:id="rId115">
            <o:LockedField>false</o:LockedField>
          </o:OLEObject>
        </w:object>
      </w:r>
      <w:r>
        <w:rPr>
          <w:rFonts w:hint="eastAsia"/>
        </w:rPr>
        <w:t xml:space="preserve"> =</w:t>
      </w:r>
      <w:r>
        <w:rPr>
          <w:rFonts w:hint="eastAsia"/>
          <w:u w:val="single"/>
        </w:rPr>
        <w:t xml:space="preserve">               </w:t>
      </w:r>
    </w:p>
    <w:p>
      <w:pPr>
        <w:jc w:val="left"/>
      </w:pPr>
      <w:r>
        <w:rPr>
          <w:rFonts w:hint="eastAsia"/>
        </w:rPr>
        <w:t>（12）设函数</w:t>
      </w:r>
      <w:r>
        <w:rPr>
          <w:position w:val="-16"/>
        </w:rPr>
        <w:object>
          <v:shape id="_x0000_i1186" o:spt="75" type="#_x0000_t75" style="height:21.75pt;width:4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186" DrawAspect="Content" ObjectID="_1468075782" r:id="rId117">
            <o:LockedField>false</o:LockedField>
          </o:OLEObject>
        </w:object>
      </w:r>
      <w:r>
        <w:rPr>
          <w:rFonts w:hint="eastAsia"/>
        </w:rPr>
        <w:t>具有一阶连续偏导数，且</w:t>
      </w:r>
      <w:r>
        <w:rPr>
          <w:position w:val="-16"/>
        </w:rPr>
        <w:object>
          <v:shape id="_x0000_i1187" o:spt="75" type="#_x0000_t75" style="height:21.75pt;width:25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187" DrawAspect="Content" ObjectID="_1468075783" r:id="rId11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6"/>
        </w:rPr>
        <w:object>
          <v:shape id="_x0000_i1188" o:spt="75" type="#_x0000_t75" style="height:21.75pt;width:4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188" DrawAspect="Content" ObjectID="_1468075784" r:id="rId121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</w:t>
      </w:r>
    </w:p>
    <w:p>
      <w:pPr>
        <w:rPr>
          <w:u w:val="single"/>
        </w:rPr>
      </w:pPr>
      <w:r>
        <w:rPr>
          <w:rFonts w:hint="eastAsia"/>
        </w:rPr>
        <w:t>（13）</w:t>
      </w:r>
      <w:r>
        <w:rPr>
          <w:position w:val="-24"/>
        </w:rPr>
        <w:object>
          <v:shape id="_x0000_i1189" o:spt="75" type="#_x0000_t75" style="height:32.25pt;width:9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189" DrawAspect="Content" ObjectID="_1468075785" r:id="rId122">
            <o:LockedField>false</o:LockedField>
          </o:OLEObject>
        </w:object>
      </w:r>
      <w:r>
        <w:rPr>
          <w:rFonts w:hint="eastAsia"/>
          <w:u w:val="single"/>
        </w:rPr>
        <w:t xml:space="preserve">                  </w:t>
      </w:r>
    </w:p>
    <w:p>
      <w:pPr>
        <w:rPr>
          <w:u w:val="single"/>
        </w:rPr>
      </w:pPr>
      <w:r>
        <w:rPr>
          <w:rFonts w:hint="eastAsia"/>
        </w:rPr>
        <w:t>（14）设矩阵</w:t>
      </w:r>
      <w:r>
        <w:rPr>
          <w:position w:val="-52"/>
        </w:rPr>
        <w:object>
          <v:shape id="_x0000_i1190" o:spt="75" type="#_x0000_t75" style="height:57.75pt;width:87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90" DrawAspect="Content" ObjectID="_1468075786" r:id="rId124">
            <o:LockedField>false</o:LockedField>
          </o:OLEObject>
        </w:object>
      </w:r>
      <w:r>
        <w:rPr>
          <w:rFonts w:hint="eastAsia"/>
        </w:rPr>
        <w:t>的一个特征向量为</w:t>
      </w:r>
      <w:r>
        <w:rPr>
          <w:position w:val="-52"/>
        </w:rPr>
        <w:object>
          <v:shape id="_x0000_i1191" o:spt="75" type="#_x0000_t75" style="height:57.75pt;width:2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191" DrawAspect="Content" ObjectID="_1468075787" r:id="rId12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4"/>
        </w:rPr>
        <w:object>
          <v:shape id="_x0000_i1192" o:spt="75" type="#_x0000_t75" style="height:9.75pt;width:23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92" DrawAspect="Content" ObjectID="_1468075788" r:id="rId128">
            <o:LockedField>false</o:LockedField>
          </o:OLEObject>
        </w:object>
      </w:r>
      <w:r>
        <w:rPr>
          <w:rFonts w:hint="eastAsia"/>
          <w:u w:val="single"/>
        </w:rPr>
        <w:t xml:space="preserve">        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三、解答题：15~23小题，共94分。解答应写出文字说明、证明过程或演算步骤.</w:t>
      </w:r>
    </w:p>
    <w:p>
      <w:r>
        <w:rPr>
          <w:rFonts w:hint="eastAsia"/>
        </w:rPr>
        <w:t>（15）（本题满分10分）</w:t>
      </w:r>
    </w:p>
    <w:p>
      <w:pPr>
        <w:ind w:firstLine="420" w:firstLineChars="200"/>
      </w:pPr>
      <w:r>
        <w:rPr>
          <w:rFonts w:hint="eastAsia"/>
        </w:rPr>
        <w:t>求</w:t>
      </w:r>
      <w:r>
        <w:rPr>
          <w:position w:val="-32"/>
        </w:rPr>
        <w:object>
          <v:shape id="_x0000_i1193" o:spt="75" type="#_x0000_t75" style="height:45pt;width:101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93" DrawAspect="Content" ObjectID="_1468075789" r:id="rId130">
            <o:LockedField>false</o:LockedField>
          </o:OLEObject>
        </w:object>
      </w:r>
    </w:p>
    <w:p>
      <w:r>
        <w:rPr>
          <w:rFonts w:hint="eastAsia"/>
        </w:rPr>
        <w:t>（16）（本题满分10分）</w:t>
      </w:r>
    </w:p>
    <w:p>
      <w:pPr>
        <w:ind w:firstLine="420" w:firstLineChars="200"/>
      </w:pPr>
      <w:r>
        <w:rPr>
          <w:rFonts w:hint="eastAsia"/>
        </w:rPr>
        <w:t>设函数</w:t>
      </w:r>
      <w:r>
        <w:rPr>
          <w:position w:val="-16"/>
        </w:rPr>
        <w:object>
          <v:shape id="_x0000_i1194" o:spt="75" type="#_x0000_t75" style="height:21.75pt;width:4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94" DrawAspect="Content" ObjectID="_1468075790" r:id="rId132">
            <o:LockedField>false</o:LockedField>
          </o:OLEObject>
        </w:object>
      </w:r>
      <w:r>
        <w:rPr>
          <w:rFonts w:hint="eastAsia"/>
        </w:rPr>
        <w:t>具有2阶连续偏导数，</w:t>
      </w:r>
      <w:r>
        <w:rPr>
          <w:position w:val="-18"/>
        </w:rPr>
        <w:object>
          <v:shape id="_x0000_i1195" o:spt="75" type="#_x0000_t75" style="height:24pt;width:90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95" DrawAspect="Content" ObjectID="_1468075791" r:id="rId134">
            <o:LockedField>false</o:LockedField>
          </o:OLEObject>
        </w:object>
      </w:r>
      <w:r>
        <w:rPr>
          <w:rFonts w:hint="eastAsia"/>
        </w:rPr>
        <w:t>,求</w:t>
      </w:r>
      <w:r>
        <w:rPr>
          <w:position w:val="-32"/>
        </w:rPr>
        <w:object>
          <v:shape id="_x0000_i1196" o:spt="75" type="#_x0000_t75" style="height:36.75pt;width:33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96" DrawAspect="Content" ObjectID="_1468075792" r:id="rId136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34"/>
        </w:rPr>
        <w:object>
          <v:shape id="_x0000_i1197" o:spt="75" type="#_x0000_t75" style="height:39pt;width:3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97" DrawAspect="Content" ObjectID="_1468075793" r:id="rId138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（17）（本题满分10分）</w:t>
      </w:r>
    </w:p>
    <w:p>
      <w:pPr>
        <w:ind w:firstLine="420" w:firstLineChars="200"/>
        <w:rPr>
          <w:position w:val="-30"/>
        </w:rPr>
      </w:pPr>
      <w:r>
        <w:rPr>
          <w:rFonts w:hint="eastAsia"/>
        </w:rPr>
        <w:t>求</w:t>
      </w:r>
      <w:r>
        <w:rPr>
          <w:position w:val="-30"/>
        </w:rPr>
        <w:object>
          <v:shape id="_x0000_i1198" o:spt="75" type="#_x0000_t75" style="height:36.75pt;width:11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98" DrawAspect="Content" ObjectID="_1468075794" r:id="rId140">
            <o:LockedField>false</o:LockedField>
          </o:OLEObject>
        </w:object>
      </w:r>
    </w:p>
    <w:p>
      <w:pPr>
        <w:ind w:firstLine="420" w:firstLineChars="200"/>
        <w:rPr>
          <w:position w:val="-30"/>
        </w:rPr>
      </w:pPr>
    </w:p>
    <w:p>
      <w:r>
        <w:rPr>
          <w:rFonts w:hint="eastAsia"/>
        </w:rPr>
        <w:t>（18）（本题满分10分）</w:t>
      </w:r>
    </w:p>
    <w:p>
      <w:pPr>
        <w:ind w:firstLine="420" w:firstLineChars="200"/>
      </w:pPr>
      <w:r>
        <w:rPr>
          <w:rFonts w:hint="eastAsia"/>
        </w:rPr>
        <w:t>已知函数</w:t>
      </w:r>
      <w:r>
        <w:rPr>
          <w:rFonts w:hint="eastAsia"/>
          <w:position w:val="-10"/>
        </w:rPr>
        <w:object>
          <v:shape id="_x0000_i1199" o:spt="75" type="#_x0000_t75" style="height:16pt;width:24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99" DrawAspect="Content" ObjectID="_1468075795" r:id="rId142">
            <o:LockedField>false</o:LockedField>
          </o:OLEObject>
        </w:object>
      </w:r>
      <w:r>
        <w:rPr>
          <w:rFonts w:hint="eastAsia"/>
        </w:rPr>
        <w:t>由方程</w:t>
      </w:r>
      <w:r>
        <w:rPr>
          <w:rFonts w:hint="eastAsia"/>
          <w:position w:val="-10"/>
        </w:rPr>
        <w:object>
          <v:shape id="_x0000_i1200" o:spt="75" type="#_x0000_t75" style="height:18pt;width:117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200" DrawAspect="Content" ObjectID="_1468075796" r:id="rId144">
            <o:LockedField>false</o:LockedField>
          </o:OLEObject>
        </w:object>
      </w:r>
      <w:r>
        <w:rPr>
          <w:rFonts w:hint="eastAsia"/>
        </w:rPr>
        <w:t>确定，求</w:t>
      </w:r>
      <w:r>
        <w:rPr>
          <w:rFonts w:hint="eastAsia"/>
          <w:position w:val="-10"/>
        </w:rPr>
        <w:object>
          <v:shape id="_x0000_i1201" o:spt="75" type="#_x0000_t75" style="height:16pt;width:24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201" DrawAspect="Content" ObjectID="_1468075797" r:id="rId146">
            <o:LockedField>false</o:LockedField>
          </o:OLEObject>
        </w:object>
      </w:r>
      <w:r>
        <w:rPr>
          <w:rFonts w:hint="eastAsia"/>
        </w:rPr>
        <w:t>的极值</w:t>
      </w:r>
    </w:p>
    <w:p>
      <w:r>
        <w:rPr>
          <w:rFonts w:hint="eastAsia"/>
        </w:rPr>
        <w:t>（19）（本题满分10分）</w:t>
      </w:r>
    </w:p>
    <w:p>
      <w:pPr>
        <w:ind w:firstLine="420" w:firstLineChars="200"/>
      </w:pPr>
      <w:r>
        <w:rPr>
          <w:rFonts w:hint="eastAsia"/>
          <w:position w:val="-10"/>
          <w:lang w:eastAsia="zh-CN"/>
        </w:rPr>
        <w:t>设函数</w:t>
      </w:r>
      <w:r>
        <w:rPr>
          <w:position w:val="-10"/>
        </w:rPr>
        <w:object>
          <v:shape id="_x0000_i120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202" DrawAspect="Content" ObjectID="_1468075798" r:id="rId147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4"/>
        </w:rPr>
        <w:object>
          <v:shape id="_x0000_i1203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203" DrawAspect="Content" ObjectID="_1468075799" r:id="rId149">
            <o:LockedField>false</o:LockedField>
          </o:OLEObject>
        </w:object>
      </w:r>
      <w:r>
        <w:rPr>
          <w:rFonts w:hint="eastAsia"/>
        </w:rPr>
        <w:t>上具有2阶导数，</w:t>
      </w:r>
      <w:r>
        <w:rPr>
          <w:position w:val="-24"/>
        </w:rPr>
        <w:object>
          <v:shape id="_x0000_i1204" o:spt="75" type="#_x0000_t75" style="height:30.75pt;width:108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204" DrawAspect="Content" ObjectID="_1468075800" r:id="rId151">
            <o:LockedField>false</o:LockedField>
          </o:OLEObject>
        </w:object>
      </w:r>
      <w:r>
        <w:rPr>
          <w:rFonts w:hint="eastAsia"/>
        </w:rPr>
        <w:t>，证明</w:t>
      </w:r>
    </w:p>
    <w:p>
      <w:pPr>
        <w:ind w:firstLine="315" w:firstLineChars="150"/>
      </w:pPr>
      <w:r>
        <w:rPr>
          <w:rFonts w:hint="eastAsia"/>
        </w:rPr>
        <w:t>（1）方程</w:t>
      </w:r>
      <w:r>
        <w:rPr>
          <w:position w:val="-10"/>
        </w:rPr>
        <w:object>
          <v:shape id="_x0000_i1205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205" DrawAspect="Content" ObjectID="_1468075801" r:id="rId153">
            <o:LockedField>false</o:LockedField>
          </o:OLEObject>
        </w:object>
      </w:r>
      <w:r>
        <w:rPr>
          <w:rFonts w:hint="eastAsia"/>
        </w:rPr>
        <w:t>在区间</w:t>
      </w:r>
      <w:r>
        <w:rPr>
          <w:position w:val="-10"/>
        </w:rPr>
        <w:object>
          <v:shape id="_x0000_i1206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206" DrawAspect="Content" ObjectID="_1468075802" r:id="rId155">
            <o:LockedField>false</o:LockedField>
          </o:OLEObject>
        </w:object>
      </w:r>
      <w:r>
        <w:rPr>
          <w:rFonts w:hint="eastAsia"/>
          <w:lang w:eastAsia="zh-CN"/>
        </w:rPr>
        <w:t>内至少</w:t>
      </w:r>
      <w:r>
        <w:rPr>
          <w:rFonts w:hint="eastAsia"/>
        </w:rPr>
        <w:t>存在一个</w:t>
      </w:r>
      <w:r>
        <w:rPr>
          <w:rFonts w:hint="eastAsia"/>
          <w:lang w:eastAsia="zh-CN"/>
        </w:rPr>
        <w:t>实</w:t>
      </w:r>
      <w:r>
        <w:rPr>
          <w:rFonts w:hint="eastAsia"/>
        </w:rPr>
        <w:t>根</w:t>
      </w:r>
      <w:r>
        <w:rPr>
          <w:rFonts w:hint="eastAsia"/>
          <w:lang w:eastAsia="zh-CN"/>
        </w:rPr>
        <w:t>；</w:t>
      </w:r>
    </w:p>
    <w:p>
      <w:pPr>
        <w:ind w:firstLine="315" w:firstLineChars="150"/>
      </w:pPr>
      <w:r>
        <w:rPr>
          <w:rFonts w:hint="eastAsia"/>
        </w:rPr>
        <w:t>（2）方程</w:t>
      </w:r>
      <w:r>
        <w:rPr>
          <w:rFonts w:hint="eastAsia"/>
          <w:position w:val="-10"/>
        </w:rPr>
        <w:object>
          <v:shape id="_x0000_i1207" o:spt="75" type="#_x0000_t75" style="height:18pt;width:101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207" DrawAspect="Content" ObjectID="_1468075803" r:id="rId157">
            <o:LockedField>false</o:LockedField>
          </o:OLEObject>
        </w:object>
      </w:r>
      <w:r>
        <w:t xml:space="preserve"> </w:t>
      </w:r>
      <w:r>
        <w:rPr>
          <w:rFonts w:hint="eastAsia"/>
        </w:rPr>
        <w:t>在区间</w:t>
      </w:r>
      <w:r>
        <w:rPr>
          <w:position w:val="-10"/>
        </w:rPr>
        <w:object>
          <v:shape id="_x0000_i1208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208" DrawAspect="Content" ObjectID="_1468075804" r:id="rId159">
            <o:LockedField>false</o:LockedField>
          </o:OLEObject>
        </w:object>
      </w:r>
      <w:r>
        <w:rPr>
          <w:rFonts w:hint="eastAsia"/>
        </w:rPr>
        <w:t>内至少存在两个不同的实根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</w:p>
    <w:p>
      <w:r>
        <w:rPr>
          <w:rFonts w:hint="eastAsia"/>
        </w:rPr>
        <w:t>（20）（本题满分11分）</w:t>
      </w:r>
    </w:p>
    <w:p>
      <w:pPr>
        <w:ind w:firstLine="420" w:firstLineChars="200"/>
      </w:pPr>
      <w:r>
        <w:rPr>
          <w:rFonts w:hint="eastAsia"/>
        </w:rPr>
        <w:t>已知平面区域</w:t>
      </w:r>
      <w:r>
        <w:rPr>
          <w:position w:val="-20"/>
        </w:rPr>
        <w:object>
          <v:shape id="_x0000_i1209" o:spt="75" type="#_x0000_t75" style="height:26.25pt;width:147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209" DrawAspect="Content" ObjectID="_1468075805" r:id="rId161">
            <o:LockedField>false</o:LockedField>
          </o:OLEObject>
        </w:object>
      </w:r>
      <w:r>
        <w:rPr>
          <w:rFonts w:hint="eastAsia"/>
        </w:rPr>
        <w:t>，计算二重积分</w:t>
      </w:r>
      <w:r>
        <w:rPr>
          <w:position w:val="-30"/>
        </w:rPr>
        <w:object>
          <v:shape id="_x0000_i1210" o:spt="75" type="#_x0000_t75" style="height:32.25pt;width:87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210" DrawAspect="Content" ObjectID="_1468075806" r:id="rId163">
            <o:LockedField>false</o:LockedField>
          </o:OLEObject>
        </w:object>
      </w:r>
    </w:p>
    <w:p>
      <w:pPr>
        <w:rPr>
          <w:rFonts w:hint="eastAsia"/>
        </w:rPr>
      </w:pPr>
    </w:p>
    <w:p>
      <w:r>
        <w:rPr>
          <w:rFonts w:hint="eastAsia"/>
        </w:rPr>
        <w:t>（21）（本题满分11分）</w:t>
      </w:r>
    </w:p>
    <w:p>
      <w:pPr>
        <w:ind w:firstLine="420" w:firstLineChars="200"/>
      </w:pPr>
      <w:r>
        <w:rPr>
          <w:rFonts w:hint="eastAsia"/>
        </w:rPr>
        <w:t>设</w:t>
      </w:r>
      <w:r>
        <w:rPr>
          <w:position w:val="-10"/>
        </w:rPr>
        <w:object>
          <v:shape id="_x0000_i1211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211" DrawAspect="Content" ObjectID="_1468075807" r:id="rId165">
            <o:LockedField>false</o:LockedField>
          </o:OLEObject>
        </w:object>
      </w:r>
      <w:r>
        <w:rPr>
          <w:rFonts w:hint="eastAsia"/>
        </w:rPr>
        <w:t>是区间</w:t>
      </w:r>
      <w:r>
        <w:rPr>
          <w:position w:val="-24"/>
        </w:rPr>
        <w:object>
          <v:shape id="_x0000_i1212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212" DrawAspect="Content" ObjectID="_1468075808" r:id="rId167">
            <o:LockedField>false</o:LockedField>
          </o:OLEObject>
        </w:object>
      </w:r>
      <w:r>
        <w:rPr>
          <w:rFonts w:hint="eastAsia"/>
        </w:rPr>
        <w:t>内的可导函数，且</w:t>
      </w:r>
      <w:r>
        <w:rPr>
          <w:position w:val="-10"/>
        </w:rPr>
        <w:object>
          <v:shape id="_x0000_i1213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213" DrawAspect="Content" ObjectID="_1468075809" r:id="rId169">
            <o:LockedField>false</o:LockedField>
          </o:OLEObject>
        </w:object>
      </w:r>
      <w:r>
        <w:rPr>
          <w:rFonts w:hint="eastAsia"/>
        </w:rPr>
        <w:t>，点</w:t>
      </w:r>
      <w:r>
        <w:rPr>
          <w:position w:val="-4"/>
        </w:rPr>
        <w:object>
          <v:shape id="_x0000_i121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214" DrawAspect="Content" ObjectID="_1468075810" r:id="rId171">
            <o:LockedField>false</o:LockedField>
          </o:OLEObject>
        </w:object>
      </w:r>
      <w:r>
        <w:rPr>
          <w:rFonts w:hint="eastAsia"/>
        </w:rPr>
        <w:t>是曲线</w:t>
      </w:r>
      <w:r>
        <w:rPr>
          <w:position w:val="-10"/>
        </w:rPr>
        <w:object>
          <v:shape id="_x0000_i1215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215" DrawAspect="Content" ObjectID="_1468075811" r:id="rId173">
            <o:LockedField>false</o:LockedField>
          </o:OLEObject>
        </w:object>
      </w:r>
      <w:r>
        <w:rPr>
          <w:rFonts w:hint="eastAsia"/>
        </w:rPr>
        <w:t>上的任意一点，</w:t>
      </w:r>
      <w:r>
        <w:rPr>
          <w:position w:val="-4"/>
        </w:rPr>
        <w:object>
          <v:shape id="_x0000_i121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216" DrawAspect="Content" ObjectID="_1468075812" r:id="rId175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4"/>
        </w:rPr>
        <w:object>
          <v:shape id="_x0000_i121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217" DrawAspect="Content" ObjectID="_1468075813" r:id="rId177">
            <o:LockedField>false</o:LockedField>
          </o:OLEObject>
        </w:object>
      </w:r>
      <w:r>
        <w:rPr>
          <w:rFonts w:hint="eastAsia"/>
        </w:rPr>
        <w:t>处的切线与</w:t>
      </w:r>
      <w:r>
        <w:rPr>
          <w:position w:val="-10"/>
        </w:rPr>
        <w:object>
          <v:shape id="_x0000_i121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218" DrawAspect="Content" ObjectID="_1468075814" r:id="rId179">
            <o:LockedField>false</o:LockedField>
          </o:OLEObject>
        </w:object>
      </w:r>
      <w:r>
        <w:rPr>
          <w:rFonts w:hint="eastAsia"/>
        </w:rPr>
        <w:t>轴相交于点</w:t>
      </w:r>
      <w:r>
        <w:rPr>
          <w:position w:val="-12"/>
        </w:rPr>
        <w:object>
          <v:shape id="_x0000_i121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219" DrawAspect="Content" ObjectID="_1468075815" r:id="rId181">
            <o:LockedField>false</o:LockedField>
          </o:OLEObject>
        </w:object>
      </w:r>
      <w:r>
        <w:rPr>
          <w:rFonts w:hint="eastAsia"/>
        </w:rPr>
        <w:t>，法线与</w:t>
      </w:r>
      <w:r>
        <w:rPr>
          <w:position w:val="-6"/>
        </w:rPr>
        <w:object>
          <v:shape id="_x0000_i122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220" DrawAspect="Content" ObjectID="_1468075816" r:id="rId183">
            <o:LockedField>false</o:LockedField>
          </o:OLEObject>
        </w:object>
      </w:r>
      <w:r>
        <w:rPr>
          <w:rFonts w:hint="eastAsia"/>
        </w:rPr>
        <w:t>轴相交于点</w:t>
      </w:r>
      <w:r>
        <w:rPr>
          <w:position w:val="-12"/>
        </w:rPr>
        <w:object>
          <v:shape id="_x0000_i1221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221" DrawAspect="Content" ObjectID="_1468075817" r:id="rId185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14"/>
        </w:rPr>
        <w:object>
          <v:shape id="_x0000_i1222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222" DrawAspect="Content" ObjectID="_1468075818" r:id="rId187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4"/>
        </w:rPr>
        <w:object>
          <v:shape id="_x0000_i122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223" DrawAspect="Content" ObjectID="_1468075819" r:id="rId189">
            <o:LockedField>false</o:LockedField>
          </o:OLEObject>
        </w:object>
      </w:r>
      <w:r>
        <w:rPr>
          <w:rFonts w:hint="eastAsia"/>
        </w:rPr>
        <w:t>上点的坐标</w:t>
      </w:r>
      <w:r>
        <w:rPr>
          <w:position w:val="-10"/>
        </w:rPr>
        <w:object>
          <v:shape id="_x0000_i1224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224" DrawAspect="Content" ObjectID="_1468075820" r:id="rId191">
            <o:LockedField>false</o:LockedField>
          </o:OLEObject>
        </w:object>
      </w:r>
      <w:r>
        <w:rPr>
          <w:rFonts w:hint="eastAsia"/>
        </w:rPr>
        <w:t>满足的方程。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（22）（本题满分11分）</w:t>
      </w:r>
    </w:p>
    <w:p>
      <w:pPr>
        <w:ind w:firstLine="420" w:firstLineChars="200"/>
      </w:pPr>
      <w:r>
        <w:rPr>
          <w:rFonts w:hint="eastAsia"/>
        </w:rPr>
        <w:t>三阶行列式</w:t>
      </w:r>
      <w:r>
        <w:rPr>
          <w:position w:val="-12"/>
        </w:rPr>
        <w:object>
          <v:shape id="_x0000_i1225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225" DrawAspect="Content" ObjectID="_1468075821" r:id="rId193">
            <o:LockedField>false</o:LockedField>
          </o:OLEObject>
        </w:object>
      </w:r>
      <w:r>
        <w:rPr>
          <w:rFonts w:hint="eastAsia"/>
        </w:rPr>
        <w:t>有3个不同的特征值，且</w:t>
      </w:r>
      <w:r>
        <w:rPr>
          <w:position w:val="-12"/>
        </w:rPr>
        <w:object>
          <v:shape id="_x0000_i1226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226" DrawAspect="Content" ObjectID="_1468075822" r:id="rId195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（1）证明</w:t>
      </w:r>
      <w:r>
        <w:rPr>
          <w:position w:val="-10"/>
        </w:rPr>
        <w:object>
          <v:shape id="_x0000_i1227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227" DrawAspect="Content" ObjectID="_1468075823" r:id="rId197">
            <o:LockedField>false</o:LockedField>
          </o:OLEObject>
        </w:object>
      </w:r>
    </w:p>
    <w:p>
      <w:r>
        <w:rPr>
          <w:rFonts w:hint="eastAsia"/>
        </w:rPr>
        <w:t>（2）如果</w:t>
      </w:r>
      <w:r>
        <w:rPr>
          <w:position w:val="-12"/>
        </w:rPr>
        <w:object>
          <v:shape id="_x0000_i1228" o:spt="75" type="#_x0000_t75" style="height:18pt;width:78.7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228" DrawAspect="Content" ObjectID="_1468075824" r:id="rId199">
            <o:LockedField>false</o:LockedField>
          </o:OLEObject>
        </w:object>
      </w:r>
      <w:r>
        <w:rPr>
          <w:rFonts w:hint="eastAsia"/>
        </w:rPr>
        <w:t>求方程组</w:t>
      </w:r>
      <w:r>
        <w:rPr>
          <w:position w:val="-6"/>
        </w:rPr>
        <w:object>
          <v:shape id="_x0000_i1229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229" DrawAspect="Content" ObjectID="_1468075825" r:id="rId201">
            <o:LockedField>false</o:LockedField>
          </o:OLEObject>
        </w:object>
      </w:r>
      <w:r>
        <w:t xml:space="preserve"> </w:t>
      </w:r>
      <w:r>
        <w:rPr>
          <w:rFonts w:hint="eastAsia"/>
        </w:rPr>
        <w:t>的通解</w:t>
      </w:r>
    </w:p>
    <w:p/>
    <w:p>
      <w:pPr>
        <w:rPr>
          <w:rFonts w:hint="eastAsia"/>
        </w:rPr>
      </w:pPr>
    </w:p>
    <w:p>
      <w:r>
        <w:rPr>
          <w:rFonts w:hint="eastAsia"/>
        </w:rPr>
        <w:t xml:space="preserve">（23）（本题满分11分）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  <w:lang w:eastAsia="zh-CN"/>
        </w:rPr>
        <w:t>二次型</w:t>
      </w:r>
      <w:r>
        <w:rPr>
          <w:position w:val="-14"/>
        </w:rPr>
        <w:object>
          <v:shape id="_x0000_i1230" o:spt="75" type="#_x0000_t75" style="height:20.25pt;width:243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230" DrawAspect="Content" ObjectID="_1468075826" r:id="rId203">
            <o:LockedField>false</o:LockedField>
          </o:OLEObject>
        </w:object>
      </w:r>
      <w:r>
        <w:rPr>
          <w:rFonts w:hint="eastAsia"/>
        </w:rPr>
        <w:t>在正交变换</w:t>
      </w:r>
      <w:r>
        <w:rPr>
          <w:position w:val="-10"/>
        </w:rPr>
        <w:object>
          <v:shape id="_x0000_i1231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231" DrawAspect="Content" ObjectID="_1468075827" r:id="rId205">
            <o:LockedField>false</o:LockedField>
          </o:OLEObject>
        </w:object>
      </w:r>
      <w:r>
        <w:rPr>
          <w:rFonts w:hint="eastAsia"/>
        </w:rPr>
        <w:t>下的标准型为</w:t>
      </w:r>
      <w:r>
        <w:rPr>
          <w:position w:val="-12"/>
        </w:rPr>
        <w:object>
          <v:shape id="_x0000_i1232" o:spt="75" type="#_x0000_t75" style="height:18.75pt;width:57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232" DrawAspect="Content" ObjectID="_1468075828" r:id="rId207">
            <o:LockedField>false</o:LockedField>
          </o:OLEObject>
        </w:object>
      </w:r>
      <w:r>
        <w:t xml:space="preserve"> </w:t>
      </w:r>
      <w:r>
        <w:rPr>
          <w:rFonts w:hint="eastAsia"/>
        </w:rPr>
        <w:t>求</w:t>
      </w:r>
      <w:r>
        <w:rPr>
          <w:position w:val="-6"/>
        </w:rPr>
        <w:object>
          <v:shape id="_x0000_i123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233" DrawAspect="Content" ObjectID="_1468075829" r:id="rId209">
            <o:LockedField>false</o:LockedField>
          </o:OLEObject>
        </w:object>
      </w:r>
      <w:r>
        <w:rPr>
          <w:rFonts w:hint="eastAsia"/>
        </w:rPr>
        <w:t>的值及一个正交矩阵</w:t>
      </w:r>
      <w:r>
        <w:rPr>
          <w:position w:val="-10"/>
        </w:rPr>
        <w:object>
          <v:shape id="_x0000_i123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234" DrawAspect="Content" ObjectID="_1468075830" r:id="rId211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b/>
        </w:rPr>
      </w:pPr>
      <w:bookmarkStart w:id="0" w:name="_GoBack"/>
      <w:bookmarkEnd w:id="0"/>
    </w:p>
    <w:sectPr>
      <w:pgSz w:w="11906" w:h="16838"/>
      <w:pgMar w:top="567" w:right="680" w:bottom="567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CA"/>
    <w:rsid w:val="000928D3"/>
    <w:rsid w:val="000945E4"/>
    <w:rsid w:val="000B2F86"/>
    <w:rsid w:val="000E5914"/>
    <w:rsid w:val="001C30C1"/>
    <w:rsid w:val="001C6395"/>
    <w:rsid w:val="00225638"/>
    <w:rsid w:val="002F0002"/>
    <w:rsid w:val="0032305B"/>
    <w:rsid w:val="003561CE"/>
    <w:rsid w:val="00425360"/>
    <w:rsid w:val="004D5272"/>
    <w:rsid w:val="004E1A06"/>
    <w:rsid w:val="005C6F37"/>
    <w:rsid w:val="00637E65"/>
    <w:rsid w:val="00641B13"/>
    <w:rsid w:val="006A690E"/>
    <w:rsid w:val="006F6CF0"/>
    <w:rsid w:val="007632F0"/>
    <w:rsid w:val="00C104E7"/>
    <w:rsid w:val="00C97E13"/>
    <w:rsid w:val="00CA5720"/>
    <w:rsid w:val="00E1753A"/>
    <w:rsid w:val="00E241CA"/>
    <w:rsid w:val="00E8297E"/>
    <w:rsid w:val="00EC32DC"/>
    <w:rsid w:val="00FD669C"/>
    <w:rsid w:val="00FF3F2B"/>
    <w:rsid w:val="73E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MTDisplayEquation"/>
    <w:basedOn w:val="1"/>
    <w:next w:val="1"/>
    <w:link w:val="8"/>
    <w:uiPriority w:val="0"/>
    <w:pPr>
      <w:tabs>
        <w:tab w:val="center" w:pos="4160"/>
        <w:tab w:val="right" w:pos="8300"/>
      </w:tabs>
    </w:pPr>
  </w:style>
  <w:style w:type="character" w:customStyle="1" w:styleId="8">
    <w:name w:val="MTDisplayEquation Char"/>
    <w:basedOn w:val="5"/>
    <w:link w:val="7"/>
    <w:uiPriority w:val="0"/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png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4" Type="http://schemas.openxmlformats.org/officeDocument/2006/relationships/fontTable" Target="fontTable.xml"/><Relationship Id="rId213" Type="http://schemas.openxmlformats.org/officeDocument/2006/relationships/customXml" Target="../customXml/item1.xml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2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7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2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2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4.bin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571</Words>
  <Characters>3255</Characters>
  <Lines>27</Lines>
  <Paragraphs>7</Paragraphs>
  <TotalTime>0</TotalTime>
  <ScaleCrop>false</ScaleCrop>
  <LinksUpToDate>false</LinksUpToDate>
  <CharactersWithSpaces>3819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2016-12-25T06:25:00Z</dcterms:created>
  <dc:creator>戴天宇</dc:creator>
  <cp:lastModifiedBy>Administrator</cp:lastModifiedBy>
  <dcterms:modified xsi:type="dcterms:W3CDTF">2017-11-06T04:24:20Z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2052-10.1.0.6759</vt:lpwstr>
  </property>
</Properties>
</file>