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0AD13" w14:textId="77777777" w:rsidR="00CC0706" w:rsidRPr="001E3A11" w:rsidRDefault="00000000" w:rsidP="001E3A11">
      <w:pPr>
        <w:pStyle w:val="aa"/>
        <w:jc w:val="center"/>
        <w:rPr>
          <w:b/>
          <w:bCs/>
          <w:lang w:eastAsia="zh-TW"/>
        </w:rPr>
      </w:pPr>
      <w:r w:rsidRPr="001E3A11">
        <w:rPr>
          <w:b/>
          <w:bCs/>
          <w:lang w:eastAsia="zh-TW"/>
        </w:rPr>
        <w:t>密碼檢查器測試報告</w:t>
      </w:r>
    </w:p>
    <w:p w14:paraId="01CEC698" w14:textId="43740865" w:rsidR="00CC0706" w:rsidRDefault="00000000">
      <w:pPr>
        <w:rPr>
          <w:rFonts w:eastAsia="新細明體" w:hint="eastAsia"/>
          <w:lang w:eastAsia="zh-TW"/>
        </w:rPr>
      </w:pPr>
      <w:r>
        <w:rPr>
          <w:lang w:eastAsia="zh-TW"/>
        </w:rPr>
        <w:t>本報告整理密碼檢查器的測試規則、</w:t>
      </w:r>
      <w:r w:rsidR="006E1F6C">
        <w:rPr>
          <w:rFonts w:eastAsia="新細明體" w:hint="eastAsia"/>
          <w:lang w:eastAsia="zh-TW"/>
        </w:rPr>
        <w:t>3</w:t>
      </w:r>
      <w:r>
        <w:rPr>
          <w:lang w:eastAsia="zh-TW"/>
        </w:rPr>
        <w:t xml:space="preserve"> 個測試案例、覆蓋率畫面。</w:t>
      </w:r>
    </w:p>
    <w:p w14:paraId="3CD14CF4" w14:textId="77777777" w:rsidR="00DF370F" w:rsidRPr="00DF370F" w:rsidRDefault="00DF370F">
      <w:pPr>
        <w:rPr>
          <w:rFonts w:eastAsia="新細明體" w:hint="eastAsia"/>
          <w:lang w:eastAsia="zh-TW"/>
        </w:rPr>
      </w:pPr>
    </w:p>
    <w:p w14:paraId="74A5786D" w14:textId="77777777" w:rsidR="00CC0706" w:rsidRDefault="00000000">
      <w:pPr>
        <w:pStyle w:val="1"/>
      </w:pPr>
      <w:r>
        <w:t>一</w:t>
      </w:r>
      <w:r>
        <w:t xml:space="preserve"> </w:t>
      </w:r>
      <w:r>
        <w:t>測試工具與用途</w:t>
      </w:r>
    </w:p>
    <w:p w14:paraId="0B09EB2F" w14:textId="77777777" w:rsidR="00CC0706" w:rsidRDefault="00000000">
      <w:r>
        <w:t>本專案使用 JUnit 5、JaCoCo 與 PIT，分別進行單元測試、程式碼覆蓋率分析及突變測試（Mutation Testing）。</w:t>
      </w:r>
    </w:p>
    <w:p w14:paraId="16901EC0" w14:textId="77777777" w:rsidR="00CC0706" w:rsidRDefault="00000000">
      <w:pPr>
        <w:pStyle w:val="21"/>
      </w:pPr>
      <w:r>
        <w:t xml:space="preserve">JUnit 5 </w:t>
      </w:r>
      <w:r>
        <w:t>單元測試</w:t>
      </w:r>
    </w:p>
    <w:p w14:paraId="31F879D4" w14:textId="77777777" w:rsidR="00CC0706" w:rsidRDefault="00000000">
      <w:pPr>
        <w:rPr>
          <w:lang w:eastAsia="zh-TW"/>
        </w:rPr>
      </w:pPr>
      <w:r>
        <w:t>JUnit 5 是 Java 的單元測試框架，用來驗證程式的實際執行結果是否符合預期。</w:t>
      </w:r>
      <w:r>
        <w:rPr>
          <w:lang w:eastAsia="zh-TW"/>
        </w:rPr>
        <w:t>本專案使用 @Test 定義測試案例，並透過 assertEquals 比較預期結果與實際結果。</w:t>
      </w:r>
    </w:p>
    <w:p w14:paraId="246677D5" w14:textId="5C4DB5FB" w:rsidR="00CC0706" w:rsidRDefault="00000000">
      <w:pPr>
        <w:rPr>
          <w:lang w:eastAsia="zh-TW"/>
        </w:rPr>
      </w:pPr>
      <w:r>
        <w:rPr>
          <w:lang w:eastAsia="zh-TW"/>
        </w:rPr>
        <w:t>例如，輸入 null 時，預期密碼檢查器回傳 false；輸入符合規則的 "abc0" 時，預期回傳 true。</w:t>
      </w:r>
    </w:p>
    <w:p w14:paraId="0A0FFA9A" w14:textId="77777777" w:rsidR="00CC0706" w:rsidRDefault="00000000">
      <w:pPr>
        <w:pStyle w:val="21"/>
        <w:rPr>
          <w:lang w:eastAsia="zh-TW"/>
        </w:rPr>
      </w:pPr>
      <w:r>
        <w:rPr>
          <w:lang w:eastAsia="zh-TW"/>
        </w:rPr>
        <w:t xml:space="preserve">JaCoCo </w:t>
      </w:r>
      <w:r>
        <w:rPr>
          <w:lang w:eastAsia="zh-TW"/>
        </w:rPr>
        <w:t>程式碼覆蓋率分析</w:t>
      </w:r>
    </w:p>
    <w:p w14:paraId="220D9FB8" w14:textId="77777777" w:rsidR="00CC0706" w:rsidRDefault="00000000">
      <w:pPr>
        <w:rPr>
          <w:lang w:eastAsia="zh-TW"/>
        </w:rPr>
      </w:pPr>
      <w:r>
        <w:rPr>
          <w:lang w:eastAsia="zh-TW"/>
        </w:rPr>
        <w:t>JaCoCo 是 Java 的程式碼覆蓋率工具，可以記錄測試過程中實際執行到的程式碼，協助找出尚未被測試涵蓋的部分。本次主要觀察以下指標：</w:t>
      </w:r>
    </w:p>
    <w:p w14:paraId="7FB50B0A" w14:textId="77777777" w:rsidR="00CC0706" w:rsidRDefault="00000000">
      <w:pPr>
        <w:rPr>
          <w:lang w:eastAsia="zh-TW"/>
        </w:rPr>
      </w:pPr>
      <w:r>
        <w:rPr>
          <w:lang w:eastAsia="zh-TW"/>
        </w:rPr>
        <w:t>行覆蓋率（Line Coverage）：可執行的程式碼行中，有多少比例已被測試執行到。</w:t>
      </w:r>
    </w:p>
    <w:p w14:paraId="5F757D7C" w14:textId="77777777" w:rsidR="00CC0706" w:rsidRDefault="00000000">
      <w:pPr>
        <w:rPr>
          <w:lang w:eastAsia="zh-TW"/>
        </w:rPr>
      </w:pPr>
      <w:r>
        <w:rPr>
          <w:lang w:eastAsia="zh-TW"/>
        </w:rPr>
        <w:t>JaCoCo 會產生 HTML 報告，以不同顏色呈現程式碼的覆蓋情況。</w:t>
      </w:r>
    </w:p>
    <w:p w14:paraId="395BEBD1" w14:textId="77777777" w:rsidR="00CC0706" w:rsidRDefault="00000000">
      <w:pPr>
        <w:pStyle w:val="21"/>
        <w:rPr>
          <w:lang w:eastAsia="zh-TW"/>
        </w:rPr>
      </w:pPr>
      <w:r>
        <w:rPr>
          <w:lang w:eastAsia="zh-TW"/>
        </w:rPr>
        <w:t xml:space="preserve">PIT </w:t>
      </w:r>
      <w:r>
        <w:rPr>
          <w:lang w:eastAsia="zh-TW"/>
        </w:rPr>
        <w:t>突變測試</w:t>
      </w:r>
    </w:p>
    <w:p w14:paraId="16728EBD" w14:textId="77777777" w:rsidR="00CC0706" w:rsidRDefault="00000000">
      <w:pPr>
        <w:rPr>
          <w:lang w:eastAsia="zh-TW"/>
        </w:rPr>
      </w:pPr>
      <w:r>
        <w:rPr>
          <w:lang w:eastAsia="zh-TW"/>
        </w:rPr>
        <w:t>PIT 是 Java 的突變測試工具，透過刻意修改程式中的判斷條件、運算或回傳值，產生稱為「突變體」的程式版本，再執行既有測試，確認測試是否能偵測這些改動。</w:t>
      </w:r>
    </w:p>
    <w:p w14:paraId="43DAAC05" w14:textId="77777777" w:rsidR="00CC0706" w:rsidRDefault="00000000">
      <w:pPr>
        <w:rPr>
          <w:lang w:eastAsia="zh-TW"/>
        </w:rPr>
      </w:pPr>
      <w:r>
        <w:rPr>
          <w:lang w:eastAsia="zh-TW"/>
        </w:rPr>
        <w:t>例如，原本輸入 null 應回傳 false，若 PIT 將回傳值改成 true，測試應該失敗，表示測試成功偵測到錯誤。</w:t>
      </w:r>
    </w:p>
    <w:p w14:paraId="370620F8" w14:textId="77777777" w:rsidR="00CC0706" w:rsidRDefault="00000000">
      <w:pPr>
        <w:rPr>
          <w:lang w:eastAsia="zh-TW"/>
        </w:rPr>
      </w:pPr>
      <w:r>
        <w:rPr>
          <w:lang w:eastAsia="zh-TW"/>
        </w:rPr>
        <w:t>PIT 可協助評估測試偵測錯誤的能力，補充程式碼覆蓋率分析的不足。</w:t>
      </w:r>
    </w:p>
    <w:p w14:paraId="012BAC2E" w14:textId="77777777" w:rsidR="00CC0706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二</w:t>
      </w:r>
      <w:r>
        <w:rPr>
          <w:lang w:eastAsia="zh-TW"/>
        </w:rPr>
        <w:t xml:space="preserve"> </w:t>
      </w:r>
      <w:r>
        <w:rPr>
          <w:lang w:eastAsia="zh-TW"/>
        </w:rPr>
        <w:t>受測程式與驗證規則</w:t>
      </w:r>
    </w:p>
    <w:p w14:paraId="03790B46" w14:textId="77777777" w:rsidR="00CC0706" w:rsidRDefault="00000000">
      <w:pPr>
        <w:rPr>
          <w:lang w:eastAsia="zh-TW"/>
        </w:rPr>
      </w:pPr>
      <w:r>
        <w:rPr>
          <w:lang w:eastAsia="zh-TW"/>
        </w:rPr>
        <w:t>本專案以 Java 撰寫的密碼檢查器（PasswordValidator）為測試對象，其功能是驗證密碼是否符合「長度為 4～6 個字元，且至少包含一個英文字母與一個數字」的規則。N1～N15 是自訂流程節點。其他字元可以出現在密碼中，但不算英文字母或數字。</w:t>
      </w:r>
    </w:p>
    <w:p w14:paraId="55B23680" w14:textId="77777777" w:rsidR="00CC0706" w:rsidRDefault="00000000">
      <w:pPr>
        <w:rPr>
          <w:lang w:eastAsia="zh-TW"/>
        </w:rPr>
      </w:pPr>
      <w:r>
        <w:rPr>
          <w:lang w:eastAsia="zh-TW"/>
        </w:rPr>
        <w:t>下圖保留原始程式與 N1～N15 節點標記，供測試案例及控制流程圖對照。</w:t>
      </w:r>
    </w:p>
    <w:p w14:paraId="30E1A912" w14:textId="265B36C2" w:rsidR="00CC0706" w:rsidRDefault="003726A9">
      <w:pPr>
        <w:spacing w:after="100"/>
        <w:jc w:val="center"/>
      </w:pPr>
      <w:r w:rsidRPr="003726A9">
        <w:drawing>
          <wp:inline distT="0" distB="0" distL="0" distR="0" wp14:anchorId="145087D9" wp14:editId="70783B5D">
            <wp:extent cx="5524540" cy="371477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40" cy="371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E696" w14:textId="77777777" w:rsidR="00CC0706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三</w:t>
      </w:r>
      <w:r>
        <w:rPr>
          <w:lang w:eastAsia="zh-TW"/>
        </w:rPr>
        <w:t xml:space="preserve"> </w:t>
      </w:r>
      <w:r>
        <w:rPr>
          <w:lang w:eastAsia="zh-TW"/>
        </w:rPr>
        <w:t>測試案例與目標分析</w:t>
      </w:r>
    </w:p>
    <w:p w14:paraId="4EDDFA88" w14:textId="77777777" w:rsidR="00CC0706" w:rsidRDefault="00000000">
      <w:pPr>
        <w:rPr>
          <w:lang w:eastAsia="zh-TW"/>
        </w:rPr>
      </w:pPr>
      <w:r>
        <w:rPr>
          <w:lang w:eastAsia="zh-TW"/>
        </w:rPr>
        <w:t>各案例保留規格要求的四項內容：輸入值、預期結果、實際結果與測試目標分析。涵蓋行號依現有測試程式註解整理，對應第四章 JaCoCo 原始碼畫面。第 4 行包含預設建構子，第 26 行對應迴圈跳回指令，因此僅有大括號的行也可能計入覆蓋率。</w:t>
      </w:r>
    </w:p>
    <w:p w14:paraId="34E11EC8" w14:textId="1F628C25" w:rsidR="00CC0706" w:rsidRPr="007E64DD" w:rsidRDefault="00000000">
      <w:pPr>
        <w:pStyle w:val="21"/>
        <w:rPr>
          <w:rFonts w:eastAsia="新細明體" w:hint="eastAsia"/>
          <w:lang w:eastAsia="zh-TW"/>
        </w:rPr>
      </w:pPr>
      <w:r>
        <w:t xml:space="preserve">T1 </w:t>
      </w:r>
      <w:r>
        <w:t>未提供密碼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139A0548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69D4C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D40C0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4743278A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9547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AA470" w14:textId="32619B0C" w:rsidR="00CC0706" w:rsidRPr="00D93455" w:rsidRDefault="00000000">
            <w:pPr>
              <w:spacing w:after="20" w:line="259" w:lineRule="auto"/>
              <w:rPr>
                <w:rFonts w:eastAsia="新細明體" w:hint="eastAsia"/>
                <w:lang w:eastAsia="zh-TW"/>
              </w:rPr>
            </w:pPr>
            <w:r>
              <w:rPr>
                <w:sz w:val="19"/>
              </w:rPr>
              <w:t xml:space="preserve">password = </w:t>
            </w:r>
            <w:r w:rsidR="007E64DD">
              <w:rPr>
                <w:rFonts w:eastAsia="新細明體" w:hint="eastAsia"/>
                <w:sz w:val="19"/>
                <w:lang w:eastAsia="zh-TW"/>
              </w:rPr>
              <w:t>null</w:t>
            </w:r>
          </w:p>
        </w:tc>
      </w:tr>
      <w:tr w:rsidR="00CC0706" w14:paraId="6EBD1BC2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0C49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24DBE" w14:textId="62020FCA" w:rsidR="00CC0706" w:rsidRPr="007E64DD" w:rsidRDefault="00107042">
            <w:pPr>
              <w:spacing w:after="20" w:line="259" w:lineRule="auto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sz w:val="19"/>
                <w:lang w:eastAsia="zh-TW"/>
              </w:rPr>
              <w:t>false</w:t>
            </w:r>
          </w:p>
        </w:tc>
      </w:tr>
      <w:tr w:rsidR="00CC0706" w14:paraId="00EA3CBF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EC1F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4B896" w14:textId="0424A422" w:rsidR="00CC0706" w:rsidRDefault="007E64DD">
            <w:pPr>
              <w:spacing w:after="20" w:line="259" w:lineRule="auto"/>
            </w:pPr>
            <w:r>
              <w:rPr>
                <w:rFonts w:eastAsia="新細明體" w:hint="eastAsia"/>
                <w:sz w:val="19"/>
                <w:lang w:eastAsia="zh-TW"/>
              </w:rPr>
              <w:t>false</w:t>
            </w:r>
            <w:r w:rsidR="00000000">
              <w:rPr>
                <w:sz w:val="19"/>
              </w:rPr>
              <w:t>；既有 JUnit 報告顯示通過。</w:t>
            </w:r>
          </w:p>
        </w:tc>
      </w:tr>
      <w:tr w:rsidR="00CC0706" w14:paraId="25BA292B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90E3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3B2AC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沒有提供密碼時，應回傳 false。 確認程式先檢查 null，不會直接讀取密碼長度。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8。</w:t>
            </w:r>
          </w:p>
        </w:tc>
      </w:tr>
    </w:tbl>
    <w:p w14:paraId="71CA2D0D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742F3D6C" w14:textId="092F6945" w:rsidR="00CC0706" w:rsidRDefault="0014495A">
      <w:pPr>
        <w:spacing w:after="100"/>
        <w:jc w:val="center"/>
        <w:rPr>
          <w:rFonts w:eastAsia="新細明體"/>
          <w:lang w:eastAsia="zh-TW"/>
        </w:rPr>
      </w:pPr>
      <w:r w:rsidRPr="0014495A">
        <w:rPr>
          <w:rFonts w:eastAsia="新細明體"/>
          <w:lang w:eastAsia="zh-TW"/>
        </w:rPr>
        <w:drawing>
          <wp:inline distT="0" distB="0" distL="0" distR="0" wp14:anchorId="7AE6432C" wp14:editId="6EABD748">
            <wp:extent cx="4505358" cy="981082"/>
            <wp:effectExtent l="0" t="0" r="9525" b="952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58" cy="9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ACC5" w14:textId="4B2B8FCC" w:rsidR="004B35FD" w:rsidRPr="00254A32" w:rsidRDefault="004B35FD" w:rsidP="004B35FD">
      <w:pPr>
        <w:pStyle w:val="af7"/>
        <w:keepNext/>
        <w:spacing w:before="120"/>
        <w:rPr>
          <w:rFonts w:eastAsia="新細明體" w:hint="eastAsia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測試結果</w:t>
      </w:r>
    </w:p>
    <w:p w14:paraId="308F7B6C" w14:textId="3B4CB68E" w:rsidR="004B35FD" w:rsidRPr="004B35FD" w:rsidRDefault="00254A32" w:rsidP="004B35FD">
      <w:pPr>
        <w:jc w:val="center"/>
        <w:rPr>
          <w:rFonts w:eastAsia="新細明體" w:hint="eastAsia"/>
          <w:lang w:eastAsia="zh-TW"/>
        </w:rPr>
      </w:pPr>
      <w:r w:rsidRPr="00254A32">
        <w:rPr>
          <w:rFonts w:eastAsia="新細明體"/>
          <w:lang w:eastAsia="zh-TW"/>
        </w:rPr>
        <w:drawing>
          <wp:inline distT="0" distB="0" distL="0" distR="0" wp14:anchorId="09044306" wp14:editId="4C995366">
            <wp:extent cx="6280150" cy="2068830"/>
            <wp:effectExtent l="0" t="0" r="6350" b="762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B955" w14:textId="77777777" w:rsidR="004B35FD" w:rsidRDefault="004B35FD">
      <w:pPr>
        <w:spacing w:after="100"/>
        <w:jc w:val="center"/>
        <w:rPr>
          <w:rFonts w:eastAsia="新細明體"/>
          <w:lang w:eastAsia="zh-TW"/>
        </w:rPr>
      </w:pPr>
    </w:p>
    <w:p w14:paraId="713A6A31" w14:textId="77777777" w:rsidR="000A039F" w:rsidRDefault="000A039F">
      <w:pPr>
        <w:spacing w:after="100"/>
        <w:jc w:val="center"/>
        <w:rPr>
          <w:rFonts w:eastAsia="新細明體"/>
          <w:lang w:eastAsia="zh-TW"/>
        </w:rPr>
      </w:pPr>
    </w:p>
    <w:p w14:paraId="132A4F7E" w14:textId="77777777" w:rsidR="000A039F" w:rsidRDefault="000A039F">
      <w:pPr>
        <w:spacing w:after="100"/>
        <w:jc w:val="center"/>
        <w:rPr>
          <w:rFonts w:eastAsia="新細明體"/>
          <w:lang w:eastAsia="zh-TW"/>
        </w:rPr>
      </w:pPr>
    </w:p>
    <w:p w14:paraId="5DD14116" w14:textId="77777777" w:rsidR="000A039F" w:rsidRDefault="000A039F">
      <w:pPr>
        <w:spacing w:after="100"/>
        <w:jc w:val="center"/>
        <w:rPr>
          <w:rFonts w:eastAsia="新細明體"/>
          <w:lang w:eastAsia="zh-TW"/>
        </w:rPr>
      </w:pPr>
    </w:p>
    <w:p w14:paraId="7D357B80" w14:textId="77777777" w:rsidR="000A039F" w:rsidRDefault="000A039F">
      <w:pPr>
        <w:spacing w:after="100"/>
        <w:jc w:val="center"/>
        <w:rPr>
          <w:rFonts w:eastAsia="新細明體"/>
          <w:lang w:eastAsia="zh-TW"/>
        </w:rPr>
      </w:pPr>
    </w:p>
    <w:p w14:paraId="4D172D19" w14:textId="77777777" w:rsidR="000A039F" w:rsidRDefault="000A039F">
      <w:pPr>
        <w:spacing w:after="100"/>
        <w:jc w:val="center"/>
        <w:rPr>
          <w:rFonts w:eastAsia="新細明體"/>
          <w:lang w:eastAsia="zh-TW"/>
        </w:rPr>
      </w:pPr>
    </w:p>
    <w:p w14:paraId="1FBF3F0D" w14:textId="77777777" w:rsidR="000A039F" w:rsidRDefault="000A039F">
      <w:pPr>
        <w:spacing w:after="100"/>
        <w:jc w:val="center"/>
        <w:rPr>
          <w:rFonts w:eastAsia="新細明體"/>
          <w:lang w:eastAsia="zh-TW"/>
        </w:rPr>
      </w:pPr>
    </w:p>
    <w:p w14:paraId="3F2E733D" w14:textId="77777777" w:rsidR="000A039F" w:rsidRPr="004B35FD" w:rsidRDefault="000A039F">
      <w:pPr>
        <w:spacing w:after="100"/>
        <w:jc w:val="center"/>
        <w:rPr>
          <w:rFonts w:eastAsia="新細明體" w:hint="eastAsia"/>
          <w:lang w:eastAsia="zh-TW"/>
        </w:rPr>
      </w:pPr>
    </w:p>
    <w:p w14:paraId="53545DD5" w14:textId="77777777" w:rsidR="00CC0706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T2 </w:t>
      </w:r>
      <w:r>
        <w:rPr>
          <w:lang w:eastAsia="zh-TW"/>
        </w:rPr>
        <w:t>密碼太短</w:t>
      </w:r>
      <w:r>
        <w:rPr>
          <w:lang w:eastAsia="zh-TW"/>
        </w:rPr>
        <w:t xml:space="preserve"> 3 </w:t>
      </w:r>
      <w:r>
        <w:rPr>
          <w:lang w:eastAsia="zh-TW"/>
        </w:rPr>
        <w:t>個字元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5BF76E47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0891F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954D0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6F56F93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E74E8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7BD5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"a1b"</w:t>
            </w:r>
          </w:p>
        </w:tc>
      </w:tr>
      <w:tr w:rsidR="00CC0706" w14:paraId="31D14B5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3613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5314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36A3015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3FF8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EBD5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1811C62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6F95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841D1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密碼已有英文和數字，但長度只有 3。 確認少於 4 個字元時，仍然不能通過。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11。</w:t>
            </w:r>
          </w:p>
        </w:tc>
      </w:tr>
    </w:tbl>
    <w:p w14:paraId="7CEB3D66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679F6897" w14:textId="77777777" w:rsidR="00CC0706" w:rsidRDefault="00000000">
      <w:pPr>
        <w:spacing w:after="100"/>
        <w:jc w:val="center"/>
        <w:rPr>
          <w:rFonts w:eastAsia="新細明體"/>
          <w:lang w:eastAsia="zh-TW"/>
        </w:rPr>
      </w:pPr>
      <w:r>
        <w:rPr>
          <w:noProof/>
        </w:rPr>
        <w:drawing>
          <wp:inline distT="0" distB="0" distL="0" distR="0" wp14:anchorId="7A7ACB20" wp14:editId="53CF9145">
            <wp:extent cx="5029200" cy="10637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5C67" w14:textId="6EB1B8DA" w:rsidR="004B35FD" w:rsidRPr="004B35FD" w:rsidRDefault="004B35FD" w:rsidP="004B35FD">
      <w:pPr>
        <w:pStyle w:val="af7"/>
        <w:keepNext/>
        <w:spacing w:before="120"/>
        <w:rPr>
          <w:rFonts w:eastAsia="新細明體" w:hint="eastAsia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測試結果(</w:t>
      </w:r>
      <w:r>
        <w:rPr>
          <w:rFonts w:ascii="新細明體" w:eastAsia="新細明體" w:hAnsi="新細明體" w:cs="新細明體" w:hint="eastAsia"/>
          <w:lang w:eastAsia="zh-TW"/>
        </w:rPr>
        <w:t>成功</w:t>
      </w:r>
      <w:r>
        <w:rPr>
          <w:rFonts w:ascii="新細明體" w:eastAsia="新細明體" w:hAnsi="新細明體" w:cs="新細明體" w:hint="eastAsia"/>
          <w:lang w:eastAsia="zh-TW"/>
        </w:rPr>
        <w:t>範例)</w:t>
      </w:r>
      <w:r>
        <w:rPr>
          <w:lang w:eastAsia="zh-TW"/>
        </w:rPr>
        <w:t xml:space="preserve"> </w:t>
      </w:r>
    </w:p>
    <w:p w14:paraId="727C4421" w14:textId="51F5B688" w:rsidR="004B35FD" w:rsidRPr="004B35FD" w:rsidRDefault="004B35FD">
      <w:pPr>
        <w:spacing w:after="100"/>
        <w:jc w:val="center"/>
        <w:rPr>
          <w:rFonts w:eastAsia="新細明體" w:hint="eastAsia"/>
          <w:lang w:eastAsia="zh-TW"/>
        </w:rPr>
      </w:pPr>
      <w:r w:rsidRPr="004B35FD">
        <w:rPr>
          <w:rFonts w:eastAsia="新細明體"/>
          <w:lang w:eastAsia="zh-TW"/>
        </w:rPr>
        <w:drawing>
          <wp:inline distT="0" distB="0" distL="0" distR="0" wp14:anchorId="5A686B27" wp14:editId="4AF69552">
            <wp:extent cx="6280150" cy="2075180"/>
            <wp:effectExtent l="0" t="0" r="6350" b="127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507B" w14:textId="77777777" w:rsidR="00CC0706" w:rsidRDefault="00000000">
      <w:pPr>
        <w:pStyle w:val="21"/>
        <w:pageBreakBefore/>
      </w:pPr>
      <w:r>
        <w:lastRenderedPageBreak/>
        <w:t xml:space="preserve">T3 </w:t>
      </w:r>
      <w:r>
        <w:t>最短有效密碼</w:t>
      </w:r>
      <w:r>
        <w:t xml:space="preserve"> 4 </w:t>
      </w:r>
      <w:r>
        <w:t>個字元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29453E63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8608A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C7083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648A480C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72BE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C829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"abc0"</w:t>
            </w:r>
          </w:p>
        </w:tc>
      </w:tr>
      <w:tr w:rsidR="00CC0706" w14:paraId="42858D11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ADDD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E112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</w:tr>
      <w:tr w:rsidR="00CC0706" w14:paraId="4520EDAA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194F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CFF7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true；既有 JUnit 報告顯示通過。</w:t>
            </w:r>
          </w:p>
        </w:tc>
      </w:tr>
      <w:tr w:rsidR="00CC0706" w14:paraId="7154163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A7B8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10185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長度剛好是允許的下限 4，應通過檢查。 唯一的數字 0 放在最後，確認最後一個字元也有被檢查。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20 22 23 25 26 27。</w:t>
            </w:r>
          </w:p>
        </w:tc>
      </w:tr>
    </w:tbl>
    <w:p w14:paraId="41E63AF0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386FF11D" w14:textId="77777777" w:rsidR="00CC0706" w:rsidRDefault="00000000">
      <w:pPr>
        <w:spacing w:after="100"/>
        <w:jc w:val="center"/>
        <w:rPr>
          <w:rFonts w:eastAsia="新細明體"/>
          <w:lang w:eastAsia="zh-TW"/>
        </w:rPr>
      </w:pPr>
      <w:r>
        <w:rPr>
          <w:noProof/>
        </w:rPr>
        <w:drawing>
          <wp:inline distT="0" distB="0" distL="0" distR="0" wp14:anchorId="5D04EDA4" wp14:editId="211D83CC">
            <wp:extent cx="5029200" cy="10314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3610" w14:textId="77777777" w:rsidR="004B35FD" w:rsidRPr="004B35FD" w:rsidRDefault="004B35FD" w:rsidP="004B35FD">
      <w:pPr>
        <w:pStyle w:val="af7"/>
        <w:keepNext/>
        <w:spacing w:before="120"/>
        <w:rPr>
          <w:rFonts w:eastAsia="新細明體" w:hint="eastAsia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測試結果(成功範例)</w:t>
      </w:r>
      <w:r>
        <w:rPr>
          <w:lang w:eastAsia="zh-TW"/>
        </w:rPr>
        <w:t xml:space="preserve"> </w:t>
      </w:r>
    </w:p>
    <w:p w14:paraId="3B9996BA" w14:textId="121F0D1A" w:rsidR="004B35FD" w:rsidRPr="004B35FD" w:rsidRDefault="004B35FD">
      <w:pPr>
        <w:spacing w:after="100"/>
        <w:jc w:val="center"/>
        <w:rPr>
          <w:rFonts w:eastAsia="新細明體" w:hint="eastAsia"/>
          <w:lang w:eastAsia="zh-TW"/>
        </w:rPr>
      </w:pPr>
      <w:r w:rsidRPr="004B35FD">
        <w:rPr>
          <w:rFonts w:eastAsia="新細明體"/>
          <w:lang w:eastAsia="zh-TW"/>
        </w:rPr>
        <w:drawing>
          <wp:inline distT="0" distB="0" distL="0" distR="0" wp14:anchorId="4C465A63" wp14:editId="71323510">
            <wp:extent cx="6280150" cy="2099310"/>
            <wp:effectExtent l="0" t="0" r="635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46E0" w14:textId="6ED0C256" w:rsidR="00CC0706" w:rsidRDefault="00000000">
      <w:pPr>
        <w:pStyle w:val="1"/>
        <w:pageBreakBefore/>
      </w:pPr>
      <w:r>
        <w:lastRenderedPageBreak/>
        <w:t>四</w:t>
      </w:r>
      <w:r>
        <w:t xml:space="preserve"> </w:t>
      </w:r>
      <w:r w:rsidR="00D40EF9">
        <w:rPr>
          <w:rFonts w:eastAsia="新細明體" w:hint="eastAsia"/>
          <w:lang w:eastAsia="zh-TW"/>
        </w:rPr>
        <w:t>Jacoco</w:t>
      </w:r>
      <w:r>
        <w:t>測試結果畫面</w:t>
      </w:r>
    </w:p>
    <w:p w14:paraId="2C9708A5" w14:textId="77777777" w:rsidR="00CC0706" w:rsidRDefault="00000000">
      <w:pPr>
        <w:pStyle w:val="21"/>
        <w:rPr>
          <w:lang w:eastAsia="zh-TW"/>
        </w:rPr>
      </w:pPr>
      <w:r>
        <w:rPr>
          <w:lang w:eastAsia="zh-TW"/>
        </w:rPr>
        <w:t>全部測試案例的覆蓋情況</w:t>
      </w:r>
    </w:p>
    <w:p w14:paraId="393372CA" w14:textId="77777777" w:rsidR="00CC0706" w:rsidRDefault="00000000">
      <w:pPr>
        <w:rPr>
          <w:lang w:eastAsia="zh-TW"/>
        </w:rPr>
      </w:pPr>
      <w:r>
        <w:rPr>
          <w:lang w:eastAsia="zh-TW"/>
        </w:rPr>
        <w:t>圖 1 保留全部測試案例的 JaCoCo 覆蓋率摘要與原始碼畫面。</w:t>
      </w:r>
    </w:p>
    <w:p w14:paraId="05C788DA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4EE6FEA" wp14:editId="7A486482">
            <wp:extent cx="6080760" cy="8081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0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C206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644BCD9" wp14:editId="560DA0C8">
            <wp:extent cx="6080760" cy="53183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1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4E2E" w14:textId="77777777" w:rsidR="00CC0706" w:rsidRDefault="00000000">
      <w:pPr>
        <w:pStyle w:val="af7"/>
        <w:rPr>
          <w:lang w:eastAsia="zh-TW"/>
        </w:rPr>
      </w:pPr>
      <w:r>
        <w:rPr>
          <w:lang w:eastAsia="zh-TW"/>
        </w:rPr>
        <w:t>圖 1  全部測試案例的 JaCoCo 行覆蓋率</w:t>
      </w:r>
    </w:p>
    <w:p w14:paraId="0BC4E0B4" w14:textId="77777777" w:rsidR="00CC0706" w:rsidRDefault="00000000">
      <w:pPr>
        <w:pStyle w:val="21"/>
        <w:pageBreakBefore/>
        <w:rPr>
          <w:lang w:eastAsia="zh-TW"/>
        </w:rPr>
      </w:pPr>
      <w:r>
        <w:rPr>
          <w:lang w:eastAsia="zh-TW"/>
        </w:rPr>
        <w:lastRenderedPageBreak/>
        <w:t>僅執行</w:t>
      </w:r>
      <w:r>
        <w:rPr>
          <w:lang w:eastAsia="zh-TW"/>
        </w:rPr>
        <w:t xml:space="preserve"> rejectsNull </w:t>
      </w:r>
      <w:r>
        <w:rPr>
          <w:lang w:eastAsia="zh-TW"/>
        </w:rPr>
        <w:t>的覆蓋情況</w:t>
      </w:r>
    </w:p>
    <w:p w14:paraId="1AED1064" w14:textId="77777777" w:rsidR="00CC0706" w:rsidRDefault="00000000">
      <w:pPr>
        <w:rPr>
          <w:lang w:eastAsia="zh-TW"/>
        </w:rPr>
      </w:pPr>
      <w:r>
        <w:rPr>
          <w:lang w:eastAsia="zh-TW"/>
        </w:rPr>
        <w:t>僅執行 rejectsNull 時，測試只驗證密碼為 null 的情況，尚未涵蓋非 null 的執行路徑。圖中的黃色表示部分覆蓋，紅色表示尚未執行到的程式碼。</w:t>
      </w:r>
    </w:p>
    <w:p w14:paraId="139A8C3F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3DDEB3A" wp14:editId="5395F05A">
            <wp:extent cx="6080760" cy="8547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5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FE0B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A329632" wp14:editId="41B8CC6A">
            <wp:extent cx="6080760" cy="51052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0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A578" w14:textId="77777777" w:rsidR="00CC0706" w:rsidRDefault="00000000">
      <w:pPr>
        <w:pStyle w:val="af7"/>
        <w:rPr>
          <w:lang w:eastAsia="zh-TW"/>
        </w:rPr>
      </w:pPr>
      <w:r>
        <w:rPr>
          <w:lang w:eastAsia="zh-TW"/>
        </w:rPr>
        <w:t>圖 2  僅執行 rejectsNull 測試案例的 JaCoCo 畫面</w:t>
      </w:r>
    </w:p>
    <w:p w14:paraId="1792F130" w14:textId="6B0B7ED8" w:rsidR="00CC0706" w:rsidRDefault="00CC0706">
      <w:pPr>
        <w:spacing w:after="100"/>
        <w:jc w:val="center"/>
      </w:pPr>
    </w:p>
    <w:sectPr w:rsidR="00CC0706" w:rsidSect="00034616">
      <w:headerReference w:type="default" r:id="rId19"/>
      <w:footerReference w:type="default" r:id="rId20"/>
      <w:pgSz w:w="11906" w:h="16838"/>
      <w:pgMar w:top="936" w:right="1008" w:bottom="936" w:left="1008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6E9E3" w14:textId="77777777" w:rsidR="00B3603E" w:rsidRDefault="00B3603E">
      <w:pPr>
        <w:spacing w:after="0" w:line="240" w:lineRule="auto"/>
      </w:pPr>
      <w:r>
        <w:separator/>
      </w:r>
    </w:p>
  </w:endnote>
  <w:endnote w:type="continuationSeparator" w:id="0">
    <w:p w14:paraId="08AC49A3" w14:textId="77777777" w:rsidR="00B3603E" w:rsidRDefault="00B36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0DEE2" w14:textId="77777777" w:rsidR="00CC0706" w:rsidRDefault="00000000">
    <w:pPr>
      <w:pStyle w:val="a7"/>
      <w:jc w:val="right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1E3A11">
      <w:rPr>
        <w:noProof/>
      </w:rPr>
      <w:t>1</w:t>
    </w:r>
    <w:r>
      <w:fldChar w:fldCharType="end"/>
    </w:r>
    <w: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EB4CE" w14:textId="77777777" w:rsidR="00B3603E" w:rsidRDefault="00B3603E">
      <w:pPr>
        <w:spacing w:after="0" w:line="240" w:lineRule="auto"/>
      </w:pPr>
      <w:r>
        <w:separator/>
      </w:r>
    </w:p>
  </w:footnote>
  <w:footnote w:type="continuationSeparator" w:id="0">
    <w:p w14:paraId="38E60DE3" w14:textId="77777777" w:rsidR="00B3603E" w:rsidRDefault="00B36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F9DBF" w14:textId="77777777" w:rsidR="00CC0706" w:rsidRDefault="00000000">
    <w:pPr>
      <w:pStyle w:val="af7"/>
    </w:pPr>
    <w:r>
      <w:t>PasswordValidator  測試報告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542266">
    <w:abstractNumId w:val="8"/>
  </w:num>
  <w:num w:numId="2" w16cid:durableId="1381201426">
    <w:abstractNumId w:val="6"/>
  </w:num>
  <w:num w:numId="3" w16cid:durableId="176389485">
    <w:abstractNumId w:val="5"/>
  </w:num>
  <w:num w:numId="4" w16cid:durableId="124004078">
    <w:abstractNumId w:val="4"/>
  </w:num>
  <w:num w:numId="5" w16cid:durableId="738553025">
    <w:abstractNumId w:val="7"/>
  </w:num>
  <w:num w:numId="6" w16cid:durableId="1639453686">
    <w:abstractNumId w:val="3"/>
  </w:num>
  <w:num w:numId="7" w16cid:durableId="1475444106">
    <w:abstractNumId w:val="2"/>
  </w:num>
  <w:num w:numId="8" w16cid:durableId="721707459">
    <w:abstractNumId w:val="1"/>
  </w:num>
  <w:num w:numId="9" w16cid:durableId="99943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F26"/>
    <w:rsid w:val="0006063C"/>
    <w:rsid w:val="000A039F"/>
    <w:rsid w:val="00107042"/>
    <w:rsid w:val="0014495A"/>
    <w:rsid w:val="0015074B"/>
    <w:rsid w:val="001E3A11"/>
    <w:rsid w:val="00254A32"/>
    <w:rsid w:val="0029639D"/>
    <w:rsid w:val="00326F90"/>
    <w:rsid w:val="00365A13"/>
    <w:rsid w:val="003726A9"/>
    <w:rsid w:val="003D1418"/>
    <w:rsid w:val="004B35FD"/>
    <w:rsid w:val="006E1F6C"/>
    <w:rsid w:val="007E64DD"/>
    <w:rsid w:val="00A20DF9"/>
    <w:rsid w:val="00AA1D8D"/>
    <w:rsid w:val="00AE1FAC"/>
    <w:rsid w:val="00B1164C"/>
    <w:rsid w:val="00B3603E"/>
    <w:rsid w:val="00B47730"/>
    <w:rsid w:val="00BC0FB3"/>
    <w:rsid w:val="00C64927"/>
    <w:rsid w:val="00C951F8"/>
    <w:rsid w:val="00CB0664"/>
    <w:rsid w:val="00CC0706"/>
    <w:rsid w:val="00D40EF9"/>
    <w:rsid w:val="00D93455"/>
    <w:rsid w:val="00DF370F"/>
    <w:rsid w:val="00FC693F"/>
    <w:rsid w:val="00FD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427B2"/>
  <w14:defaultImageDpi w14:val="300"/>
  <w15:docId w15:val="{AF7D0607-2162-4ABD-AE38-BC2EC52F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Noto Sans CJK TC" w:eastAsia="Noto Sans CJK TC" w:hAnsi="Noto Sans CJK T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任澤 紀</cp:lastModifiedBy>
  <cp:revision>19</cp:revision>
  <dcterms:created xsi:type="dcterms:W3CDTF">2013-12-23T23:15:00Z</dcterms:created>
  <dcterms:modified xsi:type="dcterms:W3CDTF">2026-10-18T07:07:00Z</dcterms:modified>
  <cp:category/>
</cp:coreProperties>
</file>