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D4" w:rsidRDefault="000B4358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Pr="008E18F4" w:rsidRDefault="008E18F4" w:rsidP="008E18F4">
      <w:pPr>
        <w:jc w:val="center"/>
        <w:rPr>
          <w:b/>
          <w:sz w:val="96"/>
          <w:szCs w:val="96"/>
        </w:rPr>
      </w:pPr>
      <w:r w:rsidRPr="008E18F4">
        <w:rPr>
          <w:b/>
          <w:sz w:val="96"/>
          <w:szCs w:val="96"/>
        </w:rPr>
        <w:t>TEST PLAN AUTOTOOLS V2</w:t>
      </w:r>
    </w:p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070ACB" w:rsidRDefault="00070ACB"/>
    <w:p w:rsidR="008E18F4" w:rsidRDefault="008E18F4"/>
    <w:p w:rsidR="008E18F4" w:rsidRDefault="008E18F4"/>
    <w:p w:rsidR="008E18F4" w:rsidRDefault="008E18F4"/>
    <w:p w:rsidR="008E18F4" w:rsidRDefault="008E18F4"/>
    <w:p w:rsidR="00802233" w:rsidRDefault="007302E0">
      <w:pPr>
        <w:pStyle w:val="TOC1"/>
        <w:rPr>
          <w:noProof/>
          <w:lang w:eastAsia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7617706" w:history="1">
        <w:r w:rsidR="00802233" w:rsidRPr="00EC76C2">
          <w:rPr>
            <w:rStyle w:val="Hyperlink"/>
            <w:noProof/>
          </w:rPr>
          <w:t>1.</w:t>
        </w:r>
        <w:r w:rsidR="00802233">
          <w:rPr>
            <w:noProof/>
            <w:lang w:eastAsia="en-US"/>
          </w:rPr>
          <w:tab/>
        </w:r>
        <w:r w:rsidR="00802233" w:rsidRPr="00EC76C2">
          <w:rPr>
            <w:rStyle w:val="Hyperlink"/>
            <w:noProof/>
          </w:rPr>
          <w:t>SIGN OFFS</w:t>
        </w:r>
        <w:r w:rsidR="00802233">
          <w:rPr>
            <w:noProof/>
            <w:webHidden/>
          </w:rPr>
          <w:tab/>
        </w:r>
        <w:r w:rsidR="00802233">
          <w:rPr>
            <w:noProof/>
            <w:webHidden/>
          </w:rPr>
          <w:fldChar w:fldCharType="begin"/>
        </w:r>
        <w:r w:rsidR="00802233">
          <w:rPr>
            <w:noProof/>
            <w:webHidden/>
          </w:rPr>
          <w:instrText xml:space="preserve"> PAGEREF _Toc47617706 \h </w:instrText>
        </w:r>
        <w:r w:rsidR="00802233">
          <w:rPr>
            <w:noProof/>
            <w:webHidden/>
          </w:rPr>
        </w:r>
        <w:r w:rsidR="00802233">
          <w:rPr>
            <w:noProof/>
            <w:webHidden/>
          </w:rPr>
          <w:fldChar w:fldCharType="separate"/>
        </w:r>
        <w:r w:rsidR="00802233">
          <w:rPr>
            <w:noProof/>
            <w:webHidden/>
          </w:rPr>
          <w:t>3</w:t>
        </w:r>
        <w:r w:rsidR="00802233"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07" w:history="1">
        <w:r w:rsidRPr="00EC76C2">
          <w:rPr>
            <w:rStyle w:val="Hyperlink"/>
            <w:noProof/>
          </w:rPr>
          <w:t>2.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08" w:history="1">
        <w:r w:rsidRPr="00EC76C2">
          <w:rPr>
            <w:rStyle w:val="Hyperlink"/>
            <w:noProof/>
          </w:rPr>
          <w:t>3.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Application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09" w:history="1">
        <w:r w:rsidRPr="00EC76C2">
          <w:rPr>
            <w:rStyle w:val="Hyperlink"/>
            <w:noProof/>
          </w:rPr>
          <w:t>4.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2"/>
        <w:tabs>
          <w:tab w:val="left" w:pos="880"/>
          <w:tab w:val="right" w:leader="dot" w:pos="9017"/>
        </w:tabs>
        <w:rPr>
          <w:noProof/>
          <w:lang w:eastAsia="en-US"/>
        </w:rPr>
      </w:pPr>
      <w:hyperlink w:anchor="_Toc47617710" w:history="1">
        <w:r w:rsidRPr="00EC76C2">
          <w:rPr>
            <w:rStyle w:val="Hyperlink"/>
            <w:noProof/>
          </w:rPr>
          <w:t>4.1.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2"/>
        <w:tabs>
          <w:tab w:val="left" w:pos="880"/>
          <w:tab w:val="right" w:leader="dot" w:pos="9017"/>
        </w:tabs>
        <w:rPr>
          <w:noProof/>
          <w:lang w:eastAsia="en-US"/>
        </w:rPr>
      </w:pPr>
      <w:hyperlink w:anchor="_Toc47617711" w:history="1">
        <w:r w:rsidRPr="00EC76C2">
          <w:rPr>
            <w:rStyle w:val="Hyperlink"/>
            <w:noProof/>
          </w:rPr>
          <w:t>4.2.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2" w:history="1">
        <w:r w:rsidRPr="00EC76C2">
          <w:rPr>
            <w:rStyle w:val="Hyperlink"/>
            <w:noProof/>
          </w:rPr>
          <w:t>5.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3" w:history="1">
        <w:r w:rsidRPr="00EC76C2">
          <w:rPr>
            <w:rStyle w:val="Hyperlink"/>
            <w:noProof/>
          </w:rPr>
          <w:t>6.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4" w:history="1">
        <w:r w:rsidRPr="00EC76C2">
          <w:rPr>
            <w:rStyle w:val="Hyperlink"/>
            <w:noProof/>
          </w:rPr>
          <w:t>7.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Test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5" w:history="1">
        <w:r w:rsidRPr="00EC76C2">
          <w:rPr>
            <w:rStyle w:val="Hyperlink"/>
            <w:noProof/>
          </w:rPr>
          <w:t>8.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Test Entrance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6" w:history="1">
        <w:r w:rsidRPr="00EC76C2">
          <w:rPr>
            <w:rStyle w:val="Hyperlink"/>
            <w:noProof/>
          </w:rPr>
          <w:t>9.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Test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233" w:rsidRDefault="00802233">
      <w:pPr>
        <w:pStyle w:val="TOC1"/>
        <w:rPr>
          <w:noProof/>
          <w:lang w:eastAsia="en-US"/>
        </w:rPr>
      </w:pPr>
      <w:hyperlink w:anchor="_Toc47617717" w:history="1">
        <w:r w:rsidRPr="00EC76C2">
          <w:rPr>
            <w:rStyle w:val="Hyperlink"/>
            <w:noProof/>
          </w:rPr>
          <w:t>10.</w:t>
        </w:r>
        <w:r>
          <w:rPr>
            <w:noProof/>
            <w:lang w:eastAsia="en-US"/>
          </w:rPr>
          <w:tab/>
        </w:r>
        <w:r w:rsidRPr="00EC76C2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613E" w:rsidRDefault="007302E0">
      <w:r>
        <w:fldChar w:fldCharType="end"/>
      </w:r>
    </w:p>
    <w:p w:rsidR="0071613E" w:rsidRDefault="0071613E"/>
    <w:p w:rsidR="008E18F4" w:rsidRDefault="008E18F4"/>
    <w:p w:rsidR="008E18F4" w:rsidRDefault="008E18F4"/>
    <w:p w:rsidR="008E18F4" w:rsidRDefault="007E45D7" w:rsidP="007E45D7">
      <w:pPr>
        <w:tabs>
          <w:tab w:val="left" w:pos="3810"/>
        </w:tabs>
      </w:pPr>
      <w:r>
        <w:tab/>
      </w:r>
    </w:p>
    <w:p w:rsidR="008E18F4" w:rsidRPr="00FA3B62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8E18F4" w:rsidRDefault="008E18F4"/>
    <w:p w:rsidR="0071613E" w:rsidRDefault="0071613E"/>
    <w:p w:rsidR="00682E62" w:rsidRDefault="00682E62"/>
    <w:p w:rsidR="00682E62" w:rsidRDefault="00682E62"/>
    <w:p w:rsidR="00070ACB" w:rsidRDefault="00070ACB"/>
    <w:p w:rsidR="00070ACB" w:rsidRDefault="00070ACB"/>
    <w:p w:rsidR="00682E62" w:rsidRDefault="00682E62"/>
    <w:p w:rsidR="00682E62" w:rsidRDefault="008114E1" w:rsidP="008114E1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0" w:name="_Toc47617706"/>
      <w:r w:rsidRPr="008114E1">
        <w:rPr>
          <w:sz w:val="32"/>
          <w:szCs w:val="32"/>
        </w:rPr>
        <w:t>SIGN OFFS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0"/>
        <w:gridCol w:w="2982"/>
        <w:gridCol w:w="2561"/>
      </w:tblGrid>
      <w:tr w:rsidR="008114E1" w:rsidTr="008114E1">
        <w:tc>
          <w:tcPr>
            <w:tcW w:w="2980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2982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561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</w:p>
        </w:tc>
      </w:tr>
      <w:tr w:rsidR="008114E1" w:rsidTr="008114E1">
        <w:tc>
          <w:tcPr>
            <w:tcW w:w="2980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Pendem</w:t>
            </w:r>
            <w:proofErr w:type="spellEnd"/>
          </w:p>
        </w:tc>
        <w:tc>
          <w:tcPr>
            <w:tcW w:w="2982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Lead</w:t>
            </w:r>
          </w:p>
        </w:tc>
        <w:tc>
          <w:tcPr>
            <w:tcW w:w="2561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</w:p>
        </w:tc>
      </w:tr>
      <w:tr w:rsidR="008114E1" w:rsidTr="008114E1">
        <w:tc>
          <w:tcPr>
            <w:tcW w:w="2980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Pendem</w:t>
            </w:r>
            <w:proofErr w:type="spellEnd"/>
          </w:p>
        </w:tc>
        <w:tc>
          <w:tcPr>
            <w:tcW w:w="2982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Analyst</w:t>
            </w:r>
          </w:p>
        </w:tc>
        <w:tc>
          <w:tcPr>
            <w:tcW w:w="2561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</w:p>
        </w:tc>
      </w:tr>
      <w:tr w:rsidR="008114E1" w:rsidTr="008114E1">
        <w:tc>
          <w:tcPr>
            <w:tcW w:w="2980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2982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2561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</w:p>
        </w:tc>
      </w:tr>
      <w:tr w:rsidR="008114E1" w:rsidTr="008114E1">
        <w:tc>
          <w:tcPr>
            <w:tcW w:w="2980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2982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2561" w:type="dxa"/>
          </w:tcPr>
          <w:p w:rsidR="008114E1" w:rsidRDefault="008114E1" w:rsidP="0074052E">
            <w:pPr>
              <w:rPr>
                <w:sz w:val="24"/>
                <w:szCs w:val="24"/>
              </w:rPr>
            </w:pPr>
          </w:p>
        </w:tc>
      </w:tr>
    </w:tbl>
    <w:p w:rsidR="008114E1" w:rsidRPr="008114E1" w:rsidRDefault="008114E1" w:rsidP="008114E1"/>
    <w:p w:rsidR="008114E1" w:rsidRDefault="008114E1"/>
    <w:p w:rsidR="0071613E" w:rsidRPr="007302E0" w:rsidRDefault="0071613E" w:rsidP="007302E0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1" w:name="_Toc47617707"/>
      <w:r w:rsidRPr="007302E0">
        <w:rPr>
          <w:sz w:val="32"/>
          <w:szCs w:val="32"/>
        </w:rPr>
        <w:t>Audience</w:t>
      </w:r>
      <w:bookmarkEnd w:id="1"/>
    </w:p>
    <w:p w:rsidR="007302E0" w:rsidRDefault="007302E0" w:rsidP="007302E0">
      <w:pPr>
        <w:ind w:left="720"/>
        <w:rPr>
          <w:sz w:val="24"/>
          <w:szCs w:val="24"/>
        </w:rPr>
      </w:pPr>
      <w:r w:rsidRPr="007302E0">
        <w:rPr>
          <w:sz w:val="24"/>
          <w:szCs w:val="24"/>
        </w:rPr>
        <w:t xml:space="preserve">This is a test plan document for Autotools application version 2. And this section outlines the audience for this document. The following are the stakeholders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2"/>
      </w:tblGrid>
      <w:tr w:rsidR="008E18F4" w:rsidTr="00CE6408">
        <w:tc>
          <w:tcPr>
            <w:tcW w:w="4261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4262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 w:rsidR="008E18F4" w:rsidTr="00CE6408">
        <w:tc>
          <w:tcPr>
            <w:tcW w:w="4261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Pendem</w:t>
            </w:r>
            <w:proofErr w:type="spellEnd"/>
          </w:p>
        </w:tc>
        <w:tc>
          <w:tcPr>
            <w:tcW w:w="4262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Lead</w:t>
            </w:r>
          </w:p>
        </w:tc>
      </w:tr>
      <w:tr w:rsidR="008E18F4" w:rsidTr="00CE6408">
        <w:tc>
          <w:tcPr>
            <w:tcW w:w="4261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Pendem</w:t>
            </w:r>
            <w:proofErr w:type="spellEnd"/>
          </w:p>
        </w:tc>
        <w:tc>
          <w:tcPr>
            <w:tcW w:w="4262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Analyst</w:t>
            </w:r>
          </w:p>
        </w:tc>
      </w:tr>
      <w:tr w:rsidR="008E18F4" w:rsidTr="00CE6408">
        <w:tc>
          <w:tcPr>
            <w:tcW w:w="4261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4262" w:type="dxa"/>
          </w:tcPr>
          <w:p w:rsidR="008E18F4" w:rsidRDefault="008E18F4" w:rsidP="0073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8E18F4" w:rsidTr="00CE6408">
        <w:trPr>
          <w:trHeight w:val="305"/>
        </w:trPr>
        <w:tc>
          <w:tcPr>
            <w:tcW w:w="4261" w:type="dxa"/>
          </w:tcPr>
          <w:p w:rsidR="008E18F4" w:rsidRDefault="00FA3B62" w:rsidP="0073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SivaReddy</w:t>
            </w:r>
            <w:proofErr w:type="spellEnd"/>
          </w:p>
        </w:tc>
        <w:tc>
          <w:tcPr>
            <w:tcW w:w="4262" w:type="dxa"/>
          </w:tcPr>
          <w:p w:rsidR="008E18F4" w:rsidRDefault="00FA3B62" w:rsidP="0073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</w:tr>
    </w:tbl>
    <w:p w:rsidR="008E18F4" w:rsidRPr="007302E0" w:rsidRDefault="008E18F4" w:rsidP="007302E0">
      <w:pPr>
        <w:ind w:left="720"/>
        <w:rPr>
          <w:sz w:val="24"/>
          <w:szCs w:val="24"/>
        </w:rPr>
      </w:pPr>
    </w:p>
    <w:p w:rsidR="007769B0" w:rsidRDefault="007769B0" w:rsidP="007302E0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2" w:name="_Toc47617708"/>
      <w:r>
        <w:rPr>
          <w:sz w:val="32"/>
          <w:szCs w:val="32"/>
        </w:rPr>
        <w:t>Application Architecture</w:t>
      </w:r>
      <w:bookmarkEnd w:id="2"/>
    </w:p>
    <w:p w:rsidR="007769B0" w:rsidRDefault="007769B0" w:rsidP="007769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503F8" wp14:editId="1AD604FB">
                <wp:simplePos x="0" y="0"/>
                <wp:positionH relativeFrom="column">
                  <wp:posOffset>161290</wp:posOffset>
                </wp:positionH>
                <wp:positionV relativeFrom="paragraph">
                  <wp:posOffset>224155</wp:posOffset>
                </wp:positionV>
                <wp:extent cx="11525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9B0" w:rsidRDefault="007769B0" w:rsidP="007769B0">
                            <w:pPr>
                              <w:jc w:val="center"/>
                            </w:pPr>
                            <w:r>
                              <w:t>Client/Browser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2.7pt;margin-top:17.65pt;width:90.7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" fillcolor="white [3201]" strokecolor="#f79646 [3209]" strokeweight="2pt">
                <v:textbox>
                  <w:txbxContent>
                    <w:p w:rsidR="007769B0" w:rsidRDefault="007769B0" w:rsidP="007769B0">
                      <w:pPr>
                        <w:jc w:val="center"/>
                      </w:pPr>
                      <w:r>
                        <w:t>Client/Browser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5D415" wp14:editId="39C5EE6A">
                <wp:simplePos x="0" y="0"/>
                <wp:positionH relativeFrom="column">
                  <wp:posOffset>3867149</wp:posOffset>
                </wp:positionH>
                <wp:positionV relativeFrom="paragraph">
                  <wp:posOffset>262255</wp:posOffset>
                </wp:positionV>
                <wp:extent cx="11144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9B0" w:rsidRDefault="007769B0" w:rsidP="007769B0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304.5pt;margin-top:20.65pt;width:87.7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k2awIAACQ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" fillcolor="white [3201]" strokecolor="#f79646 [3209]" strokeweight="2pt">
                <v:textbox>
                  <w:txbxContent>
                    <w:p w:rsidR="007769B0" w:rsidRDefault="007769B0" w:rsidP="007769B0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8289A" wp14:editId="461AA2D1">
                <wp:simplePos x="0" y="0"/>
                <wp:positionH relativeFrom="column">
                  <wp:posOffset>1971675</wp:posOffset>
                </wp:positionH>
                <wp:positionV relativeFrom="paragraph">
                  <wp:posOffset>262255</wp:posOffset>
                </wp:positionV>
                <wp:extent cx="12382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9B0" w:rsidRDefault="007769B0" w:rsidP="007769B0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155.25pt;margin-top:20.65pt;width:97.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" fillcolor="white [3201]" strokecolor="#f79646 [3209]" strokeweight="2pt">
                <v:textbox>
                  <w:txbxContent>
                    <w:p w:rsidR="007769B0" w:rsidRDefault="007769B0" w:rsidP="007769B0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7769B0" w:rsidRPr="007769B0" w:rsidRDefault="007769B0" w:rsidP="007769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EABF2" wp14:editId="63D73B41">
                <wp:simplePos x="0" y="0"/>
                <wp:positionH relativeFrom="column">
                  <wp:posOffset>1314450</wp:posOffset>
                </wp:positionH>
                <wp:positionV relativeFrom="paragraph">
                  <wp:posOffset>262255</wp:posOffset>
                </wp:positionV>
                <wp:extent cx="656590" cy="66040"/>
                <wp:effectExtent l="19050" t="76200" r="2921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0" cy="66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5pt;margin-top:20.65pt;width:51.7pt;height:5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0E0DB" wp14:editId="7FDF25EB">
                <wp:simplePos x="0" y="0"/>
                <wp:positionH relativeFrom="column">
                  <wp:posOffset>1314450</wp:posOffset>
                </wp:positionH>
                <wp:positionV relativeFrom="paragraph">
                  <wp:posOffset>110490</wp:posOffset>
                </wp:positionV>
                <wp:extent cx="6572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03.5pt;margin-top:8.7pt;width:51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1EAD7" wp14:editId="4C1AEEA1">
                <wp:simplePos x="0" y="0"/>
                <wp:positionH relativeFrom="column">
                  <wp:posOffset>3209926</wp:posOffset>
                </wp:positionH>
                <wp:positionV relativeFrom="paragraph">
                  <wp:posOffset>196216</wp:posOffset>
                </wp:positionV>
                <wp:extent cx="657224" cy="66674"/>
                <wp:effectExtent l="19050" t="76200" r="2921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4" cy="66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52.75pt;margin-top:15.45pt;width:51.75pt;height:5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2993A" wp14:editId="5EBD3975">
                <wp:simplePos x="0" y="0"/>
                <wp:positionH relativeFrom="column">
                  <wp:posOffset>3200400</wp:posOffset>
                </wp:positionH>
                <wp:positionV relativeFrom="paragraph">
                  <wp:posOffset>110490</wp:posOffset>
                </wp:positionV>
                <wp:extent cx="666750" cy="1905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52pt;margin-top:8.7pt;width:52.5pt;height: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71613E" w:rsidRDefault="0071613E" w:rsidP="007302E0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3" w:name="_Toc47617709"/>
      <w:r w:rsidRPr="007302E0">
        <w:rPr>
          <w:sz w:val="32"/>
          <w:szCs w:val="32"/>
        </w:rPr>
        <w:t>Scope</w:t>
      </w:r>
      <w:bookmarkEnd w:id="3"/>
    </w:p>
    <w:p w:rsidR="00CE6408" w:rsidRPr="00CE6408" w:rsidRDefault="00CE6408" w:rsidP="00CE6408"/>
    <w:p w:rsidR="0071613E" w:rsidRDefault="0071613E" w:rsidP="008C6549">
      <w:pPr>
        <w:pStyle w:val="Heading2"/>
        <w:numPr>
          <w:ilvl w:val="1"/>
          <w:numId w:val="4"/>
        </w:numPr>
      </w:pPr>
      <w:bookmarkStart w:id="4" w:name="_Toc47617710"/>
      <w:r w:rsidRPr="007302E0">
        <w:t>In Scope</w:t>
      </w:r>
      <w:bookmarkEnd w:id="4"/>
    </w:p>
    <w:p w:rsidR="007302E0" w:rsidRDefault="007302E0" w:rsidP="007302E0">
      <w:pPr>
        <w:ind w:left="1440"/>
      </w:pPr>
      <w:r>
        <w:t>Functional testing</w:t>
      </w:r>
    </w:p>
    <w:p w:rsidR="007302E0" w:rsidRDefault="007302E0" w:rsidP="007302E0">
      <w:pPr>
        <w:ind w:left="1440"/>
      </w:pPr>
      <w:r>
        <w:t>Data validation testing</w:t>
      </w:r>
    </w:p>
    <w:p w:rsidR="007302E0" w:rsidRPr="007302E0" w:rsidRDefault="007302E0" w:rsidP="007302E0">
      <w:pPr>
        <w:ind w:left="1440"/>
      </w:pPr>
      <w:r>
        <w:t>GUI testing</w:t>
      </w:r>
    </w:p>
    <w:p w:rsidR="007302E0" w:rsidRPr="00F44BCD" w:rsidRDefault="007302E0" w:rsidP="00F44BCD">
      <w:pPr>
        <w:pStyle w:val="Heading2"/>
        <w:numPr>
          <w:ilvl w:val="1"/>
          <w:numId w:val="4"/>
        </w:numPr>
      </w:pPr>
      <w:bookmarkStart w:id="5" w:name="_Toc47617711"/>
      <w:r w:rsidRPr="00F44BCD">
        <w:t>Out of scope</w:t>
      </w:r>
      <w:bookmarkEnd w:id="5"/>
    </w:p>
    <w:p w:rsidR="0071613E" w:rsidRDefault="007302E0" w:rsidP="007302E0">
      <w:pPr>
        <w:ind w:left="1440"/>
      </w:pPr>
      <w:r>
        <w:t>Performance Testing</w:t>
      </w:r>
    </w:p>
    <w:p w:rsidR="008E18F4" w:rsidRDefault="00682E62" w:rsidP="008E18F4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6" w:name="_Toc47617712"/>
      <w:r w:rsidRPr="008E18F4">
        <w:rPr>
          <w:sz w:val="32"/>
          <w:szCs w:val="32"/>
        </w:rPr>
        <w:lastRenderedPageBreak/>
        <w:t>Test Environment</w:t>
      </w:r>
      <w:bookmarkEnd w:id="6"/>
    </w:p>
    <w:p w:rsidR="00BD49CD" w:rsidRPr="00BD49CD" w:rsidRDefault="00BD49CD" w:rsidP="00BD49CD"/>
    <w:p w:rsidR="00806F9E" w:rsidRDefault="00806F9E" w:rsidP="00806F9E">
      <w:r>
        <w:t xml:space="preserve">    </w:t>
      </w:r>
      <w:r>
        <w:tab/>
      </w:r>
      <w:r>
        <w:tab/>
        <w:t xml:space="preserve">Version 1 </w:t>
      </w:r>
      <w:proofErr w:type="gramStart"/>
      <w:r>
        <w:t>URL :</w:t>
      </w:r>
      <w:proofErr w:type="gramEnd"/>
      <w:r>
        <w:t xml:space="preserve"> </w:t>
      </w:r>
      <w:hyperlink r:id="rId9" w:history="1">
        <w:r w:rsidRPr="00925D68">
          <w:rPr>
            <w:rStyle w:val="Hyperlink"/>
          </w:rPr>
          <w:t>http://23.120.24.187:10080/autotools</w:t>
        </w:r>
      </w:hyperlink>
    </w:p>
    <w:p w:rsidR="00806F9E" w:rsidRDefault="00806F9E" w:rsidP="00806F9E">
      <w:pPr>
        <w:rPr>
          <w:rStyle w:val="Hyperlink"/>
        </w:rPr>
      </w:pPr>
      <w:r>
        <w:t xml:space="preserve">                          </w:t>
      </w:r>
      <w:r>
        <w:tab/>
        <w:t xml:space="preserve">Version 2 </w:t>
      </w:r>
      <w:proofErr w:type="gramStart"/>
      <w:r>
        <w:t>URL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http://23.120.24.187:10080/autotoolsv2</w:t>
        </w:r>
      </w:hyperlink>
    </w:p>
    <w:p w:rsidR="006C2282" w:rsidRDefault="006C2282" w:rsidP="006C2282">
      <w:pPr>
        <w:ind w:firstLine="720"/>
        <w:rPr>
          <w:rStyle w:val="Hyperlink"/>
        </w:rPr>
      </w:pPr>
      <w:r>
        <w:rPr>
          <w:rStyle w:val="Hyperlink"/>
        </w:rPr>
        <w:t>Browsers:</w:t>
      </w:r>
    </w:p>
    <w:p w:rsidR="002C2F87" w:rsidRDefault="002C2F87" w:rsidP="006C2282">
      <w:pPr>
        <w:pStyle w:val="ListParagraph"/>
        <w:numPr>
          <w:ilvl w:val="0"/>
          <w:numId w:val="6"/>
        </w:numPr>
      </w:pPr>
      <w:r>
        <w:t>Chrome Browser</w:t>
      </w:r>
    </w:p>
    <w:p w:rsidR="006C2282" w:rsidRDefault="006C2282" w:rsidP="006C2282">
      <w:pPr>
        <w:pStyle w:val="ListParagraph"/>
        <w:numPr>
          <w:ilvl w:val="0"/>
          <w:numId w:val="6"/>
        </w:numPr>
      </w:pPr>
      <w:r>
        <w:t>Firefox Browser</w:t>
      </w:r>
    </w:p>
    <w:p w:rsidR="006C2282" w:rsidRPr="00806F9E" w:rsidRDefault="006C2282" w:rsidP="006C2282">
      <w:pPr>
        <w:pStyle w:val="ListParagraph"/>
        <w:numPr>
          <w:ilvl w:val="0"/>
          <w:numId w:val="6"/>
        </w:numPr>
      </w:pPr>
      <w:r>
        <w:t>Internet Explorer</w:t>
      </w:r>
    </w:p>
    <w:p w:rsidR="00816869" w:rsidRDefault="00816869" w:rsidP="00816869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7" w:name="_Toc47617713"/>
      <w:r>
        <w:t xml:space="preserve">Test </w:t>
      </w:r>
      <w:r w:rsidRPr="00816869">
        <w:rPr>
          <w:sz w:val="32"/>
          <w:szCs w:val="32"/>
        </w:rPr>
        <w:t>Strategy</w:t>
      </w:r>
      <w:bookmarkEnd w:id="7"/>
    </w:p>
    <w:p w:rsidR="00BD49CD" w:rsidRPr="00BD49CD" w:rsidRDefault="00BD49CD" w:rsidP="00BD49CD"/>
    <w:p w:rsidR="00806F9E" w:rsidRDefault="00806F9E" w:rsidP="00806F9E">
      <w:pPr>
        <w:ind w:left="1440"/>
      </w:pPr>
      <w:r>
        <w:t xml:space="preserve">Total 3 runs will be </w:t>
      </w:r>
      <w:proofErr w:type="gramStart"/>
      <w:r>
        <w:t>Executed</w:t>
      </w:r>
      <w:proofErr w:type="gramEnd"/>
    </w:p>
    <w:p w:rsidR="00806F9E" w:rsidRDefault="00806F9E" w:rsidP="00806F9E">
      <w:pPr>
        <w:ind w:left="1440"/>
      </w:pPr>
      <w:r>
        <w:t>First Run : we will execute Feature Test cases and Regression Test Cases</w:t>
      </w:r>
    </w:p>
    <w:p w:rsidR="00806F9E" w:rsidRDefault="00806F9E" w:rsidP="00806F9E">
      <w:pPr>
        <w:ind w:left="1440"/>
      </w:pPr>
      <w:r>
        <w:t>Second Run: we will execute Feature Test cases and Regression Test Cases</w:t>
      </w:r>
      <w:r w:rsidR="00070ACB">
        <w:t xml:space="preserve"> and Bug   Fixes</w:t>
      </w:r>
    </w:p>
    <w:p w:rsidR="00B479DF" w:rsidRDefault="00070ACB" w:rsidP="008C6549">
      <w:pPr>
        <w:ind w:left="1440"/>
      </w:pPr>
      <w:r>
        <w:t>Third Run: we will execute Feature Test cases and Regression Test Cases and Bug   Fixes</w:t>
      </w:r>
    </w:p>
    <w:p w:rsidR="00B479DF" w:rsidRPr="00BD49CD" w:rsidRDefault="008C6549" w:rsidP="008C6549">
      <w:pPr>
        <w:pStyle w:val="Heading1"/>
        <w:numPr>
          <w:ilvl w:val="0"/>
          <w:numId w:val="4"/>
        </w:numPr>
      </w:pPr>
      <w:bookmarkStart w:id="8" w:name="_Toc47617714"/>
      <w:r w:rsidRPr="008C6549">
        <w:rPr>
          <w:sz w:val="32"/>
          <w:szCs w:val="32"/>
        </w:rPr>
        <w:t>Test Communication</w:t>
      </w:r>
      <w:bookmarkEnd w:id="8"/>
      <w:r w:rsidR="00816869" w:rsidRPr="00BD49CD">
        <w:t xml:space="preserve"> </w:t>
      </w:r>
    </w:p>
    <w:p w:rsidR="00BD49CD" w:rsidRDefault="002C2F87" w:rsidP="00F44BCD">
      <w:pPr>
        <w:ind w:left="1440"/>
      </w:pPr>
      <w:r>
        <w:t xml:space="preserve">The Status will </w:t>
      </w:r>
      <w:r w:rsidR="00B479DF">
        <w:t xml:space="preserve">be </w:t>
      </w:r>
      <w:r>
        <w:t xml:space="preserve">update </w:t>
      </w:r>
      <w:r w:rsidR="00070ACB">
        <w:t xml:space="preserve">in the daily scrum </w:t>
      </w:r>
      <w:r w:rsidR="00597A08">
        <w:t>meetings,</w:t>
      </w:r>
      <w:r w:rsidR="00BD49CD">
        <w:t xml:space="preserve"> J</w:t>
      </w:r>
      <w:r>
        <w:t xml:space="preserve">ira tool and will communicate </w:t>
      </w:r>
      <w:r w:rsidR="00070ACB">
        <w:t xml:space="preserve">in the What’s </w:t>
      </w:r>
      <w:r w:rsidR="00597A08">
        <w:t xml:space="preserve">App </w:t>
      </w:r>
      <w:proofErr w:type="gramStart"/>
      <w:r w:rsidR="00597A08">
        <w:t>and</w:t>
      </w:r>
      <w:r>
        <w:t xml:space="preserve">  if</w:t>
      </w:r>
      <w:proofErr w:type="gramEnd"/>
      <w:r>
        <w:t xml:space="preserve"> any b</w:t>
      </w:r>
      <w:r w:rsidR="00070ACB">
        <w:t xml:space="preserve">ugs found we will put in the Test Management Tool </w:t>
      </w:r>
      <w:r>
        <w:t xml:space="preserve"> </w:t>
      </w:r>
    </w:p>
    <w:p w:rsidR="00816869" w:rsidRPr="00F44BCD" w:rsidRDefault="00816869" w:rsidP="00F44BCD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9" w:name="_Toc47617715"/>
      <w:r w:rsidRPr="00F44BCD">
        <w:rPr>
          <w:sz w:val="32"/>
          <w:szCs w:val="32"/>
        </w:rPr>
        <w:t>Test Entrance Criteria</w:t>
      </w:r>
      <w:bookmarkEnd w:id="9"/>
    </w:p>
    <w:p w:rsidR="007769B0" w:rsidRDefault="00BD49CD" w:rsidP="007769B0">
      <w:r>
        <w:tab/>
      </w:r>
      <w:r>
        <w:tab/>
      </w:r>
      <w:r w:rsidR="007769B0">
        <w:t>All test cases for the requirements must be written and “reviewed”</w:t>
      </w:r>
    </w:p>
    <w:p w:rsidR="007769B0" w:rsidRDefault="007769B0" w:rsidP="007769B0">
      <w:r>
        <w:tab/>
      </w:r>
      <w:r>
        <w:tab/>
        <w:t xml:space="preserve">Unit </w:t>
      </w:r>
      <w:r w:rsidR="00597A08">
        <w:t>Testing is</w:t>
      </w:r>
      <w:r w:rsidR="008114E1">
        <w:t xml:space="preserve"> done and results are published</w:t>
      </w:r>
    </w:p>
    <w:p w:rsidR="00070ACB" w:rsidRDefault="008114E1" w:rsidP="00597A08">
      <w:pPr>
        <w:ind w:left="720" w:firstLine="720"/>
      </w:pPr>
      <w:r>
        <w:t>All the required sign offs are obtained</w:t>
      </w:r>
      <w:r w:rsidR="00070ACB">
        <w:tab/>
      </w:r>
      <w:r w:rsidR="00070ACB">
        <w:tab/>
      </w:r>
    </w:p>
    <w:p w:rsidR="00816869" w:rsidRPr="00F44BCD" w:rsidRDefault="00816869" w:rsidP="00F44BCD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10" w:name="_Toc47617716"/>
      <w:r w:rsidRPr="00F44BCD">
        <w:rPr>
          <w:sz w:val="32"/>
          <w:szCs w:val="32"/>
        </w:rPr>
        <w:t>Test Exit Criteria</w:t>
      </w:r>
      <w:bookmarkEnd w:id="10"/>
    </w:p>
    <w:p w:rsidR="00597A08" w:rsidRDefault="00597A08" w:rsidP="00597A08">
      <w:pPr>
        <w:ind w:left="720"/>
      </w:pPr>
    </w:p>
    <w:p w:rsidR="00597A08" w:rsidRDefault="00597A08" w:rsidP="00597A08">
      <w:pPr>
        <w:ind w:left="720"/>
      </w:pPr>
      <w:r>
        <w:t>All the test cases must be executed</w:t>
      </w:r>
    </w:p>
    <w:p w:rsidR="00BD49CD" w:rsidRDefault="002C2F87" w:rsidP="002C2F87">
      <w:r>
        <w:tab/>
        <w:t xml:space="preserve">Bugs Status should be in the “Verified </w:t>
      </w:r>
      <w:proofErr w:type="gramStart"/>
      <w:r>
        <w:t>“ and</w:t>
      </w:r>
      <w:proofErr w:type="gramEnd"/>
      <w:r>
        <w:t xml:space="preserve"> “Closed”  state</w:t>
      </w:r>
    </w:p>
    <w:p w:rsidR="00816869" w:rsidRPr="00F44BCD" w:rsidRDefault="00816869" w:rsidP="00F44BCD">
      <w:pPr>
        <w:pStyle w:val="Heading1"/>
        <w:numPr>
          <w:ilvl w:val="0"/>
          <w:numId w:val="4"/>
        </w:numPr>
        <w:rPr>
          <w:sz w:val="32"/>
          <w:szCs w:val="32"/>
        </w:rPr>
      </w:pPr>
      <w:bookmarkStart w:id="11" w:name="_Toc47617717"/>
      <w:r w:rsidRPr="00F44BCD">
        <w:rPr>
          <w:sz w:val="32"/>
          <w:szCs w:val="32"/>
        </w:rPr>
        <w:lastRenderedPageBreak/>
        <w:t>Results</w:t>
      </w:r>
      <w:bookmarkEnd w:id="11"/>
    </w:p>
    <w:p w:rsidR="00597A08" w:rsidRDefault="002C2F87" w:rsidP="002C2F87">
      <w:r>
        <w:tab/>
      </w:r>
      <w:r w:rsidR="00597A08">
        <w:tab/>
      </w:r>
      <w:r>
        <w:tab/>
      </w:r>
    </w:p>
    <w:p w:rsidR="00597A08" w:rsidRDefault="00597A08" w:rsidP="00597A08">
      <w:pPr>
        <w:ind w:left="720"/>
      </w:pPr>
      <w:r>
        <w:t>The following results will be gathered during the test execution process: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4"/>
        <w:gridCol w:w="4279"/>
      </w:tblGrid>
      <w:tr w:rsidR="00597A08" w:rsidTr="00597A08">
        <w:tc>
          <w:tcPr>
            <w:tcW w:w="4244" w:type="dxa"/>
          </w:tcPr>
          <w:p w:rsidR="00597A08" w:rsidRDefault="00597A08" w:rsidP="00597A08">
            <w:r>
              <w:t>Run</w:t>
            </w:r>
          </w:p>
        </w:tc>
        <w:tc>
          <w:tcPr>
            <w:tcW w:w="4279" w:type="dxa"/>
          </w:tcPr>
          <w:p w:rsidR="00597A08" w:rsidRDefault="00597A08" w:rsidP="00597A08">
            <w:r>
              <w:t>Metric collected</w:t>
            </w:r>
          </w:p>
        </w:tc>
      </w:tr>
      <w:tr w:rsidR="00597A08" w:rsidTr="00597A08">
        <w:tc>
          <w:tcPr>
            <w:tcW w:w="4244" w:type="dxa"/>
          </w:tcPr>
          <w:p w:rsidR="00597A08" w:rsidRDefault="00597A08" w:rsidP="00597A08">
            <w:r>
              <w:t>Run1</w:t>
            </w:r>
          </w:p>
        </w:tc>
        <w:tc>
          <w:tcPr>
            <w:tcW w:w="4279" w:type="dxa"/>
          </w:tcPr>
          <w:p w:rsidR="00597A08" w:rsidRDefault="00597A08" w:rsidP="00597A08">
            <w:r>
              <w:t>Test cases executed</w:t>
            </w:r>
          </w:p>
        </w:tc>
      </w:tr>
      <w:tr w:rsidR="00597A08" w:rsidTr="00597A08">
        <w:tc>
          <w:tcPr>
            <w:tcW w:w="4244" w:type="dxa"/>
          </w:tcPr>
          <w:p w:rsidR="00597A08" w:rsidRDefault="00597A08" w:rsidP="00597A08">
            <w:r>
              <w:t>Run1</w:t>
            </w:r>
          </w:p>
        </w:tc>
        <w:tc>
          <w:tcPr>
            <w:tcW w:w="4279" w:type="dxa"/>
          </w:tcPr>
          <w:p w:rsidR="00597A08" w:rsidRDefault="00597A08" w:rsidP="00597A08">
            <w:r>
              <w:t>Total test cases passed</w:t>
            </w:r>
          </w:p>
        </w:tc>
      </w:tr>
      <w:tr w:rsidR="00597A08" w:rsidTr="00597A08">
        <w:tc>
          <w:tcPr>
            <w:tcW w:w="4244" w:type="dxa"/>
          </w:tcPr>
          <w:p w:rsidR="00597A08" w:rsidRDefault="00597A08" w:rsidP="00597A08">
            <w:r>
              <w:t>Run1</w:t>
            </w:r>
          </w:p>
        </w:tc>
        <w:tc>
          <w:tcPr>
            <w:tcW w:w="4279" w:type="dxa"/>
          </w:tcPr>
          <w:p w:rsidR="00597A08" w:rsidRDefault="00597A08" w:rsidP="00597A08">
            <w:r>
              <w:t>Total test cases failed</w:t>
            </w:r>
          </w:p>
        </w:tc>
      </w:tr>
      <w:tr w:rsidR="00597A08" w:rsidTr="00597A08">
        <w:tc>
          <w:tcPr>
            <w:tcW w:w="4244" w:type="dxa"/>
          </w:tcPr>
          <w:p w:rsidR="00597A08" w:rsidRDefault="00597A08" w:rsidP="00597A08">
            <w:r>
              <w:t>Run1</w:t>
            </w:r>
          </w:p>
        </w:tc>
        <w:tc>
          <w:tcPr>
            <w:tcW w:w="4279" w:type="dxa"/>
          </w:tcPr>
          <w:p w:rsidR="00597A08" w:rsidRDefault="00597A08" w:rsidP="00597A08">
            <w:r>
              <w:t>Total bugs filed</w:t>
            </w:r>
          </w:p>
        </w:tc>
      </w:tr>
      <w:tr w:rsidR="00597A08" w:rsidTr="00597A08">
        <w:tc>
          <w:tcPr>
            <w:tcW w:w="4244" w:type="dxa"/>
          </w:tcPr>
          <w:p w:rsidR="00597A08" w:rsidRDefault="00CE6408" w:rsidP="0074052E">
            <w:r>
              <w:t>Run2</w:t>
            </w:r>
          </w:p>
        </w:tc>
        <w:tc>
          <w:tcPr>
            <w:tcW w:w="4279" w:type="dxa"/>
          </w:tcPr>
          <w:p w:rsidR="00597A08" w:rsidRDefault="00597A08" w:rsidP="0074052E">
            <w:r>
              <w:t>Test cases executed</w:t>
            </w:r>
          </w:p>
        </w:tc>
      </w:tr>
      <w:tr w:rsidR="00597A08" w:rsidTr="00597A08">
        <w:tc>
          <w:tcPr>
            <w:tcW w:w="4244" w:type="dxa"/>
          </w:tcPr>
          <w:p w:rsidR="00597A08" w:rsidRDefault="00CE6408" w:rsidP="0074052E">
            <w:r>
              <w:t>Run2</w:t>
            </w:r>
          </w:p>
        </w:tc>
        <w:tc>
          <w:tcPr>
            <w:tcW w:w="4279" w:type="dxa"/>
          </w:tcPr>
          <w:p w:rsidR="00597A08" w:rsidRDefault="00597A08" w:rsidP="0074052E">
            <w:r>
              <w:t>Total test cases passed</w:t>
            </w:r>
          </w:p>
        </w:tc>
      </w:tr>
      <w:tr w:rsidR="00597A08" w:rsidTr="00597A08">
        <w:tc>
          <w:tcPr>
            <w:tcW w:w="4244" w:type="dxa"/>
          </w:tcPr>
          <w:p w:rsidR="00597A08" w:rsidRDefault="00CE6408" w:rsidP="0074052E">
            <w:r>
              <w:t>Run2</w:t>
            </w:r>
          </w:p>
        </w:tc>
        <w:tc>
          <w:tcPr>
            <w:tcW w:w="4279" w:type="dxa"/>
          </w:tcPr>
          <w:p w:rsidR="00597A08" w:rsidRDefault="00597A08" w:rsidP="0074052E">
            <w:r>
              <w:t>Total test cases failed</w:t>
            </w:r>
          </w:p>
        </w:tc>
      </w:tr>
      <w:tr w:rsidR="00597A08" w:rsidTr="00597A08">
        <w:tc>
          <w:tcPr>
            <w:tcW w:w="4244" w:type="dxa"/>
          </w:tcPr>
          <w:p w:rsidR="00597A08" w:rsidRDefault="00CE6408" w:rsidP="0074052E">
            <w:r>
              <w:t>Run2</w:t>
            </w:r>
          </w:p>
        </w:tc>
        <w:tc>
          <w:tcPr>
            <w:tcW w:w="4279" w:type="dxa"/>
          </w:tcPr>
          <w:p w:rsidR="00597A08" w:rsidRDefault="00597A08" w:rsidP="0074052E">
            <w:r>
              <w:t>Total bugs filed</w:t>
            </w:r>
          </w:p>
        </w:tc>
      </w:tr>
      <w:tr w:rsidR="00CE6408" w:rsidTr="00597A08">
        <w:tc>
          <w:tcPr>
            <w:tcW w:w="4244" w:type="dxa"/>
          </w:tcPr>
          <w:p w:rsidR="00CE6408" w:rsidRDefault="00CE6408" w:rsidP="0074052E">
            <w:r>
              <w:t>Run3</w:t>
            </w:r>
          </w:p>
        </w:tc>
        <w:tc>
          <w:tcPr>
            <w:tcW w:w="4279" w:type="dxa"/>
          </w:tcPr>
          <w:p w:rsidR="00CE6408" w:rsidRDefault="00CE6408" w:rsidP="0074052E">
            <w:r>
              <w:t>Test cases executed</w:t>
            </w:r>
          </w:p>
        </w:tc>
      </w:tr>
      <w:tr w:rsidR="00CE6408" w:rsidTr="00597A08">
        <w:tc>
          <w:tcPr>
            <w:tcW w:w="4244" w:type="dxa"/>
          </w:tcPr>
          <w:p w:rsidR="00CE6408" w:rsidRDefault="00CE6408" w:rsidP="0074052E">
            <w:r>
              <w:t>Run3</w:t>
            </w:r>
          </w:p>
        </w:tc>
        <w:tc>
          <w:tcPr>
            <w:tcW w:w="4279" w:type="dxa"/>
          </w:tcPr>
          <w:p w:rsidR="00CE6408" w:rsidRDefault="00CE6408" w:rsidP="0074052E">
            <w:r>
              <w:t>Total test cases passed</w:t>
            </w:r>
          </w:p>
        </w:tc>
      </w:tr>
      <w:tr w:rsidR="00CE6408" w:rsidTr="00597A08">
        <w:tc>
          <w:tcPr>
            <w:tcW w:w="4244" w:type="dxa"/>
          </w:tcPr>
          <w:p w:rsidR="00CE6408" w:rsidRDefault="00CE6408" w:rsidP="0074052E">
            <w:r>
              <w:t>Run3</w:t>
            </w:r>
          </w:p>
        </w:tc>
        <w:tc>
          <w:tcPr>
            <w:tcW w:w="4279" w:type="dxa"/>
          </w:tcPr>
          <w:p w:rsidR="00CE6408" w:rsidRDefault="00CE6408" w:rsidP="0074052E">
            <w:r>
              <w:t>Total test cases failed</w:t>
            </w:r>
          </w:p>
        </w:tc>
      </w:tr>
      <w:tr w:rsidR="00CE6408" w:rsidTr="00597A08">
        <w:tc>
          <w:tcPr>
            <w:tcW w:w="4244" w:type="dxa"/>
          </w:tcPr>
          <w:p w:rsidR="00CE6408" w:rsidRDefault="00CE6408" w:rsidP="0074052E">
            <w:r>
              <w:t>Run3</w:t>
            </w:r>
          </w:p>
        </w:tc>
        <w:tc>
          <w:tcPr>
            <w:tcW w:w="4279" w:type="dxa"/>
          </w:tcPr>
          <w:p w:rsidR="00CE6408" w:rsidRDefault="00CE6408" w:rsidP="0074052E">
            <w:r>
              <w:t>Total bugs filed</w:t>
            </w:r>
          </w:p>
        </w:tc>
      </w:tr>
    </w:tbl>
    <w:p w:rsidR="00597A08" w:rsidRDefault="00597A08" w:rsidP="00597A08">
      <w:pPr>
        <w:ind w:left="720" w:firstLine="720"/>
      </w:pPr>
    </w:p>
    <w:p w:rsidR="00597A08" w:rsidRDefault="00597A08" w:rsidP="00597A08">
      <w:pPr>
        <w:ind w:left="720" w:firstLine="720"/>
      </w:pPr>
    </w:p>
    <w:p w:rsidR="002C2F87" w:rsidRDefault="00BD49CD" w:rsidP="00597A08">
      <w:pPr>
        <w:ind w:left="720" w:firstLine="720"/>
      </w:pPr>
      <w:r>
        <w:t>T</w:t>
      </w:r>
      <w:r w:rsidR="002C2F87" w:rsidRPr="002C2F87">
        <w:t xml:space="preserve">otal </w:t>
      </w:r>
      <w:r w:rsidR="002C2F87">
        <w:t xml:space="preserve">number of </w:t>
      </w:r>
      <w:r w:rsidR="002C2F87" w:rsidRPr="002C2F87">
        <w:t>test</w:t>
      </w:r>
      <w:r w:rsidR="002C2F87">
        <w:t>s</w:t>
      </w:r>
      <w:r w:rsidR="002C2F87" w:rsidRPr="002C2F87">
        <w:t xml:space="preserve"> executed</w:t>
      </w:r>
      <w:r w:rsidR="002C2F87">
        <w:t xml:space="preserve"> </w:t>
      </w:r>
    </w:p>
    <w:p w:rsidR="002C2F87" w:rsidRPr="002C2F87" w:rsidRDefault="002C2F87" w:rsidP="002C2F87">
      <w:r w:rsidRPr="002C2F87">
        <w:t xml:space="preserve">     </w:t>
      </w:r>
      <w:r>
        <w:tab/>
      </w:r>
      <w:r>
        <w:tab/>
      </w:r>
      <w:r w:rsidR="00BD49CD">
        <w:t>T</w:t>
      </w:r>
      <w:r w:rsidR="00BD49CD" w:rsidRPr="002C2F87">
        <w:t xml:space="preserve">otal </w:t>
      </w:r>
      <w:r>
        <w:t xml:space="preserve">number of </w:t>
      </w:r>
      <w:r w:rsidRPr="002C2F87">
        <w:t xml:space="preserve">bugs </w:t>
      </w:r>
      <w:proofErr w:type="gramStart"/>
      <w:r w:rsidRPr="002C2F87">
        <w:t>raised</w:t>
      </w:r>
      <w:proofErr w:type="gramEnd"/>
    </w:p>
    <w:p w:rsidR="002C2F87" w:rsidRPr="00806F9E" w:rsidRDefault="002C2F87" w:rsidP="002C2F87">
      <w:pPr>
        <w:rPr>
          <w:sz w:val="16"/>
          <w:szCs w:val="16"/>
        </w:rPr>
      </w:pPr>
      <w:r w:rsidRPr="002C2F87">
        <w:t xml:space="preserve">      </w:t>
      </w:r>
      <w:r>
        <w:tab/>
      </w:r>
      <w:r>
        <w:tab/>
      </w:r>
      <w:r w:rsidR="00BD49CD">
        <w:t>T</w:t>
      </w:r>
      <w:r w:rsidR="00BD49CD" w:rsidRPr="002C2F87">
        <w:t xml:space="preserve">otal </w:t>
      </w:r>
      <w:r>
        <w:t xml:space="preserve">number of </w:t>
      </w:r>
      <w:r w:rsidRPr="002C2F87">
        <w:t>bugs fixed</w:t>
      </w:r>
    </w:p>
    <w:p w:rsidR="00816869" w:rsidRPr="00816869" w:rsidRDefault="00816869" w:rsidP="002C2F87"/>
    <w:p w:rsidR="00FA3B62" w:rsidRDefault="00FA3B62" w:rsidP="002C2F87"/>
    <w:p w:rsidR="00FA3B62" w:rsidRPr="00FA3B62" w:rsidRDefault="00FA3B62" w:rsidP="00FA3B62"/>
    <w:p w:rsidR="0071613E" w:rsidRDefault="0071613E" w:rsidP="00682E62">
      <w:pPr>
        <w:ind w:left="720"/>
      </w:pPr>
    </w:p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p w:rsidR="0071613E" w:rsidRDefault="0071613E"/>
    <w:sectPr w:rsidR="0071613E" w:rsidSect="00806F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58" w:rsidRDefault="000B4358" w:rsidP="0071613E">
      <w:pPr>
        <w:spacing w:after="0" w:line="240" w:lineRule="auto"/>
      </w:pPr>
      <w:r>
        <w:separator/>
      </w:r>
    </w:p>
  </w:endnote>
  <w:endnote w:type="continuationSeparator" w:id="0">
    <w:p w:rsidR="000B4358" w:rsidRDefault="000B4358" w:rsidP="0071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33" w:rsidRDefault="00802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13E" w:rsidRDefault="0071613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02233" w:rsidRPr="0080223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1613E" w:rsidRDefault="007161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33" w:rsidRDefault="00802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58" w:rsidRDefault="000B4358" w:rsidP="0071613E">
      <w:pPr>
        <w:spacing w:after="0" w:line="240" w:lineRule="auto"/>
      </w:pPr>
      <w:r>
        <w:separator/>
      </w:r>
    </w:p>
  </w:footnote>
  <w:footnote w:type="continuationSeparator" w:id="0">
    <w:p w:rsidR="000B4358" w:rsidRDefault="000B4358" w:rsidP="0071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33" w:rsidRDefault="008022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13E" w:rsidRDefault="0071613E">
    <w:pPr>
      <w:pStyle w:val="Header"/>
    </w:pPr>
    <w:r>
      <w:t>Autotools Test Plan</w:t>
    </w:r>
    <w:r>
      <w:ptab w:relativeTo="margin" w:alignment="center" w:leader="none"/>
    </w:r>
    <w:r>
      <w:ptab w:relativeTo="margin" w:alignment="right" w:leader="none"/>
    </w:r>
    <w:r>
      <w:t>v2</w:t>
    </w:r>
    <w:bookmarkStart w:id="12" w:name="_GoBack"/>
    <w:bookmarkEnd w:id="1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33" w:rsidRDefault="008022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FD55DE"/>
    <w:multiLevelType w:val="hybridMultilevel"/>
    <w:tmpl w:val="D7BA8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393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9869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C60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4E"/>
    <w:rsid w:val="00070ACB"/>
    <w:rsid w:val="000B4358"/>
    <w:rsid w:val="0016310B"/>
    <w:rsid w:val="002C2F87"/>
    <w:rsid w:val="00395D0E"/>
    <w:rsid w:val="00597A08"/>
    <w:rsid w:val="00682E62"/>
    <w:rsid w:val="006A704E"/>
    <w:rsid w:val="006C2282"/>
    <w:rsid w:val="006D352B"/>
    <w:rsid w:val="0071613E"/>
    <w:rsid w:val="007302E0"/>
    <w:rsid w:val="007769B0"/>
    <w:rsid w:val="007E45D7"/>
    <w:rsid w:val="007F1A7B"/>
    <w:rsid w:val="00802233"/>
    <w:rsid w:val="00806F9E"/>
    <w:rsid w:val="008114E1"/>
    <w:rsid w:val="00816869"/>
    <w:rsid w:val="0088080D"/>
    <w:rsid w:val="008C6549"/>
    <w:rsid w:val="008E18F4"/>
    <w:rsid w:val="00B479DF"/>
    <w:rsid w:val="00BD49CD"/>
    <w:rsid w:val="00BE3536"/>
    <w:rsid w:val="00CE6408"/>
    <w:rsid w:val="00E04609"/>
    <w:rsid w:val="00E65099"/>
    <w:rsid w:val="00F44BCD"/>
    <w:rsid w:val="00F526DD"/>
    <w:rsid w:val="00F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3E"/>
  </w:style>
  <w:style w:type="paragraph" w:styleId="Footer">
    <w:name w:val="footer"/>
    <w:basedOn w:val="Normal"/>
    <w:link w:val="FooterChar"/>
    <w:uiPriority w:val="99"/>
    <w:unhideWhenUsed/>
    <w:rsid w:val="0071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3E"/>
  </w:style>
  <w:style w:type="paragraph" w:styleId="BalloonText">
    <w:name w:val="Balloon Text"/>
    <w:basedOn w:val="Normal"/>
    <w:link w:val="BalloonTextChar"/>
    <w:uiPriority w:val="99"/>
    <w:semiHidden/>
    <w:unhideWhenUsed/>
    <w:rsid w:val="0071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13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613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6549"/>
    <w:pPr>
      <w:tabs>
        <w:tab w:val="left" w:pos="440"/>
        <w:tab w:val="right" w:leader="dot" w:pos="9017"/>
      </w:tabs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1613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7302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3B6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6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3E"/>
  </w:style>
  <w:style w:type="paragraph" w:styleId="Footer">
    <w:name w:val="footer"/>
    <w:basedOn w:val="Normal"/>
    <w:link w:val="FooterChar"/>
    <w:uiPriority w:val="99"/>
    <w:unhideWhenUsed/>
    <w:rsid w:val="0071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3E"/>
  </w:style>
  <w:style w:type="paragraph" w:styleId="BalloonText">
    <w:name w:val="Balloon Text"/>
    <w:basedOn w:val="Normal"/>
    <w:link w:val="BalloonTextChar"/>
    <w:uiPriority w:val="99"/>
    <w:semiHidden/>
    <w:unhideWhenUsed/>
    <w:rsid w:val="0071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13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613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6549"/>
    <w:pPr>
      <w:tabs>
        <w:tab w:val="left" w:pos="440"/>
        <w:tab w:val="right" w:leader="dot" w:pos="9017"/>
      </w:tabs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1613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7302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3B6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6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23.120.24.187:10080/autotoolsv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23.120.24.187:10080/autotoo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ED4D-5D9D-4E8F-8D4C-7FE64A7D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Tool Group, LLC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2020-07-31T20:45:00Z</dcterms:created>
  <dcterms:modified xsi:type="dcterms:W3CDTF">2020-08-06T18:49:00Z</dcterms:modified>
</cp:coreProperties>
</file>