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88093" w14:textId="77777777" w:rsidR="00D54171" w:rsidRPr="00C96390" w:rsidRDefault="00D54171" w:rsidP="00D54171">
      <w:pPr>
        <w:rPr>
          <w:rFonts w:ascii="Aharoni" w:hAnsi="Aharoni" w:cs="Aharoni"/>
          <w:color w:val="0F9ED5" w:themeColor="accent4"/>
          <w:sz w:val="52"/>
          <w:szCs w:val="52"/>
        </w:rPr>
      </w:pPr>
      <w:r w:rsidRPr="00C96390">
        <w:rPr>
          <w:rFonts w:ascii="Aharoni" w:hAnsi="Aharoni" w:cs="Aharoni" w:hint="cs"/>
          <w:color w:val="0F9ED5" w:themeColor="accent4"/>
          <w:sz w:val="52"/>
          <w:szCs w:val="52"/>
        </w:rPr>
        <w:t>PROYECTO FINAL DE GRADO – COSTURAS CON MIMO WEB VUE/DJANGO/POSTGRES</w:t>
      </w:r>
      <w:r w:rsidRPr="00C96390">
        <w:rPr>
          <w:rFonts w:ascii="Aharoni" w:hAnsi="Aharoni" w:cs="Aharoni"/>
          <w:color w:val="0F9ED5" w:themeColor="accent4"/>
          <w:sz w:val="52"/>
          <w:szCs w:val="52"/>
        </w:rPr>
        <w:t xml:space="preserve"> –</w:t>
      </w:r>
    </w:p>
    <w:p w14:paraId="36396464" w14:textId="1AD7FD4F" w:rsidR="00D54171" w:rsidRPr="00C96390" w:rsidRDefault="00D54171" w:rsidP="00D54171">
      <w:pPr>
        <w:rPr>
          <w:rFonts w:ascii="Aharoni" w:hAnsi="Aharoni" w:cs="Aharoni"/>
          <w:color w:val="0F9ED5" w:themeColor="accent4"/>
          <w:sz w:val="52"/>
          <w:szCs w:val="52"/>
        </w:rPr>
      </w:pPr>
      <w:r w:rsidRPr="00C96390">
        <w:rPr>
          <w:rFonts w:ascii="Aharoni" w:hAnsi="Aharoni" w:cs="Aharoni"/>
          <w:color w:val="0F9ED5" w:themeColor="accent4"/>
          <w:sz w:val="52"/>
          <w:szCs w:val="52"/>
        </w:rPr>
        <w:t>PLAN DE NEGOCIO</w:t>
      </w:r>
    </w:p>
    <w:p w14:paraId="52CD13C3" w14:textId="77777777" w:rsidR="00D54171" w:rsidRPr="00C96390" w:rsidRDefault="00D54171" w:rsidP="00D54171"/>
    <w:p w14:paraId="207C0BF7" w14:textId="77777777" w:rsidR="00D54171" w:rsidRPr="00C96390" w:rsidRDefault="00D54171" w:rsidP="00D54171"/>
    <w:p w14:paraId="51E3BA54" w14:textId="77777777" w:rsidR="00D54171" w:rsidRPr="00C96390" w:rsidRDefault="00D54171" w:rsidP="00D54171"/>
    <w:p w14:paraId="286FF9D1" w14:textId="77777777" w:rsidR="00D54171" w:rsidRPr="00C96390" w:rsidRDefault="00D54171" w:rsidP="00D54171">
      <w:r w:rsidRPr="00C96390">
        <w:rPr>
          <w:noProof/>
        </w:rPr>
        <w:drawing>
          <wp:inline distT="0" distB="0" distL="0" distR="0" wp14:anchorId="16004A02" wp14:editId="2423F59C">
            <wp:extent cx="5391150" cy="4029075"/>
            <wp:effectExtent l="0" t="0" r="0" b="9525"/>
            <wp:docPr id="99922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4029075"/>
                    </a:xfrm>
                    <a:prstGeom prst="rect">
                      <a:avLst/>
                    </a:prstGeom>
                    <a:noFill/>
                    <a:ln>
                      <a:noFill/>
                    </a:ln>
                  </pic:spPr>
                </pic:pic>
              </a:graphicData>
            </a:graphic>
          </wp:inline>
        </w:drawing>
      </w:r>
    </w:p>
    <w:p w14:paraId="6ACF7D79" w14:textId="77777777" w:rsidR="00D54171" w:rsidRPr="00C96390" w:rsidRDefault="00D54171" w:rsidP="00D54171"/>
    <w:p w14:paraId="350D6DCA" w14:textId="77777777" w:rsidR="00D54171" w:rsidRPr="00C96390" w:rsidRDefault="00D54171" w:rsidP="00D54171">
      <w:pPr>
        <w:jc w:val="right"/>
      </w:pPr>
      <w:r w:rsidRPr="00C96390">
        <w:t>Alumno: Pablo Díaz Diez</w:t>
      </w:r>
    </w:p>
    <w:p w14:paraId="5F39A856" w14:textId="77777777" w:rsidR="00D54171" w:rsidRPr="00C96390" w:rsidRDefault="00D54171" w:rsidP="00D54171">
      <w:pPr>
        <w:jc w:val="right"/>
      </w:pPr>
      <w:r w:rsidRPr="00C96390">
        <w:t xml:space="preserve">Profesor: </w:t>
      </w:r>
      <w:proofErr w:type="spellStart"/>
      <w:r w:rsidRPr="00C96390">
        <w:t>Jose</w:t>
      </w:r>
      <w:proofErr w:type="spellEnd"/>
      <w:r w:rsidRPr="00C96390">
        <w:t xml:space="preserve"> María Herrero</w:t>
      </w:r>
    </w:p>
    <w:p w14:paraId="41FBCFCC" w14:textId="77777777" w:rsidR="00D54171" w:rsidRPr="00C96390" w:rsidRDefault="00D54171" w:rsidP="00D54171">
      <w:pPr>
        <w:jc w:val="right"/>
      </w:pPr>
      <w:r w:rsidRPr="00C96390">
        <w:t>Fecha: 07/04/2026</w:t>
      </w:r>
    </w:p>
    <w:p w14:paraId="745F95CE" w14:textId="77777777" w:rsidR="00D54171" w:rsidRPr="00C96390" w:rsidRDefault="00D54171" w:rsidP="00D54171">
      <w:pPr>
        <w:jc w:val="right"/>
      </w:pPr>
      <w:r w:rsidRPr="00C96390">
        <w:t>2º Desarrollo de Aplicaciones Multiplataforma</w:t>
      </w:r>
    </w:p>
    <w:p w14:paraId="1202F1BB" w14:textId="77777777" w:rsidR="00D54171" w:rsidRPr="00C96390" w:rsidRDefault="00D54171" w:rsidP="00D54171">
      <w:r w:rsidRPr="00C96390">
        <w:br w:type="page"/>
      </w:r>
    </w:p>
    <w:sdt>
      <w:sdtPr>
        <w:rPr>
          <w:rFonts w:asciiTheme="minorHAnsi" w:eastAsiaTheme="minorHAnsi" w:hAnsiTheme="minorHAnsi" w:cstheme="minorBidi"/>
          <w:color w:val="auto"/>
          <w:kern w:val="2"/>
          <w:sz w:val="24"/>
          <w:szCs w:val="24"/>
          <w:lang w:eastAsia="en-US"/>
          <w14:ligatures w14:val="standardContextual"/>
        </w:rPr>
        <w:id w:val="-991792689"/>
        <w:docPartObj>
          <w:docPartGallery w:val="Table of Contents"/>
          <w:docPartUnique/>
        </w:docPartObj>
      </w:sdtPr>
      <w:sdtContent>
        <w:p w14:paraId="30B42B87" w14:textId="3C7233BA" w:rsidR="00D54171" w:rsidRPr="00C96390" w:rsidRDefault="00D54171">
          <w:pPr>
            <w:pStyle w:val="TtuloTDC"/>
          </w:pPr>
          <w:r w:rsidRPr="00C96390">
            <w:t>Índice</w:t>
          </w:r>
        </w:p>
        <w:p w14:paraId="4B1A4717" w14:textId="63EC2BA8" w:rsidR="00C96390" w:rsidRDefault="00D54171">
          <w:pPr>
            <w:pStyle w:val="TDC1"/>
            <w:tabs>
              <w:tab w:val="left" w:pos="480"/>
              <w:tab w:val="right" w:leader="dot" w:pos="8494"/>
            </w:tabs>
            <w:rPr>
              <w:rFonts w:eastAsiaTheme="minorEastAsia"/>
              <w:noProof/>
              <w:lang w:eastAsia="es-ES"/>
            </w:rPr>
          </w:pPr>
          <w:r w:rsidRPr="00C96390">
            <w:fldChar w:fldCharType="begin"/>
          </w:r>
          <w:r w:rsidRPr="00C96390">
            <w:instrText xml:space="preserve"> TOC \o "1-3" \h \z \u </w:instrText>
          </w:r>
          <w:r w:rsidRPr="00C96390">
            <w:fldChar w:fldCharType="separate"/>
          </w:r>
          <w:hyperlink w:anchor="_Toc229582766" w:history="1">
            <w:r w:rsidR="00C96390" w:rsidRPr="00EF3FBF">
              <w:rPr>
                <w:rStyle w:val="Hipervnculo"/>
                <w:noProof/>
              </w:rPr>
              <w:t>3.</w:t>
            </w:r>
            <w:r w:rsidR="00C96390">
              <w:rPr>
                <w:rFonts w:eastAsiaTheme="minorEastAsia"/>
                <w:noProof/>
                <w:lang w:eastAsia="es-ES"/>
              </w:rPr>
              <w:tab/>
            </w:r>
            <w:r w:rsidR="00C96390" w:rsidRPr="00EF3FBF">
              <w:rPr>
                <w:rStyle w:val="Hipervnculo"/>
                <w:noProof/>
              </w:rPr>
              <w:t>Introducción</w:t>
            </w:r>
            <w:r w:rsidR="00C96390">
              <w:rPr>
                <w:noProof/>
                <w:webHidden/>
              </w:rPr>
              <w:tab/>
            </w:r>
            <w:r w:rsidR="00C96390">
              <w:rPr>
                <w:noProof/>
                <w:webHidden/>
              </w:rPr>
              <w:fldChar w:fldCharType="begin"/>
            </w:r>
            <w:r w:rsidR="00C96390">
              <w:rPr>
                <w:noProof/>
                <w:webHidden/>
              </w:rPr>
              <w:instrText xml:space="preserve"> PAGEREF _Toc229582766 \h </w:instrText>
            </w:r>
            <w:r w:rsidR="00C96390">
              <w:rPr>
                <w:noProof/>
                <w:webHidden/>
              </w:rPr>
            </w:r>
            <w:r w:rsidR="00C96390">
              <w:rPr>
                <w:noProof/>
                <w:webHidden/>
              </w:rPr>
              <w:fldChar w:fldCharType="separate"/>
            </w:r>
            <w:r w:rsidR="00C96390">
              <w:rPr>
                <w:noProof/>
                <w:webHidden/>
              </w:rPr>
              <w:t>3</w:t>
            </w:r>
            <w:r w:rsidR="00C96390">
              <w:rPr>
                <w:noProof/>
                <w:webHidden/>
              </w:rPr>
              <w:fldChar w:fldCharType="end"/>
            </w:r>
          </w:hyperlink>
        </w:p>
        <w:p w14:paraId="4A260B95" w14:textId="0487913C" w:rsidR="00C96390" w:rsidRDefault="00C96390">
          <w:pPr>
            <w:pStyle w:val="TDC1"/>
            <w:tabs>
              <w:tab w:val="left" w:pos="480"/>
              <w:tab w:val="right" w:leader="dot" w:pos="8494"/>
            </w:tabs>
            <w:rPr>
              <w:rFonts w:eastAsiaTheme="minorEastAsia"/>
              <w:noProof/>
              <w:lang w:eastAsia="es-ES"/>
            </w:rPr>
          </w:pPr>
          <w:hyperlink w:anchor="_Toc229582767" w:history="1">
            <w:r w:rsidRPr="00EF3FBF">
              <w:rPr>
                <w:rStyle w:val="Hipervnculo"/>
                <w:noProof/>
              </w:rPr>
              <w:t>4.</w:t>
            </w:r>
            <w:r>
              <w:rPr>
                <w:rFonts w:eastAsiaTheme="minorEastAsia"/>
                <w:noProof/>
                <w:lang w:eastAsia="es-ES"/>
              </w:rPr>
              <w:tab/>
            </w:r>
            <w:r w:rsidRPr="00EF3FBF">
              <w:rPr>
                <w:rStyle w:val="Hipervnculo"/>
                <w:noProof/>
              </w:rPr>
              <w:t>Sector y Mercado Objetivo</w:t>
            </w:r>
            <w:r>
              <w:rPr>
                <w:noProof/>
                <w:webHidden/>
              </w:rPr>
              <w:tab/>
            </w:r>
            <w:r>
              <w:rPr>
                <w:noProof/>
                <w:webHidden/>
              </w:rPr>
              <w:fldChar w:fldCharType="begin"/>
            </w:r>
            <w:r>
              <w:rPr>
                <w:noProof/>
                <w:webHidden/>
              </w:rPr>
              <w:instrText xml:space="preserve"> PAGEREF _Toc229582767 \h </w:instrText>
            </w:r>
            <w:r>
              <w:rPr>
                <w:noProof/>
                <w:webHidden/>
              </w:rPr>
            </w:r>
            <w:r>
              <w:rPr>
                <w:noProof/>
                <w:webHidden/>
              </w:rPr>
              <w:fldChar w:fldCharType="separate"/>
            </w:r>
            <w:r>
              <w:rPr>
                <w:noProof/>
                <w:webHidden/>
              </w:rPr>
              <w:t>3</w:t>
            </w:r>
            <w:r>
              <w:rPr>
                <w:noProof/>
                <w:webHidden/>
              </w:rPr>
              <w:fldChar w:fldCharType="end"/>
            </w:r>
          </w:hyperlink>
        </w:p>
        <w:p w14:paraId="30971EE2" w14:textId="7FCD5D4D" w:rsidR="00C96390" w:rsidRDefault="00C96390">
          <w:pPr>
            <w:pStyle w:val="TDC2"/>
            <w:tabs>
              <w:tab w:val="left" w:pos="960"/>
              <w:tab w:val="right" w:leader="dot" w:pos="8494"/>
            </w:tabs>
            <w:rPr>
              <w:rFonts w:eastAsiaTheme="minorEastAsia"/>
              <w:noProof/>
              <w:lang w:eastAsia="es-ES"/>
            </w:rPr>
          </w:pPr>
          <w:hyperlink w:anchor="_Toc229582768" w:history="1">
            <w:r w:rsidRPr="00EF3FBF">
              <w:rPr>
                <w:rStyle w:val="Hipervnculo"/>
                <w:noProof/>
              </w:rPr>
              <w:t>4.1.</w:t>
            </w:r>
            <w:r>
              <w:rPr>
                <w:rFonts w:eastAsiaTheme="minorEastAsia"/>
                <w:noProof/>
                <w:lang w:eastAsia="es-ES"/>
              </w:rPr>
              <w:tab/>
            </w:r>
            <w:r w:rsidRPr="00EF3FBF">
              <w:rPr>
                <w:rStyle w:val="Hipervnculo"/>
                <w:noProof/>
              </w:rPr>
              <w:t>Sector</w:t>
            </w:r>
            <w:r>
              <w:rPr>
                <w:noProof/>
                <w:webHidden/>
              </w:rPr>
              <w:tab/>
            </w:r>
            <w:r>
              <w:rPr>
                <w:noProof/>
                <w:webHidden/>
              </w:rPr>
              <w:fldChar w:fldCharType="begin"/>
            </w:r>
            <w:r>
              <w:rPr>
                <w:noProof/>
                <w:webHidden/>
              </w:rPr>
              <w:instrText xml:space="preserve"> PAGEREF _Toc229582768 \h </w:instrText>
            </w:r>
            <w:r>
              <w:rPr>
                <w:noProof/>
                <w:webHidden/>
              </w:rPr>
            </w:r>
            <w:r>
              <w:rPr>
                <w:noProof/>
                <w:webHidden/>
              </w:rPr>
              <w:fldChar w:fldCharType="separate"/>
            </w:r>
            <w:r>
              <w:rPr>
                <w:noProof/>
                <w:webHidden/>
              </w:rPr>
              <w:t>3</w:t>
            </w:r>
            <w:r>
              <w:rPr>
                <w:noProof/>
                <w:webHidden/>
              </w:rPr>
              <w:fldChar w:fldCharType="end"/>
            </w:r>
          </w:hyperlink>
        </w:p>
        <w:p w14:paraId="30889015" w14:textId="71A86859" w:rsidR="00C96390" w:rsidRDefault="00C96390">
          <w:pPr>
            <w:pStyle w:val="TDC2"/>
            <w:tabs>
              <w:tab w:val="left" w:pos="960"/>
              <w:tab w:val="right" w:leader="dot" w:pos="8494"/>
            </w:tabs>
            <w:rPr>
              <w:rFonts w:eastAsiaTheme="minorEastAsia"/>
              <w:noProof/>
              <w:lang w:eastAsia="es-ES"/>
            </w:rPr>
          </w:pPr>
          <w:hyperlink w:anchor="_Toc229582769" w:history="1">
            <w:r w:rsidRPr="00EF3FBF">
              <w:rPr>
                <w:rStyle w:val="Hipervnculo"/>
                <w:noProof/>
              </w:rPr>
              <w:t>4.2.</w:t>
            </w:r>
            <w:r>
              <w:rPr>
                <w:rFonts w:eastAsiaTheme="minorEastAsia"/>
                <w:noProof/>
                <w:lang w:eastAsia="es-ES"/>
              </w:rPr>
              <w:tab/>
            </w:r>
            <w:r w:rsidRPr="00EF3FBF">
              <w:rPr>
                <w:rStyle w:val="Hipervnculo"/>
                <w:noProof/>
              </w:rPr>
              <w:t>Mercado</w:t>
            </w:r>
            <w:r>
              <w:rPr>
                <w:noProof/>
                <w:webHidden/>
              </w:rPr>
              <w:tab/>
            </w:r>
            <w:r>
              <w:rPr>
                <w:noProof/>
                <w:webHidden/>
              </w:rPr>
              <w:fldChar w:fldCharType="begin"/>
            </w:r>
            <w:r>
              <w:rPr>
                <w:noProof/>
                <w:webHidden/>
              </w:rPr>
              <w:instrText xml:space="preserve"> PAGEREF _Toc229582769 \h </w:instrText>
            </w:r>
            <w:r>
              <w:rPr>
                <w:noProof/>
                <w:webHidden/>
              </w:rPr>
            </w:r>
            <w:r>
              <w:rPr>
                <w:noProof/>
                <w:webHidden/>
              </w:rPr>
              <w:fldChar w:fldCharType="separate"/>
            </w:r>
            <w:r>
              <w:rPr>
                <w:noProof/>
                <w:webHidden/>
              </w:rPr>
              <w:t>3</w:t>
            </w:r>
            <w:r>
              <w:rPr>
                <w:noProof/>
                <w:webHidden/>
              </w:rPr>
              <w:fldChar w:fldCharType="end"/>
            </w:r>
          </w:hyperlink>
        </w:p>
        <w:p w14:paraId="020C3027" w14:textId="0608247D" w:rsidR="00C96390" w:rsidRDefault="00C96390">
          <w:pPr>
            <w:pStyle w:val="TDC2"/>
            <w:tabs>
              <w:tab w:val="left" w:pos="960"/>
              <w:tab w:val="right" w:leader="dot" w:pos="8494"/>
            </w:tabs>
            <w:rPr>
              <w:rFonts w:eastAsiaTheme="minorEastAsia"/>
              <w:noProof/>
              <w:lang w:eastAsia="es-ES"/>
            </w:rPr>
          </w:pPr>
          <w:hyperlink w:anchor="_Toc229582770" w:history="1">
            <w:r w:rsidRPr="00EF3FBF">
              <w:rPr>
                <w:rStyle w:val="Hipervnculo"/>
                <w:noProof/>
              </w:rPr>
              <w:t>4.3.</w:t>
            </w:r>
            <w:r>
              <w:rPr>
                <w:rFonts w:eastAsiaTheme="minorEastAsia"/>
                <w:noProof/>
                <w:lang w:eastAsia="es-ES"/>
              </w:rPr>
              <w:tab/>
            </w:r>
            <w:r w:rsidRPr="00EF3FBF">
              <w:rPr>
                <w:rStyle w:val="Hipervnculo"/>
                <w:noProof/>
              </w:rPr>
              <w:t>Identificación de Cliente</w:t>
            </w:r>
            <w:r>
              <w:rPr>
                <w:noProof/>
                <w:webHidden/>
              </w:rPr>
              <w:tab/>
            </w:r>
            <w:r>
              <w:rPr>
                <w:noProof/>
                <w:webHidden/>
              </w:rPr>
              <w:fldChar w:fldCharType="begin"/>
            </w:r>
            <w:r>
              <w:rPr>
                <w:noProof/>
                <w:webHidden/>
              </w:rPr>
              <w:instrText xml:space="preserve"> PAGEREF _Toc229582770 \h </w:instrText>
            </w:r>
            <w:r>
              <w:rPr>
                <w:noProof/>
                <w:webHidden/>
              </w:rPr>
            </w:r>
            <w:r>
              <w:rPr>
                <w:noProof/>
                <w:webHidden/>
              </w:rPr>
              <w:fldChar w:fldCharType="separate"/>
            </w:r>
            <w:r>
              <w:rPr>
                <w:noProof/>
                <w:webHidden/>
              </w:rPr>
              <w:t>4</w:t>
            </w:r>
            <w:r>
              <w:rPr>
                <w:noProof/>
                <w:webHidden/>
              </w:rPr>
              <w:fldChar w:fldCharType="end"/>
            </w:r>
          </w:hyperlink>
        </w:p>
        <w:p w14:paraId="289FF653" w14:textId="3BEBA45E" w:rsidR="00C96390" w:rsidRDefault="00C96390">
          <w:pPr>
            <w:pStyle w:val="TDC1"/>
            <w:tabs>
              <w:tab w:val="left" w:pos="480"/>
              <w:tab w:val="right" w:leader="dot" w:pos="8494"/>
            </w:tabs>
            <w:rPr>
              <w:rFonts w:eastAsiaTheme="minorEastAsia"/>
              <w:noProof/>
              <w:lang w:eastAsia="es-ES"/>
            </w:rPr>
          </w:pPr>
          <w:hyperlink w:anchor="_Toc229582771" w:history="1">
            <w:r w:rsidRPr="00EF3FBF">
              <w:rPr>
                <w:rStyle w:val="Hipervnculo"/>
                <w:noProof/>
              </w:rPr>
              <w:t>5.</w:t>
            </w:r>
            <w:r>
              <w:rPr>
                <w:rFonts w:eastAsiaTheme="minorEastAsia"/>
                <w:noProof/>
                <w:lang w:eastAsia="es-ES"/>
              </w:rPr>
              <w:tab/>
            </w:r>
            <w:r w:rsidRPr="00EF3FBF">
              <w:rPr>
                <w:rStyle w:val="Hipervnculo"/>
                <w:noProof/>
              </w:rPr>
              <w:t>Descripción del producto</w:t>
            </w:r>
            <w:r>
              <w:rPr>
                <w:noProof/>
                <w:webHidden/>
              </w:rPr>
              <w:tab/>
            </w:r>
            <w:r>
              <w:rPr>
                <w:noProof/>
                <w:webHidden/>
              </w:rPr>
              <w:fldChar w:fldCharType="begin"/>
            </w:r>
            <w:r>
              <w:rPr>
                <w:noProof/>
                <w:webHidden/>
              </w:rPr>
              <w:instrText xml:space="preserve"> PAGEREF _Toc229582771 \h </w:instrText>
            </w:r>
            <w:r>
              <w:rPr>
                <w:noProof/>
                <w:webHidden/>
              </w:rPr>
            </w:r>
            <w:r>
              <w:rPr>
                <w:noProof/>
                <w:webHidden/>
              </w:rPr>
              <w:fldChar w:fldCharType="separate"/>
            </w:r>
            <w:r>
              <w:rPr>
                <w:noProof/>
                <w:webHidden/>
              </w:rPr>
              <w:t>4</w:t>
            </w:r>
            <w:r>
              <w:rPr>
                <w:noProof/>
                <w:webHidden/>
              </w:rPr>
              <w:fldChar w:fldCharType="end"/>
            </w:r>
          </w:hyperlink>
        </w:p>
        <w:p w14:paraId="1BB9A3CD" w14:textId="54C6AFF3" w:rsidR="00C96390" w:rsidRDefault="00C96390">
          <w:pPr>
            <w:pStyle w:val="TDC1"/>
            <w:tabs>
              <w:tab w:val="left" w:pos="480"/>
              <w:tab w:val="right" w:leader="dot" w:pos="8494"/>
            </w:tabs>
            <w:rPr>
              <w:rFonts w:eastAsiaTheme="minorEastAsia"/>
              <w:noProof/>
              <w:lang w:eastAsia="es-ES"/>
            </w:rPr>
          </w:pPr>
          <w:hyperlink w:anchor="_Toc229582772" w:history="1">
            <w:r w:rsidRPr="00EF3FBF">
              <w:rPr>
                <w:rStyle w:val="Hipervnculo"/>
                <w:noProof/>
              </w:rPr>
              <w:t>6.</w:t>
            </w:r>
            <w:r>
              <w:rPr>
                <w:rFonts w:eastAsiaTheme="minorEastAsia"/>
                <w:noProof/>
                <w:lang w:eastAsia="es-ES"/>
              </w:rPr>
              <w:tab/>
            </w:r>
            <w:r w:rsidRPr="00EF3FBF">
              <w:rPr>
                <w:rStyle w:val="Hipervnculo"/>
                <w:noProof/>
              </w:rPr>
              <w:t>Análisis DAFO</w:t>
            </w:r>
            <w:r>
              <w:rPr>
                <w:noProof/>
                <w:webHidden/>
              </w:rPr>
              <w:tab/>
            </w:r>
            <w:r>
              <w:rPr>
                <w:noProof/>
                <w:webHidden/>
              </w:rPr>
              <w:fldChar w:fldCharType="begin"/>
            </w:r>
            <w:r>
              <w:rPr>
                <w:noProof/>
                <w:webHidden/>
              </w:rPr>
              <w:instrText xml:space="preserve"> PAGEREF _Toc229582772 \h </w:instrText>
            </w:r>
            <w:r>
              <w:rPr>
                <w:noProof/>
                <w:webHidden/>
              </w:rPr>
            </w:r>
            <w:r>
              <w:rPr>
                <w:noProof/>
                <w:webHidden/>
              </w:rPr>
              <w:fldChar w:fldCharType="separate"/>
            </w:r>
            <w:r>
              <w:rPr>
                <w:noProof/>
                <w:webHidden/>
              </w:rPr>
              <w:t>5</w:t>
            </w:r>
            <w:r>
              <w:rPr>
                <w:noProof/>
                <w:webHidden/>
              </w:rPr>
              <w:fldChar w:fldCharType="end"/>
            </w:r>
          </w:hyperlink>
        </w:p>
        <w:p w14:paraId="3BCDAB31" w14:textId="1CA8E6EB" w:rsidR="00C96390" w:rsidRDefault="00C96390">
          <w:pPr>
            <w:pStyle w:val="TDC1"/>
            <w:tabs>
              <w:tab w:val="left" w:pos="480"/>
              <w:tab w:val="right" w:leader="dot" w:pos="8494"/>
            </w:tabs>
            <w:rPr>
              <w:rFonts w:eastAsiaTheme="minorEastAsia"/>
              <w:noProof/>
              <w:lang w:eastAsia="es-ES"/>
            </w:rPr>
          </w:pPr>
          <w:hyperlink w:anchor="_Toc229582773" w:history="1">
            <w:r w:rsidRPr="00EF3FBF">
              <w:rPr>
                <w:rStyle w:val="Hipervnculo"/>
                <w:noProof/>
              </w:rPr>
              <w:t>7.</w:t>
            </w:r>
            <w:r>
              <w:rPr>
                <w:rFonts w:eastAsiaTheme="minorEastAsia"/>
                <w:noProof/>
                <w:lang w:eastAsia="es-ES"/>
              </w:rPr>
              <w:tab/>
            </w:r>
            <w:r w:rsidRPr="00EF3FBF">
              <w:rPr>
                <w:rStyle w:val="Hipervnculo"/>
                <w:noProof/>
              </w:rPr>
              <w:t>Costes, Ingresos y Proyecciones</w:t>
            </w:r>
            <w:r>
              <w:rPr>
                <w:noProof/>
                <w:webHidden/>
              </w:rPr>
              <w:tab/>
            </w:r>
            <w:r>
              <w:rPr>
                <w:noProof/>
                <w:webHidden/>
              </w:rPr>
              <w:fldChar w:fldCharType="begin"/>
            </w:r>
            <w:r>
              <w:rPr>
                <w:noProof/>
                <w:webHidden/>
              </w:rPr>
              <w:instrText xml:space="preserve"> PAGEREF _Toc229582773 \h </w:instrText>
            </w:r>
            <w:r>
              <w:rPr>
                <w:noProof/>
                <w:webHidden/>
              </w:rPr>
            </w:r>
            <w:r>
              <w:rPr>
                <w:noProof/>
                <w:webHidden/>
              </w:rPr>
              <w:fldChar w:fldCharType="separate"/>
            </w:r>
            <w:r>
              <w:rPr>
                <w:noProof/>
                <w:webHidden/>
              </w:rPr>
              <w:t>5</w:t>
            </w:r>
            <w:r>
              <w:rPr>
                <w:noProof/>
                <w:webHidden/>
              </w:rPr>
              <w:fldChar w:fldCharType="end"/>
            </w:r>
          </w:hyperlink>
        </w:p>
        <w:p w14:paraId="5C2D47B9" w14:textId="656E267C" w:rsidR="00C96390" w:rsidRDefault="00C96390">
          <w:pPr>
            <w:pStyle w:val="TDC1"/>
            <w:tabs>
              <w:tab w:val="left" w:pos="480"/>
              <w:tab w:val="right" w:leader="dot" w:pos="8494"/>
            </w:tabs>
            <w:rPr>
              <w:rFonts w:eastAsiaTheme="minorEastAsia"/>
              <w:noProof/>
              <w:lang w:eastAsia="es-ES"/>
            </w:rPr>
          </w:pPr>
          <w:hyperlink w:anchor="_Toc229582774" w:history="1">
            <w:r w:rsidRPr="00EF3FBF">
              <w:rPr>
                <w:rStyle w:val="Hipervnculo"/>
                <w:noProof/>
              </w:rPr>
              <w:t>8.</w:t>
            </w:r>
            <w:r>
              <w:rPr>
                <w:rFonts w:eastAsiaTheme="minorEastAsia"/>
                <w:noProof/>
                <w:lang w:eastAsia="es-ES"/>
              </w:rPr>
              <w:tab/>
            </w:r>
            <w:r w:rsidRPr="00EF3FBF">
              <w:rPr>
                <w:rStyle w:val="Hipervnculo"/>
                <w:noProof/>
              </w:rPr>
              <w:t>Conclusiones del Plan de negocio</w:t>
            </w:r>
            <w:r>
              <w:rPr>
                <w:noProof/>
                <w:webHidden/>
              </w:rPr>
              <w:tab/>
            </w:r>
            <w:r>
              <w:rPr>
                <w:noProof/>
                <w:webHidden/>
              </w:rPr>
              <w:fldChar w:fldCharType="begin"/>
            </w:r>
            <w:r>
              <w:rPr>
                <w:noProof/>
                <w:webHidden/>
              </w:rPr>
              <w:instrText xml:space="preserve"> PAGEREF _Toc229582774 \h </w:instrText>
            </w:r>
            <w:r>
              <w:rPr>
                <w:noProof/>
                <w:webHidden/>
              </w:rPr>
            </w:r>
            <w:r>
              <w:rPr>
                <w:noProof/>
                <w:webHidden/>
              </w:rPr>
              <w:fldChar w:fldCharType="separate"/>
            </w:r>
            <w:r>
              <w:rPr>
                <w:noProof/>
                <w:webHidden/>
              </w:rPr>
              <w:t>6</w:t>
            </w:r>
            <w:r>
              <w:rPr>
                <w:noProof/>
                <w:webHidden/>
              </w:rPr>
              <w:fldChar w:fldCharType="end"/>
            </w:r>
          </w:hyperlink>
        </w:p>
        <w:p w14:paraId="0AF695EA" w14:textId="502564A4" w:rsidR="00D54171" w:rsidRPr="00C96390" w:rsidRDefault="00D54171">
          <w:r w:rsidRPr="00C96390">
            <w:fldChar w:fldCharType="end"/>
          </w:r>
        </w:p>
      </w:sdtContent>
    </w:sdt>
    <w:p w14:paraId="53936865" w14:textId="77777777" w:rsidR="00247966" w:rsidRPr="00C96390" w:rsidRDefault="00247966"/>
    <w:p w14:paraId="2CDD2501" w14:textId="77777777" w:rsidR="00E43E70" w:rsidRPr="00C96390" w:rsidRDefault="00E43E70"/>
    <w:p w14:paraId="7234526D" w14:textId="39D315EA" w:rsidR="00E43E70" w:rsidRPr="00C96390" w:rsidRDefault="00E43E70" w:rsidP="00E43E70">
      <w:pPr>
        <w:pStyle w:val="TtuloTDC"/>
      </w:pPr>
      <w:r w:rsidRPr="00C96390">
        <w:t>Índice de ilustraciones</w:t>
      </w:r>
    </w:p>
    <w:p w14:paraId="2E5FE9A5" w14:textId="1ACBDDDD" w:rsidR="00E43E70" w:rsidRPr="00C96390" w:rsidRDefault="00E43E70">
      <w:pPr>
        <w:pStyle w:val="Tabladeilustraciones"/>
        <w:tabs>
          <w:tab w:val="right" w:leader="dot" w:pos="8494"/>
        </w:tabs>
        <w:rPr>
          <w:noProof/>
        </w:rPr>
      </w:pPr>
      <w:r w:rsidRPr="00C96390">
        <w:rPr>
          <w:lang w:eastAsia="es-ES"/>
        </w:rPr>
        <w:fldChar w:fldCharType="begin"/>
      </w:r>
      <w:r w:rsidRPr="00C96390">
        <w:rPr>
          <w:lang w:eastAsia="es-ES"/>
        </w:rPr>
        <w:instrText xml:space="preserve"> TOC \h \z \c "Ilustración" </w:instrText>
      </w:r>
      <w:r w:rsidRPr="00C96390">
        <w:rPr>
          <w:lang w:eastAsia="es-ES"/>
        </w:rPr>
        <w:fldChar w:fldCharType="separate"/>
      </w:r>
      <w:hyperlink w:anchor="_Toc229417424" w:history="1">
        <w:r w:rsidRPr="00C96390">
          <w:rPr>
            <w:rStyle w:val="Hipervnculo"/>
            <w:noProof/>
            <w:u w:val="none"/>
          </w:rPr>
          <w:t>Ilustración 1 Analisis DAFO</w:t>
        </w:r>
        <w:r w:rsidRPr="00C96390">
          <w:rPr>
            <w:noProof/>
            <w:webHidden/>
          </w:rPr>
          <w:tab/>
        </w:r>
        <w:r w:rsidRPr="00C96390">
          <w:rPr>
            <w:noProof/>
            <w:webHidden/>
          </w:rPr>
          <w:fldChar w:fldCharType="begin"/>
        </w:r>
        <w:r w:rsidRPr="00C96390">
          <w:rPr>
            <w:noProof/>
            <w:webHidden/>
          </w:rPr>
          <w:instrText xml:space="preserve"> PAGEREF _Toc229417424 \h </w:instrText>
        </w:r>
        <w:r w:rsidRPr="00C96390">
          <w:rPr>
            <w:noProof/>
            <w:webHidden/>
          </w:rPr>
        </w:r>
        <w:r w:rsidRPr="00C96390">
          <w:rPr>
            <w:noProof/>
            <w:webHidden/>
          </w:rPr>
          <w:fldChar w:fldCharType="separate"/>
        </w:r>
        <w:r w:rsidRPr="00C96390">
          <w:rPr>
            <w:noProof/>
            <w:webHidden/>
          </w:rPr>
          <w:t>5</w:t>
        </w:r>
        <w:r w:rsidRPr="00C96390">
          <w:rPr>
            <w:noProof/>
            <w:webHidden/>
          </w:rPr>
          <w:fldChar w:fldCharType="end"/>
        </w:r>
      </w:hyperlink>
    </w:p>
    <w:p w14:paraId="7DE1B448" w14:textId="309327FF" w:rsidR="00E43E70" w:rsidRPr="00C96390" w:rsidRDefault="00E43E70" w:rsidP="00E43E70">
      <w:pPr>
        <w:rPr>
          <w:lang w:eastAsia="es-ES"/>
        </w:rPr>
      </w:pPr>
      <w:r w:rsidRPr="00C96390">
        <w:rPr>
          <w:lang w:eastAsia="es-ES"/>
        </w:rPr>
        <w:fldChar w:fldCharType="end"/>
      </w:r>
    </w:p>
    <w:p w14:paraId="55785BC8" w14:textId="0565F821" w:rsidR="00D54171" w:rsidRPr="00C96390" w:rsidRDefault="00D54171">
      <w:r w:rsidRPr="00C96390">
        <w:br w:type="page"/>
      </w:r>
    </w:p>
    <w:p w14:paraId="3D097851" w14:textId="1F49E121" w:rsidR="00D54171" w:rsidRDefault="00D54171" w:rsidP="00C96390">
      <w:pPr>
        <w:pStyle w:val="Ttulo1"/>
        <w:jc w:val="both"/>
      </w:pPr>
      <w:r w:rsidRPr="00C96390">
        <w:lastRenderedPageBreak/>
        <w:t xml:space="preserve"> </w:t>
      </w:r>
      <w:bookmarkStart w:id="0" w:name="_Toc229582766"/>
      <w:r w:rsidRPr="00C96390">
        <w:t>Introducción</w:t>
      </w:r>
      <w:bookmarkEnd w:id="0"/>
    </w:p>
    <w:p w14:paraId="40FB9A03" w14:textId="77777777" w:rsidR="00C96390" w:rsidRPr="00C96390" w:rsidRDefault="00C96390" w:rsidP="00C96390"/>
    <w:p w14:paraId="03323B31" w14:textId="7375823F" w:rsidR="00D54171" w:rsidRPr="00C96390" w:rsidRDefault="001F5AF7" w:rsidP="00C96390">
      <w:pPr>
        <w:jc w:val="both"/>
      </w:pPr>
      <w:r w:rsidRPr="00C96390">
        <w:t>El proyecto "Costuras con Mimo" nace de una necesidad muy cercana y real: digitalizar y organizar el negocio de artesanía textil de mi prima. Viendo la cantidad de tiempo que perdía en su día a día gestionando encargos a través de mensajes directos en Instagram (pasando fotos de telas disponibles, apuntando nombres en libretas y calculando precios a mano), decidí aprovechar este TFG para crearle una solución tecnológica a medida. El objetivo fundamental es trasladar la cercanía de su pequeño comercio a una plataforma web automatizada, donde el cliente pueda diseñar su propio producto de forma interactiva y ella reciba el encargo cerrado, pagado y listo para coser.</w:t>
      </w:r>
    </w:p>
    <w:p w14:paraId="096DD70C" w14:textId="77777777" w:rsidR="00D54171" w:rsidRPr="00C96390" w:rsidRDefault="00D54171" w:rsidP="00C96390">
      <w:pPr>
        <w:jc w:val="both"/>
      </w:pPr>
    </w:p>
    <w:p w14:paraId="462D0366" w14:textId="2350A307" w:rsidR="00E43E70" w:rsidRPr="00C96390" w:rsidRDefault="00D54171" w:rsidP="00C96390">
      <w:pPr>
        <w:pStyle w:val="Ttulo1"/>
        <w:jc w:val="both"/>
      </w:pPr>
      <w:r w:rsidRPr="00C96390">
        <w:t xml:space="preserve"> </w:t>
      </w:r>
      <w:bookmarkStart w:id="1" w:name="_Toc229582767"/>
      <w:r w:rsidRPr="00C96390">
        <w:t>Sector y Mercado Objetivo</w:t>
      </w:r>
      <w:bookmarkEnd w:id="1"/>
    </w:p>
    <w:p w14:paraId="1DB749F9" w14:textId="77777777" w:rsidR="00E43E70" w:rsidRPr="00C96390" w:rsidRDefault="00E43E70" w:rsidP="00C96390">
      <w:pPr>
        <w:jc w:val="both"/>
      </w:pPr>
    </w:p>
    <w:p w14:paraId="3AB3FD97" w14:textId="5E275401" w:rsidR="00D54171" w:rsidRPr="00C96390" w:rsidRDefault="00D54171" w:rsidP="00C96390">
      <w:pPr>
        <w:pStyle w:val="Ttulo2"/>
        <w:numPr>
          <w:ilvl w:val="1"/>
          <w:numId w:val="1"/>
        </w:numPr>
        <w:jc w:val="both"/>
      </w:pPr>
      <w:bookmarkStart w:id="2" w:name="_Toc229582768"/>
      <w:r w:rsidRPr="00C96390">
        <w:t>Sector</w:t>
      </w:r>
      <w:bookmarkEnd w:id="2"/>
    </w:p>
    <w:p w14:paraId="5789C7C7" w14:textId="2DC05DF6" w:rsidR="00E43E70" w:rsidRPr="00C96390" w:rsidRDefault="001F5AF7" w:rsidP="00C96390">
      <w:pPr>
        <w:jc w:val="both"/>
      </w:pPr>
      <w:r w:rsidRPr="00C96390">
        <w:t>La empresa opera en el sector del comercio electrónico (e-</w:t>
      </w:r>
      <w:proofErr w:type="spellStart"/>
      <w:r w:rsidRPr="00C96390">
        <w:t>commerce</w:t>
      </w:r>
      <w:proofErr w:type="spellEnd"/>
      <w:r w:rsidRPr="00C96390">
        <w:t>) de artesanía y productos infantiles personalizados. Este nicho de mercado se encuentra en auge gracias a la creciente demanda de productos sostenibles (</w:t>
      </w:r>
      <w:proofErr w:type="spellStart"/>
      <w:r w:rsidRPr="00C96390">
        <w:t>slow</w:t>
      </w:r>
      <w:proofErr w:type="spellEnd"/>
      <w:r w:rsidRPr="00C96390">
        <w:t xml:space="preserve"> </w:t>
      </w:r>
      <w:proofErr w:type="spellStart"/>
      <w:r w:rsidRPr="00C96390">
        <w:t>fashion</w:t>
      </w:r>
      <w:proofErr w:type="spellEnd"/>
      <w:r w:rsidRPr="00C96390">
        <w:t>) y a la tendencia de los consumidores por buscar artículos únicos que huyan de la fabricación industrial en masa.</w:t>
      </w:r>
    </w:p>
    <w:p w14:paraId="347580A1" w14:textId="77777777" w:rsidR="00D54171" w:rsidRPr="00C96390" w:rsidRDefault="00D54171" w:rsidP="00C96390">
      <w:pPr>
        <w:jc w:val="both"/>
      </w:pPr>
    </w:p>
    <w:p w14:paraId="07418AF6" w14:textId="77777777" w:rsidR="00E43E70" w:rsidRPr="00C96390" w:rsidRDefault="00E43E70" w:rsidP="00C96390">
      <w:pPr>
        <w:jc w:val="both"/>
      </w:pPr>
    </w:p>
    <w:p w14:paraId="3D82C4A5" w14:textId="77777777" w:rsidR="00E43E70" w:rsidRPr="00C96390" w:rsidRDefault="00E43E70" w:rsidP="00C96390">
      <w:pPr>
        <w:jc w:val="both"/>
      </w:pPr>
    </w:p>
    <w:p w14:paraId="2CEF1C34" w14:textId="37BB7D60" w:rsidR="00D54171" w:rsidRPr="00C96390" w:rsidRDefault="00D54171" w:rsidP="00C96390">
      <w:pPr>
        <w:pStyle w:val="Ttulo2"/>
        <w:numPr>
          <w:ilvl w:val="1"/>
          <w:numId w:val="1"/>
        </w:numPr>
        <w:jc w:val="both"/>
      </w:pPr>
      <w:bookmarkStart w:id="3" w:name="_Toc229582769"/>
      <w:r w:rsidRPr="00C96390">
        <w:t>Mercado</w:t>
      </w:r>
      <w:bookmarkEnd w:id="3"/>
    </w:p>
    <w:p w14:paraId="36D57D4C" w14:textId="33B3FD4F" w:rsidR="00D54171" w:rsidRPr="00C96390" w:rsidRDefault="001F5AF7" w:rsidP="00C96390">
      <w:pPr>
        <w:jc w:val="both"/>
      </w:pPr>
      <w:r w:rsidRPr="00C96390">
        <w:t>El mercado objetivo es nacional (España), operando bajo un modelo 100% online. Gracias a la ausencia de una tienda física, el negocio elimina las barreras geográficas, pudiendo servir a clientes de cualquier punto del país mediante servicios de paquetería. Este canal digital permite reducir drásticamente los costes fijos (alquiler de local, suministros) y optimizar el margen de beneficio.</w:t>
      </w:r>
    </w:p>
    <w:p w14:paraId="55285C22" w14:textId="77777777" w:rsidR="001F5AF7" w:rsidRDefault="001F5AF7" w:rsidP="00C96390">
      <w:pPr>
        <w:jc w:val="both"/>
      </w:pPr>
    </w:p>
    <w:p w14:paraId="5A035247" w14:textId="77777777" w:rsidR="00C96390" w:rsidRPr="00C96390" w:rsidRDefault="00C96390" w:rsidP="00C96390">
      <w:pPr>
        <w:jc w:val="both"/>
      </w:pPr>
    </w:p>
    <w:p w14:paraId="7AFC0EC6" w14:textId="1EE84BA7" w:rsidR="00D54171" w:rsidRPr="00C96390" w:rsidRDefault="00D54171" w:rsidP="00C96390">
      <w:pPr>
        <w:pStyle w:val="Ttulo2"/>
        <w:numPr>
          <w:ilvl w:val="1"/>
          <w:numId w:val="1"/>
        </w:numPr>
        <w:jc w:val="both"/>
      </w:pPr>
      <w:bookmarkStart w:id="4" w:name="_Toc229582770"/>
      <w:r w:rsidRPr="00C96390">
        <w:lastRenderedPageBreak/>
        <w:t>Identificación de Cliente</w:t>
      </w:r>
      <w:bookmarkEnd w:id="4"/>
    </w:p>
    <w:p w14:paraId="67EE4074" w14:textId="77777777" w:rsidR="001F5AF7" w:rsidRPr="00C96390" w:rsidRDefault="001F5AF7" w:rsidP="00C96390">
      <w:pPr>
        <w:jc w:val="both"/>
      </w:pPr>
      <w:r w:rsidRPr="00C96390">
        <w:t xml:space="preserve">Para enfocar las estrategias de diseño y venta, se ha definido el siguiente perfil de cliente ideal (Buyer Persona): </w:t>
      </w:r>
    </w:p>
    <w:p w14:paraId="3A2B7F6D" w14:textId="77777777" w:rsidR="001F5AF7" w:rsidRPr="00C96390" w:rsidRDefault="001F5AF7" w:rsidP="00C96390">
      <w:pPr>
        <w:numPr>
          <w:ilvl w:val="0"/>
          <w:numId w:val="11"/>
        </w:numPr>
        <w:jc w:val="both"/>
      </w:pPr>
      <w:r w:rsidRPr="00C96390">
        <w:t xml:space="preserve">Perfil Demográfico: Principalmente mujeres (madres, tías, abuelas) y familias jóvenes de entre 25 y 45 años. </w:t>
      </w:r>
    </w:p>
    <w:p w14:paraId="31C457E8" w14:textId="77777777" w:rsidR="001F5AF7" w:rsidRPr="00C96390" w:rsidRDefault="001F5AF7" w:rsidP="00C96390">
      <w:pPr>
        <w:numPr>
          <w:ilvl w:val="0"/>
          <w:numId w:val="11"/>
        </w:numPr>
        <w:jc w:val="both"/>
      </w:pPr>
      <w:r w:rsidRPr="00C96390">
        <w:t xml:space="preserve">Nivel Socioeconómico: Medio o medio-alto. Son consumidores dispuestos a pagar un precio ligeramente superior por la exclusividad y la calidad de los materiales artesanales. </w:t>
      </w:r>
    </w:p>
    <w:p w14:paraId="546D3AEB" w14:textId="77777777" w:rsidR="001F5AF7" w:rsidRPr="00C96390" w:rsidRDefault="001F5AF7" w:rsidP="00C96390">
      <w:pPr>
        <w:numPr>
          <w:ilvl w:val="0"/>
          <w:numId w:val="11"/>
        </w:numPr>
        <w:jc w:val="both"/>
      </w:pPr>
      <w:r w:rsidRPr="00C96390">
        <w:t xml:space="preserve">Estilo de Vida y Comportamiento: Usuarios muy activos en redes sociales (Instagram, Pinterest), habituados a realizar compras a través de dispositivos móviles y que buscan el "regalo perfecto" y original para nacimientos, bautizos o la vuelta al cole. </w:t>
      </w:r>
    </w:p>
    <w:p w14:paraId="4A7B0E3C" w14:textId="77777777" w:rsidR="00D54171" w:rsidRPr="00C96390" w:rsidRDefault="00D54171" w:rsidP="00C96390">
      <w:pPr>
        <w:jc w:val="both"/>
      </w:pPr>
    </w:p>
    <w:p w14:paraId="74996767" w14:textId="77777777" w:rsidR="00D54171" w:rsidRPr="00C96390" w:rsidRDefault="00D54171" w:rsidP="00C96390">
      <w:pPr>
        <w:jc w:val="both"/>
      </w:pPr>
    </w:p>
    <w:p w14:paraId="3E378031" w14:textId="77777777" w:rsidR="00E43E70" w:rsidRPr="00C96390" w:rsidRDefault="00E43E70" w:rsidP="00C96390">
      <w:pPr>
        <w:jc w:val="both"/>
      </w:pPr>
    </w:p>
    <w:p w14:paraId="2E48FAB3" w14:textId="77777777" w:rsidR="00E43E70" w:rsidRPr="00C96390" w:rsidRDefault="00E43E70" w:rsidP="00C96390">
      <w:pPr>
        <w:jc w:val="both"/>
      </w:pPr>
    </w:p>
    <w:p w14:paraId="38EB07DA" w14:textId="2347DCA6" w:rsidR="00D54171" w:rsidRPr="00C96390" w:rsidRDefault="00D54171" w:rsidP="00C96390">
      <w:pPr>
        <w:pStyle w:val="Ttulo1"/>
        <w:jc w:val="both"/>
      </w:pPr>
      <w:r w:rsidRPr="00C96390">
        <w:t xml:space="preserve"> </w:t>
      </w:r>
      <w:bookmarkStart w:id="5" w:name="_Toc229582771"/>
      <w:r w:rsidRPr="00C96390">
        <w:t>Descripción del producto</w:t>
      </w:r>
      <w:bookmarkEnd w:id="5"/>
    </w:p>
    <w:p w14:paraId="1AE264EF" w14:textId="77777777" w:rsidR="001F5AF7" w:rsidRPr="00C96390" w:rsidRDefault="001F5AF7" w:rsidP="00C96390">
      <w:pPr>
        <w:jc w:val="both"/>
      </w:pPr>
      <w:r w:rsidRPr="00C96390">
        <w:t xml:space="preserve">La oferta comercial de "Costuras con Mimo" se centra en artículos textiles de alta calidad, destacando por su principal propuesta de valor: la personalización interactiva. </w:t>
      </w:r>
    </w:p>
    <w:p w14:paraId="7A46F418" w14:textId="77777777" w:rsidR="001F5AF7" w:rsidRPr="00C96390" w:rsidRDefault="001F5AF7" w:rsidP="00C96390">
      <w:pPr>
        <w:numPr>
          <w:ilvl w:val="0"/>
          <w:numId w:val="12"/>
        </w:numPr>
        <w:jc w:val="both"/>
      </w:pPr>
      <w:r w:rsidRPr="00C96390">
        <w:t xml:space="preserve">Catálogo dinámico: Ofrece productos base esenciales como mochilas de guardería, baberos, chupeteros y neceseres. </w:t>
      </w:r>
    </w:p>
    <w:p w14:paraId="0F0F43AB" w14:textId="77777777" w:rsidR="001F5AF7" w:rsidRPr="00C96390" w:rsidRDefault="001F5AF7" w:rsidP="00C96390">
      <w:pPr>
        <w:numPr>
          <w:ilvl w:val="0"/>
          <w:numId w:val="12"/>
        </w:numPr>
        <w:jc w:val="both"/>
      </w:pPr>
      <w:r w:rsidRPr="00C96390">
        <w:t xml:space="preserve">Motor de personalización: A diferencia de una tienda estándar, el usuario selecciona el tejido exacto desde un catálogo visual conectado al stock real del taller y puede añadir especificaciones de bordado (ej. el nombre del bebé). </w:t>
      </w:r>
    </w:p>
    <w:p w14:paraId="57A3AFD7" w14:textId="77777777" w:rsidR="001F5AF7" w:rsidRPr="00C96390" w:rsidRDefault="001F5AF7" w:rsidP="00C96390">
      <w:pPr>
        <w:numPr>
          <w:ilvl w:val="0"/>
          <w:numId w:val="12"/>
        </w:numPr>
        <w:jc w:val="both"/>
      </w:pPr>
      <w:r w:rsidRPr="00C96390">
        <w:t xml:space="preserve">Gestión automatizada: Todo el proceso incluye pasarela de pago segura y notificaciones transaccionales automáticas al cliente sobre el estado de su pedido. </w:t>
      </w:r>
    </w:p>
    <w:p w14:paraId="0E973691" w14:textId="77777777" w:rsidR="008A07EB" w:rsidRPr="00C96390" w:rsidRDefault="008A07EB" w:rsidP="00C96390">
      <w:pPr>
        <w:jc w:val="both"/>
      </w:pPr>
    </w:p>
    <w:p w14:paraId="2441BD1D" w14:textId="7B985CCB" w:rsidR="00D54171" w:rsidRPr="00C96390" w:rsidRDefault="00D54171" w:rsidP="00C96390">
      <w:pPr>
        <w:pStyle w:val="Ttulo1"/>
        <w:jc w:val="both"/>
      </w:pPr>
      <w:bookmarkStart w:id="6" w:name="_Toc229582772"/>
      <w:r w:rsidRPr="00C96390">
        <w:lastRenderedPageBreak/>
        <w:t>Análisis DAFO</w:t>
      </w:r>
      <w:bookmarkEnd w:id="6"/>
    </w:p>
    <w:p w14:paraId="170C0F87" w14:textId="77777777" w:rsidR="00D54171" w:rsidRPr="00C96390" w:rsidRDefault="00D54171" w:rsidP="00C96390">
      <w:pPr>
        <w:jc w:val="both"/>
      </w:pPr>
    </w:p>
    <w:p w14:paraId="56435127" w14:textId="77777777" w:rsidR="00E43E70" w:rsidRPr="00C96390" w:rsidRDefault="00E43E70" w:rsidP="00C96390">
      <w:pPr>
        <w:keepNext/>
        <w:jc w:val="center"/>
      </w:pPr>
      <w:r w:rsidRPr="00C96390">
        <w:rPr>
          <w:noProof/>
        </w:rPr>
        <w:drawing>
          <wp:inline distT="0" distB="0" distL="0" distR="0" wp14:anchorId="7463B0B0" wp14:editId="7AC0AB7D">
            <wp:extent cx="4682889" cy="3333750"/>
            <wp:effectExtent l="0" t="0" r="3810" b="0"/>
            <wp:docPr id="1541641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41504" name=""/>
                    <pic:cNvPicPr/>
                  </pic:nvPicPr>
                  <pic:blipFill>
                    <a:blip r:embed="rId9"/>
                    <a:stretch>
                      <a:fillRect/>
                    </a:stretch>
                  </pic:blipFill>
                  <pic:spPr>
                    <a:xfrm>
                      <a:off x="0" y="0"/>
                      <a:ext cx="4691570" cy="3339930"/>
                    </a:xfrm>
                    <a:prstGeom prst="rect">
                      <a:avLst/>
                    </a:prstGeom>
                  </pic:spPr>
                </pic:pic>
              </a:graphicData>
            </a:graphic>
          </wp:inline>
        </w:drawing>
      </w:r>
    </w:p>
    <w:p w14:paraId="099CE100" w14:textId="5BD6871D" w:rsidR="00D54171" w:rsidRPr="00C96390" w:rsidRDefault="00E43E70" w:rsidP="00C96390">
      <w:pPr>
        <w:pStyle w:val="Descripcin"/>
        <w:jc w:val="center"/>
        <w:rPr>
          <w:i w:val="0"/>
          <w:iCs w:val="0"/>
        </w:rPr>
      </w:pPr>
      <w:bookmarkStart w:id="7" w:name="_Toc229417424"/>
      <w:r w:rsidRPr="00C96390">
        <w:rPr>
          <w:i w:val="0"/>
          <w:iCs w:val="0"/>
        </w:rPr>
        <w:t xml:space="preserve">Ilustración </w:t>
      </w:r>
      <w:r w:rsidRPr="00C96390">
        <w:rPr>
          <w:i w:val="0"/>
          <w:iCs w:val="0"/>
        </w:rPr>
        <w:fldChar w:fldCharType="begin"/>
      </w:r>
      <w:r w:rsidRPr="00C96390">
        <w:rPr>
          <w:i w:val="0"/>
          <w:iCs w:val="0"/>
        </w:rPr>
        <w:instrText xml:space="preserve"> SEQ Ilustración \* ARABIC </w:instrText>
      </w:r>
      <w:r w:rsidRPr="00C96390">
        <w:rPr>
          <w:i w:val="0"/>
          <w:iCs w:val="0"/>
        </w:rPr>
        <w:fldChar w:fldCharType="separate"/>
      </w:r>
      <w:r w:rsidRPr="00C96390">
        <w:rPr>
          <w:i w:val="0"/>
          <w:iCs w:val="0"/>
          <w:noProof/>
        </w:rPr>
        <w:t>1</w:t>
      </w:r>
      <w:r w:rsidRPr="00C96390">
        <w:rPr>
          <w:i w:val="0"/>
          <w:iCs w:val="0"/>
        </w:rPr>
        <w:fldChar w:fldCharType="end"/>
      </w:r>
      <w:r w:rsidRPr="00C96390">
        <w:rPr>
          <w:i w:val="0"/>
          <w:iCs w:val="0"/>
        </w:rPr>
        <w:t xml:space="preserve"> </w:t>
      </w:r>
      <w:proofErr w:type="spellStart"/>
      <w:r w:rsidRPr="00C96390">
        <w:rPr>
          <w:i w:val="0"/>
          <w:iCs w:val="0"/>
        </w:rPr>
        <w:t>Analisis</w:t>
      </w:r>
      <w:proofErr w:type="spellEnd"/>
      <w:r w:rsidRPr="00C96390">
        <w:rPr>
          <w:i w:val="0"/>
          <w:iCs w:val="0"/>
        </w:rPr>
        <w:t xml:space="preserve"> DAFO</w:t>
      </w:r>
      <w:bookmarkEnd w:id="7"/>
    </w:p>
    <w:p w14:paraId="31DA27E1" w14:textId="77777777" w:rsidR="00D54171" w:rsidRPr="00C96390" w:rsidRDefault="00D54171" w:rsidP="00C96390">
      <w:pPr>
        <w:jc w:val="both"/>
      </w:pPr>
    </w:p>
    <w:p w14:paraId="06F9EF4C" w14:textId="48110510" w:rsidR="00D54171" w:rsidRPr="00C96390" w:rsidRDefault="00D54171" w:rsidP="00C96390">
      <w:pPr>
        <w:pStyle w:val="Ttulo1"/>
        <w:jc w:val="both"/>
      </w:pPr>
      <w:bookmarkStart w:id="8" w:name="_Toc229582773"/>
      <w:r w:rsidRPr="00C96390">
        <w:t>Costes, Ingresos y Proyecciones</w:t>
      </w:r>
      <w:bookmarkEnd w:id="8"/>
    </w:p>
    <w:p w14:paraId="4A19F836" w14:textId="64A29DB1" w:rsidR="001F5AF7" w:rsidRPr="00C96390" w:rsidRDefault="001F5AF7" w:rsidP="00C96390">
      <w:pPr>
        <w:jc w:val="both"/>
      </w:pPr>
      <w:r w:rsidRPr="00C96390">
        <w:t xml:space="preserve">Para garantizar la viabilidad económica, se ha estructurado el siguiente modelo financiero: </w:t>
      </w:r>
    </w:p>
    <w:p w14:paraId="61541A50" w14:textId="77777777" w:rsidR="001F5AF7" w:rsidRPr="00C96390" w:rsidRDefault="001F5AF7" w:rsidP="00C96390">
      <w:pPr>
        <w:jc w:val="both"/>
      </w:pPr>
      <w:r w:rsidRPr="00C96390">
        <w:t xml:space="preserve">A. Inversión Inicial (Arranque): </w:t>
      </w:r>
    </w:p>
    <w:p w14:paraId="72826213" w14:textId="77777777" w:rsidR="001F5AF7" w:rsidRPr="00C96390" w:rsidRDefault="001F5AF7" w:rsidP="00C96390">
      <w:pPr>
        <w:numPr>
          <w:ilvl w:val="0"/>
          <w:numId w:val="13"/>
        </w:numPr>
        <w:jc w:val="both"/>
      </w:pPr>
      <w:r w:rsidRPr="00C96390">
        <w:t xml:space="preserve">Desarrollo tecnológico de la plataforma web (180h): ~3.600 € </w:t>
      </w:r>
    </w:p>
    <w:p w14:paraId="0EF96C24" w14:textId="77777777" w:rsidR="001F5AF7" w:rsidRPr="00C96390" w:rsidRDefault="001F5AF7" w:rsidP="00C96390">
      <w:pPr>
        <w:numPr>
          <w:ilvl w:val="0"/>
          <w:numId w:val="13"/>
        </w:numPr>
        <w:jc w:val="both"/>
      </w:pPr>
      <w:r w:rsidRPr="00C96390">
        <w:t xml:space="preserve">Equipamiento del taller (máquinas de coser, herramientas): ~1.800 € </w:t>
      </w:r>
    </w:p>
    <w:p w14:paraId="11B650A9" w14:textId="77777777" w:rsidR="001F5AF7" w:rsidRPr="00C96390" w:rsidRDefault="001F5AF7" w:rsidP="00C96390">
      <w:pPr>
        <w:numPr>
          <w:ilvl w:val="0"/>
          <w:numId w:val="13"/>
        </w:numPr>
        <w:jc w:val="both"/>
      </w:pPr>
      <w:r w:rsidRPr="00C96390">
        <w:t xml:space="preserve">Trámites legales y licencias: ~600 € </w:t>
      </w:r>
    </w:p>
    <w:p w14:paraId="1A4123FC" w14:textId="77777777" w:rsidR="001F5AF7" w:rsidRPr="00C96390" w:rsidRDefault="001F5AF7" w:rsidP="00C96390">
      <w:pPr>
        <w:numPr>
          <w:ilvl w:val="0"/>
          <w:numId w:val="13"/>
        </w:numPr>
        <w:jc w:val="both"/>
      </w:pPr>
      <w:proofErr w:type="gramStart"/>
      <w:r w:rsidRPr="00C96390">
        <w:t>Total</w:t>
      </w:r>
      <w:proofErr w:type="gramEnd"/>
      <w:r w:rsidRPr="00C96390">
        <w:t xml:space="preserve"> Inversión: ~6.000 € </w:t>
      </w:r>
    </w:p>
    <w:p w14:paraId="500E440D" w14:textId="77777777" w:rsidR="001F5AF7" w:rsidRPr="00C96390" w:rsidRDefault="001F5AF7" w:rsidP="00C96390">
      <w:pPr>
        <w:jc w:val="both"/>
      </w:pPr>
      <w:r w:rsidRPr="00C96390">
        <w:t xml:space="preserve">B. Costes Fijos Mensuales (Operativa): </w:t>
      </w:r>
    </w:p>
    <w:p w14:paraId="4E5587D4" w14:textId="77777777" w:rsidR="001F5AF7" w:rsidRPr="00C96390" w:rsidRDefault="001F5AF7" w:rsidP="00C96390">
      <w:pPr>
        <w:numPr>
          <w:ilvl w:val="0"/>
          <w:numId w:val="14"/>
        </w:numPr>
        <w:jc w:val="both"/>
      </w:pPr>
      <w:r w:rsidRPr="00C96390">
        <w:t xml:space="preserve">Cuota de autónomos y asesoría: 380 € </w:t>
      </w:r>
    </w:p>
    <w:p w14:paraId="4248B971" w14:textId="77777777" w:rsidR="001F5AF7" w:rsidRPr="00C96390" w:rsidRDefault="001F5AF7" w:rsidP="00C96390">
      <w:pPr>
        <w:numPr>
          <w:ilvl w:val="0"/>
          <w:numId w:val="14"/>
        </w:numPr>
        <w:jc w:val="both"/>
      </w:pPr>
      <w:r w:rsidRPr="00C96390">
        <w:t xml:space="preserve">Infraestructura web (Hosting, dominio, BD): 35 € </w:t>
      </w:r>
    </w:p>
    <w:p w14:paraId="7AFEED54" w14:textId="77777777" w:rsidR="001F5AF7" w:rsidRPr="00C96390" w:rsidRDefault="001F5AF7" w:rsidP="00C96390">
      <w:pPr>
        <w:numPr>
          <w:ilvl w:val="0"/>
          <w:numId w:val="14"/>
        </w:numPr>
        <w:jc w:val="both"/>
      </w:pPr>
      <w:r w:rsidRPr="00C96390">
        <w:t xml:space="preserve">Presupuesto de marketing digital: 120 € </w:t>
      </w:r>
    </w:p>
    <w:p w14:paraId="20E3A215" w14:textId="77777777" w:rsidR="001F5AF7" w:rsidRPr="00C96390" w:rsidRDefault="001F5AF7" w:rsidP="00C96390">
      <w:pPr>
        <w:numPr>
          <w:ilvl w:val="0"/>
          <w:numId w:val="14"/>
        </w:numPr>
        <w:jc w:val="both"/>
      </w:pPr>
      <w:proofErr w:type="gramStart"/>
      <w:r w:rsidRPr="00C96390">
        <w:t>Total</w:t>
      </w:r>
      <w:proofErr w:type="gramEnd"/>
      <w:r w:rsidRPr="00C96390">
        <w:t xml:space="preserve"> Fijos: ~535 €/mes </w:t>
      </w:r>
    </w:p>
    <w:p w14:paraId="11B3C2DB" w14:textId="77777777" w:rsidR="00C96390" w:rsidRDefault="00C96390" w:rsidP="00C96390">
      <w:pPr>
        <w:jc w:val="both"/>
      </w:pPr>
    </w:p>
    <w:p w14:paraId="57CDCF20" w14:textId="0F502BFA" w:rsidR="001F5AF7" w:rsidRPr="00C96390" w:rsidRDefault="001F5AF7" w:rsidP="00C96390">
      <w:pPr>
        <w:jc w:val="both"/>
      </w:pPr>
      <w:r w:rsidRPr="00C96390">
        <w:t xml:space="preserve">C. Márgenes y Punto de Equilibrio: Considerando un </w:t>
      </w:r>
      <w:proofErr w:type="gramStart"/>
      <w:r w:rsidRPr="00C96390">
        <w:t>ticket</w:t>
      </w:r>
      <w:proofErr w:type="gramEnd"/>
      <w:r w:rsidRPr="00C96390">
        <w:t xml:space="preserve"> medio de venta de 28 € y restando los costes variables directos (materia prima y comisiones de </w:t>
      </w:r>
      <w:proofErr w:type="gramStart"/>
      <w:r w:rsidRPr="00C96390">
        <w:t>Stripe )</w:t>
      </w:r>
      <w:proofErr w:type="gramEnd"/>
      <w:r w:rsidRPr="00C96390">
        <w:t xml:space="preserve">, se obtiene un margen de contribución neto de 16 € por unidad. Para cubrir los 535 € de costes fijos, el negocio necesita alcanzar un punto de equilibrio de 34 pedidos mensuales. Todo el volumen a partir de dicha cifra representará beneficio neto, proyectando la recuperación de la inversión inicial en un plazo aproximado de 14 meses. </w:t>
      </w:r>
    </w:p>
    <w:p w14:paraId="77E7A004" w14:textId="77777777" w:rsidR="00D54171" w:rsidRPr="00C96390" w:rsidRDefault="00D54171" w:rsidP="00C96390">
      <w:pPr>
        <w:jc w:val="both"/>
      </w:pPr>
    </w:p>
    <w:p w14:paraId="7B0B254A" w14:textId="77777777" w:rsidR="00D54171" w:rsidRPr="00C96390" w:rsidRDefault="00D54171" w:rsidP="00C96390">
      <w:pPr>
        <w:jc w:val="both"/>
      </w:pPr>
    </w:p>
    <w:p w14:paraId="78179CA1" w14:textId="31B6F604" w:rsidR="00D54171" w:rsidRPr="00C96390" w:rsidRDefault="00D54171" w:rsidP="00C96390">
      <w:pPr>
        <w:pStyle w:val="Ttulo1"/>
        <w:jc w:val="both"/>
      </w:pPr>
      <w:r w:rsidRPr="00C96390">
        <w:t xml:space="preserve"> </w:t>
      </w:r>
      <w:bookmarkStart w:id="9" w:name="_Toc229582774"/>
      <w:r w:rsidRPr="00C96390">
        <w:t>Conclusiones del Plan de negocio</w:t>
      </w:r>
      <w:bookmarkEnd w:id="9"/>
    </w:p>
    <w:p w14:paraId="239F8E15" w14:textId="77777777" w:rsidR="00E43E70" w:rsidRPr="00C96390" w:rsidRDefault="00E43E70" w:rsidP="00C96390">
      <w:pPr>
        <w:jc w:val="both"/>
      </w:pPr>
    </w:p>
    <w:p w14:paraId="42BF00FC" w14:textId="77777777" w:rsidR="00C96390" w:rsidRPr="00C96390" w:rsidRDefault="00C96390" w:rsidP="00C96390">
      <w:pPr>
        <w:jc w:val="both"/>
      </w:pPr>
      <w:r w:rsidRPr="00C96390">
        <w:t>En resumen, después de hacer todos los números, creo que el proyecto tiene todo el sentido económico del mundo. El mayor cambio que aporta esta plataforma no es solo que mi prima vaya a vender más (que también), sino que por fin va a dejar de perder horas y horas gestionando pedidos a mano por mensajes de Instagram.</w:t>
      </w:r>
    </w:p>
    <w:p w14:paraId="34959ED0" w14:textId="77777777" w:rsidR="00C96390" w:rsidRPr="00C96390" w:rsidRDefault="00C96390" w:rsidP="00C96390">
      <w:pPr>
        <w:jc w:val="both"/>
      </w:pPr>
      <w:r w:rsidRPr="00C96390">
        <w:t xml:space="preserve">Con los cálculos que he hecho, con unos 34 encargos al mes ya se cubren todos los gastos fijos, y a partir de ahí todo lo que entre </w:t>
      </w:r>
      <w:proofErr w:type="spellStart"/>
      <w:r w:rsidRPr="00C96390">
        <w:t>es</w:t>
      </w:r>
      <w:proofErr w:type="spellEnd"/>
      <w:r w:rsidRPr="00C96390">
        <w:t xml:space="preserve"> beneficio limpio para ella. Sé que no es un negocio para hacerse rico, pero sí que es la clave para que un oficio artesanal como el suyo funcione de forma sostenible y profesional en el siglo XXI. Al final, lo que he buscado con este TFG es que la tecnología le quite a mi prima la parte pesada de la gestión para que ella pueda centrarse en lo que de verdad le gusta: coser con mimo.</w:t>
      </w:r>
    </w:p>
    <w:p w14:paraId="03BA273B" w14:textId="44C7DEE6" w:rsidR="00E43E70" w:rsidRPr="00C96390" w:rsidRDefault="00E43E70" w:rsidP="00C96390"/>
    <w:sectPr w:rsidR="00E43E70" w:rsidRPr="00C96390" w:rsidSect="00E43E70">
      <w:headerReference w:type="default" r:id="rId10"/>
      <w:footerReference w:type="defaul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FD975" w14:textId="77777777" w:rsidR="00D24880" w:rsidRDefault="00D24880" w:rsidP="00E43E70">
      <w:pPr>
        <w:spacing w:after="0" w:line="240" w:lineRule="auto"/>
      </w:pPr>
      <w:r>
        <w:separator/>
      </w:r>
    </w:p>
  </w:endnote>
  <w:endnote w:type="continuationSeparator" w:id="0">
    <w:p w14:paraId="698F24EE" w14:textId="77777777" w:rsidR="00D24880" w:rsidRDefault="00D24880" w:rsidP="00E43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352897"/>
      <w:docPartObj>
        <w:docPartGallery w:val="Page Numbers (Bottom of Page)"/>
        <w:docPartUnique/>
      </w:docPartObj>
    </w:sdtPr>
    <w:sdtContent>
      <w:p w14:paraId="6D213341" w14:textId="6B7EFBF2" w:rsidR="00E43E70" w:rsidRDefault="00E43E70" w:rsidP="00C96390">
        <w:pPr>
          <w:pStyle w:val="Piedepgina"/>
          <w:jc w:val="right"/>
        </w:pPr>
        <w:proofErr w:type="spellStart"/>
        <w:r>
          <w:t>Pág</w:t>
        </w:r>
        <w:proofErr w:type="spellEnd"/>
        <w:r>
          <w:t xml:space="preserve"> </w:t>
        </w:r>
        <w:r>
          <w:fldChar w:fldCharType="begin"/>
        </w:r>
        <w:r>
          <w:instrText>PAGE   \* MERGEFORMAT</w:instrText>
        </w:r>
        <w:r>
          <w:fldChar w:fldCharType="separate"/>
        </w:r>
        <w:r>
          <w:t>2</w:t>
        </w:r>
        <w:r>
          <w:fldChar w:fldCharType="end"/>
        </w:r>
        <w:r>
          <w:t xml:space="preserve"> de </w:t>
        </w:r>
        <w:r w:rsidR="00C96390">
          <w:t>6</w:t>
        </w:r>
      </w:p>
    </w:sdtContent>
  </w:sdt>
  <w:p w14:paraId="2AC0EE69" w14:textId="77777777" w:rsidR="00E43E70" w:rsidRDefault="00E43E7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584D4" w14:textId="77777777" w:rsidR="00D24880" w:rsidRDefault="00D24880" w:rsidP="00E43E70">
      <w:pPr>
        <w:spacing w:after="0" w:line="240" w:lineRule="auto"/>
      </w:pPr>
      <w:r>
        <w:separator/>
      </w:r>
    </w:p>
  </w:footnote>
  <w:footnote w:type="continuationSeparator" w:id="0">
    <w:p w14:paraId="57274FD5" w14:textId="77777777" w:rsidR="00D24880" w:rsidRDefault="00D24880" w:rsidP="00E43E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62476" w14:textId="0D11DEE4" w:rsidR="00E43E70" w:rsidRDefault="00E43E70">
    <w:pPr>
      <w:pStyle w:val="Encabezado"/>
    </w:pPr>
    <w:r>
      <w:t>Costuras con Mimo: Plan de Negocio</w:t>
    </w:r>
    <w:r>
      <w:tab/>
    </w:r>
    <w:r>
      <w:tab/>
      <w:t>Pablo Díaz Diez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3438"/>
    <w:multiLevelType w:val="multilevel"/>
    <w:tmpl w:val="EF4A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261E5"/>
    <w:multiLevelType w:val="multilevel"/>
    <w:tmpl w:val="99E6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B4E1B"/>
    <w:multiLevelType w:val="multilevel"/>
    <w:tmpl w:val="5F80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4340D"/>
    <w:multiLevelType w:val="multilevel"/>
    <w:tmpl w:val="39A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66181"/>
    <w:multiLevelType w:val="multilevel"/>
    <w:tmpl w:val="9608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26E62"/>
    <w:multiLevelType w:val="multilevel"/>
    <w:tmpl w:val="C960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A66F6"/>
    <w:multiLevelType w:val="multilevel"/>
    <w:tmpl w:val="6D4A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46BC5"/>
    <w:multiLevelType w:val="multilevel"/>
    <w:tmpl w:val="4B7C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571B1"/>
    <w:multiLevelType w:val="multilevel"/>
    <w:tmpl w:val="EAD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B7221"/>
    <w:multiLevelType w:val="multilevel"/>
    <w:tmpl w:val="7B80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1B5FCD"/>
    <w:multiLevelType w:val="multilevel"/>
    <w:tmpl w:val="098A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C60AA"/>
    <w:multiLevelType w:val="multilevel"/>
    <w:tmpl w:val="37FC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66BA6"/>
    <w:multiLevelType w:val="multilevel"/>
    <w:tmpl w:val="7B644432"/>
    <w:lvl w:ilvl="0">
      <w:start w:val="1"/>
      <w:numFmt w:val="decimal"/>
      <w:pStyle w:val="Ttulo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2033728855">
    <w:abstractNumId w:val="12"/>
  </w:num>
  <w:num w:numId="2" w16cid:durableId="408383246">
    <w:abstractNumId w:val="10"/>
  </w:num>
  <w:num w:numId="3" w16cid:durableId="1208954730">
    <w:abstractNumId w:val="4"/>
  </w:num>
  <w:num w:numId="4" w16cid:durableId="675303055">
    <w:abstractNumId w:val="11"/>
  </w:num>
  <w:num w:numId="5" w16cid:durableId="1436318909">
    <w:abstractNumId w:val="9"/>
  </w:num>
  <w:num w:numId="6" w16cid:durableId="1744179822">
    <w:abstractNumId w:val="5"/>
  </w:num>
  <w:num w:numId="7" w16cid:durableId="1325205066">
    <w:abstractNumId w:val="7"/>
  </w:num>
  <w:num w:numId="8" w16cid:durableId="183789751">
    <w:abstractNumId w:val="12"/>
  </w:num>
  <w:num w:numId="9" w16cid:durableId="2905158">
    <w:abstractNumId w:val="8"/>
  </w:num>
  <w:num w:numId="10" w16cid:durableId="1942760833">
    <w:abstractNumId w:val="2"/>
  </w:num>
  <w:num w:numId="11" w16cid:durableId="119693669">
    <w:abstractNumId w:val="6"/>
  </w:num>
  <w:num w:numId="12" w16cid:durableId="40329258">
    <w:abstractNumId w:val="3"/>
  </w:num>
  <w:num w:numId="13" w16cid:durableId="877621005">
    <w:abstractNumId w:val="1"/>
  </w:num>
  <w:num w:numId="14" w16cid:durableId="400060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552"/>
    <w:rsid w:val="0018187E"/>
    <w:rsid w:val="00182552"/>
    <w:rsid w:val="001F5AF7"/>
    <w:rsid w:val="00247966"/>
    <w:rsid w:val="005D2FBF"/>
    <w:rsid w:val="006D637D"/>
    <w:rsid w:val="007D7C73"/>
    <w:rsid w:val="007F03B0"/>
    <w:rsid w:val="008A07EB"/>
    <w:rsid w:val="00C96390"/>
    <w:rsid w:val="00D24880"/>
    <w:rsid w:val="00D54171"/>
    <w:rsid w:val="00E43E70"/>
    <w:rsid w:val="00F813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03FE9"/>
  <w15:chartTrackingRefBased/>
  <w15:docId w15:val="{AAFF9294-FBD4-415E-9716-1957E0151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171"/>
  </w:style>
  <w:style w:type="paragraph" w:styleId="Ttulo1">
    <w:name w:val="heading 1"/>
    <w:basedOn w:val="Normal"/>
    <w:next w:val="Normal"/>
    <w:link w:val="Ttulo1Car"/>
    <w:uiPriority w:val="9"/>
    <w:qFormat/>
    <w:rsid w:val="00182552"/>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82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25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25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25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25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25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25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25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25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825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25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25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25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25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25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25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2552"/>
    <w:rPr>
      <w:rFonts w:eastAsiaTheme="majorEastAsia" w:cstheme="majorBidi"/>
      <w:color w:val="272727" w:themeColor="text1" w:themeTint="D8"/>
    </w:rPr>
  </w:style>
  <w:style w:type="paragraph" w:styleId="Ttulo">
    <w:name w:val="Title"/>
    <w:basedOn w:val="Normal"/>
    <w:next w:val="Normal"/>
    <w:link w:val="TtuloCar"/>
    <w:uiPriority w:val="10"/>
    <w:qFormat/>
    <w:rsid w:val="00182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25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25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25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2552"/>
    <w:pPr>
      <w:spacing w:before="160"/>
      <w:jc w:val="center"/>
    </w:pPr>
    <w:rPr>
      <w:i/>
      <w:iCs/>
      <w:color w:val="404040" w:themeColor="text1" w:themeTint="BF"/>
    </w:rPr>
  </w:style>
  <w:style w:type="character" w:customStyle="1" w:styleId="CitaCar">
    <w:name w:val="Cita Car"/>
    <w:basedOn w:val="Fuentedeprrafopredeter"/>
    <w:link w:val="Cita"/>
    <w:uiPriority w:val="29"/>
    <w:rsid w:val="00182552"/>
    <w:rPr>
      <w:i/>
      <w:iCs/>
      <w:color w:val="404040" w:themeColor="text1" w:themeTint="BF"/>
    </w:rPr>
  </w:style>
  <w:style w:type="paragraph" w:styleId="Prrafodelista">
    <w:name w:val="List Paragraph"/>
    <w:basedOn w:val="Normal"/>
    <w:uiPriority w:val="34"/>
    <w:qFormat/>
    <w:rsid w:val="00182552"/>
    <w:pPr>
      <w:ind w:left="720"/>
      <w:contextualSpacing/>
    </w:pPr>
  </w:style>
  <w:style w:type="character" w:styleId="nfasisintenso">
    <w:name w:val="Intense Emphasis"/>
    <w:basedOn w:val="Fuentedeprrafopredeter"/>
    <w:uiPriority w:val="21"/>
    <w:qFormat/>
    <w:rsid w:val="00182552"/>
    <w:rPr>
      <w:i/>
      <w:iCs/>
      <w:color w:val="0F4761" w:themeColor="accent1" w:themeShade="BF"/>
    </w:rPr>
  </w:style>
  <w:style w:type="paragraph" w:styleId="Citadestacada">
    <w:name w:val="Intense Quote"/>
    <w:basedOn w:val="Normal"/>
    <w:next w:val="Normal"/>
    <w:link w:val="CitadestacadaCar"/>
    <w:uiPriority w:val="30"/>
    <w:qFormat/>
    <w:rsid w:val="00182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2552"/>
    <w:rPr>
      <w:i/>
      <w:iCs/>
      <w:color w:val="0F4761" w:themeColor="accent1" w:themeShade="BF"/>
    </w:rPr>
  </w:style>
  <w:style w:type="character" w:styleId="Referenciaintensa">
    <w:name w:val="Intense Reference"/>
    <w:basedOn w:val="Fuentedeprrafopredeter"/>
    <w:uiPriority w:val="32"/>
    <w:qFormat/>
    <w:rsid w:val="00182552"/>
    <w:rPr>
      <w:b/>
      <w:bCs/>
      <w:smallCaps/>
      <w:color w:val="0F4761" w:themeColor="accent1" w:themeShade="BF"/>
      <w:spacing w:val="5"/>
    </w:rPr>
  </w:style>
  <w:style w:type="paragraph" w:styleId="TtuloTDC">
    <w:name w:val="TOC Heading"/>
    <w:basedOn w:val="Ttulo1"/>
    <w:next w:val="Normal"/>
    <w:uiPriority w:val="39"/>
    <w:unhideWhenUsed/>
    <w:qFormat/>
    <w:rsid w:val="00D54171"/>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D54171"/>
    <w:pPr>
      <w:spacing w:after="100"/>
    </w:pPr>
  </w:style>
  <w:style w:type="paragraph" w:styleId="TDC2">
    <w:name w:val="toc 2"/>
    <w:basedOn w:val="Normal"/>
    <w:next w:val="Normal"/>
    <w:autoRedefine/>
    <w:uiPriority w:val="39"/>
    <w:unhideWhenUsed/>
    <w:rsid w:val="00D54171"/>
    <w:pPr>
      <w:spacing w:after="100"/>
      <w:ind w:left="240"/>
    </w:pPr>
  </w:style>
  <w:style w:type="character" w:styleId="Hipervnculo">
    <w:name w:val="Hyperlink"/>
    <w:basedOn w:val="Fuentedeprrafopredeter"/>
    <w:uiPriority w:val="99"/>
    <w:unhideWhenUsed/>
    <w:rsid w:val="00D54171"/>
    <w:rPr>
      <w:color w:val="467886" w:themeColor="hyperlink"/>
      <w:u w:val="single"/>
    </w:rPr>
  </w:style>
  <w:style w:type="paragraph" w:styleId="Descripcin">
    <w:name w:val="caption"/>
    <w:basedOn w:val="Normal"/>
    <w:next w:val="Normal"/>
    <w:uiPriority w:val="35"/>
    <w:unhideWhenUsed/>
    <w:qFormat/>
    <w:rsid w:val="00E43E70"/>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E43E70"/>
    <w:pPr>
      <w:spacing w:after="0"/>
    </w:pPr>
  </w:style>
  <w:style w:type="paragraph" w:styleId="Encabezado">
    <w:name w:val="header"/>
    <w:basedOn w:val="Normal"/>
    <w:link w:val="EncabezadoCar"/>
    <w:uiPriority w:val="99"/>
    <w:unhideWhenUsed/>
    <w:rsid w:val="00E43E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3E70"/>
  </w:style>
  <w:style w:type="paragraph" w:styleId="Piedepgina">
    <w:name w:val="footer"/>
    <w:basedOn w:val="Normal"/>
    <w:link w:val="PiedepginaCar"/>
    <w:uiPriority w:val="99"/>
    <w:unhideWhenUsed/>
    <w:rsid w:val="00E43E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3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30D42-8523-4267-BEC5-90A832A80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6</Pages>
  <Words>934</Words>
  <Characters>5141</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Díaz Diez</dc:creator>
  <cp:keywords/>
  <dc:description/>
  <cp:lastModifiedBy>Pablo Díaz Diez</cp:lastModifiedBy>
  <cp:revision>5</cp:revision>
  <dcterms:created xsi:type="dcterms:W3CDTF">2026-05-11T14:25:00Z</dcterms:created>
  <dcterms:modified xsi:type="dcterms:W3CDTF">2026-05-13T14:39:00Z</dcterms:modified>
</cp:coreProperties>
</file>