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Course Notes: Inverse Kinematics of a 5-DoF Manipulator</w:t>
      </w:r>
    </w:p>
    <w:p>
      <w:pPr>
        <w:pStyle w:val="Heading1"/>
      </w:pPr>
      <w:r>
        <w:t>1. The Goal of Inverse Kinematics</w:t>
      </w:r>
    </w:p>
    <w:p>
      <w:r>
        <w:t>In inverse kinematics, the objective is to determine the unknown joint angles (θ1, θ2, θ3, θ4, θ5) when the final position (qx, qy, qz) and orientation (r11, r12, etc.) of the end-effector are known. We are given the target Transformation Matrix (T_5_0) and must mathematically work backward to find the joint configurations that achieve it.</w:t>
      </w:r>
    </w:p>
    <w:p>
      <w:pPr>
        <w:pStyle w:val="Heading1"/>
      </w:pPr>
      <w:r>
        <w:t>2. The Mathematical Strategy</w:t>
      </w:r>
    </w:p>
    <w:p>
      <w:r>
        <w:t>If we simply equate the highly complex forward kinematics equations directly to the known target matrix, the resulting equations are often too difficult to solve algebraically. To simplify the math, we use a matrix manipulation trick.</w:t>
      </w:r>
    </w:p>
    <w:p>
      <w:pPr>
        <w:pStyle w:val="Heading2"/>
      </w:pPr>
      <w:r>
        <w:t>The Inversion Trick:</w:t>
      </w:r>
    </w:p>
    <w:p>
      <w:r>
        <w:t>We know from forward kinematics that:</w:t>
      </w:r>
    </w:p>
    <w:p>
      <w:pPr>
        <w:pStyle w:val="ListBullet"/>
      </w:pPr>
      <w:r>
        <w:t>T_5_0 = T_1_0 * T_2_1 * T_3_2 * T_4_3 * T_5_4</w:t>
      </w:r>
    </w:p>
    <w:p>
      <w:r>
        <w:t>To isolate variables, we multiply BOTH sides of the equation by the INVERSE of the first transformation matrix (Inverse of T_1_0):</w:t>
      </w:r>
    </w:p>
    <w:p>
      <w:pPr>
        <w:pStyle w:val="ListBullet"/>
      </w:pPr>
      <w:r>
        <w:rPr>
          <w:b/>
        </w:rPr>
        <w:t>Inverse(T_1_0) * T_5_0  =  T_2_1 * T_3_2 * T_4_3 * T_5_4</w:t>
      </w:r>
    </w:p>
    <w:p>
      <w:r>
        <w:t>Because T_1_0 contains only θ1, this separates θ1 onto the left side of the equation alongside the known target coordinates, greatly simplifying the algebraic extraction of the remaining angles.</w:t>
      </w:r>
    </w:p>
    <w:p>
      <w:pPr>
        <w:pStyle w:val="Heading1"/>
      </w:pPr>
      <w:r>
        <w:t>3. Solving for the 5 Joint Angles</w:t>
      </w:r>
    </w:p>
    <w:p>
      <w:r>
        <w:t>By expanding both sides of the new equation and equating the individual elements (row by row, column by column), we generate a system of 7 simplified equations. We use these to solve for the 5 unknown angles in a specific sequence.</w:t>
      </w:r>
    </w:p>
    <w:p>
      <w:pPr>
        <w:pStyle w:val="Heading2"/>
      </w:pPr>
      <w:r>
        <w:t>Step 1: Finding θ1</w:t>
      </w:r>
    </w:p>
    <w:p>
      <w:r>
        <w:t>By examining the position elements of the equated matrices, we isolate θ1:</w:t>
      </w:r>
    </w:p>
    <w:p>
      <w:pPr>
        <w:pStyle w:val="ListBullet"/>
      </w:pPr>
      <w:r>
        <w:t>θ1 = tan⁻¹(qy / qx)</w:t>
      </w:r>
    </w:p>
    <w:p>
      <w:pPr>
        <w:pStyle w:val="Heading2"/>
      </w:pPr>
      <w:r>
        <w:t>Step 2: Finding θ3</w:t>
      </w:r>
    </w:p>
    <w:p>
      <w:r>
        <w:t>By squaring and adding three of the position equations together, we can eliminate θ1 and θ2 to isolate θ3:</w:t>
      </w:r>
    </w:p>
    <w:p>
      <w:pPr>
        <w:pStyle w:val="ListBullet"/>
      </w:pPr>
      <w:r>
        <w:t>qx² + qy² + qz² = L1² + L2² + 2*L1*L2*cos(θ3)</w:t>
      </w:r>
    </w:p>
    <w:p>
      <w:pPr>
        <w:pStyle w:val="ListBullet"/>
      </w:pPr>
      <w:r>
        <w:t>Rearranging for θ3:</w:t>
      </w:r>
    </w:p>
    <w:p>
      <w:pPr>
        <w:pStyle w:val="ListBullet2"/>
      </w:pPr>
      <w:r>
        <w:rPr>
          <w:b/>
        </w:rPr>
        <w:t>θ3 = cos⁻¹ [ (qx² + qy² + qz² - L1² - L2²) / (2*L1*L2) ]</w:t>
      </w:r>
    </w:p>
    <w:p>
      <w:pPr>
        <w:pStyle w:val="Heading2"/>
      </w:pPr>
      <w:r>
        <w:t>Step 3: Finding θ2</w:t>
      </w:r>
    </w:p>
    <w:p>
      <w:r>
        <w:t>With θ1 and θ3 known, we substitute them back into the position equations. By defining substitution variables (ρ and α) for the known complex terms, we reduce the equation to a solvable tangent function:</w:t>
      </w:r>
    </w:p>
    <w:p>
      <w:pPr>
        <w:pStyle w:val="ListBullet"/>
      </w:pPr>
      <w:r>
        <w:rPr>
          <w:b/>
        </w:rPr>
        <w:t>θ2 = α - tan⁻¹ [ (qx*cos(θ1) + qy*sin(θ1)) / (-qz) ]</w:t>
      </w:r>
    </w:p>
    <w:p>
      <w:pPr>
        <w:pStyle w:val="Heading2"/>
      </w:pPr>
      <w:r>
        <w:t>Step 4: Finding θ4</w:t>
      </w:r>
    </w:p>
    <w:p>
      <w:r>
        <w:t>We look at the orientation elements of the matrices, specifically the terms containing (θ2 + θ3 + θ4). Since we now know θ2 and θ3, we can isolate θ4:</w:t>
      </w:r>
    </w:p>
    <w:p>
      <w:pPr>
        <w:pStyle w:val="ListBullet"/>
      </w:pPr>
      <w:r>
        <w:t>tan(θ2 + θ3 + θ4) = (r13*cos(θ1) + r23*sin(θ1)) / r33</w:t>
      </w:r>
    </w:p>
    <w:p>
      <w:pPr>
        <w:pStyle w:val="ListBullet2"/>
      </w:pPr>
      <w:r>
        <w:rPr>
          <w:b/>
        </w:rPr>
        <w:t>θ4 = tan⁻¹ [ (r13*cos(θ1) + r23*sin(θ1)) / r33 ] - θ2 - θ3</w:t>
      </w:r>
    </w:p>
    <w:p>
      <w:pPr>
        <w:pStyle w:val="Heading2"/>
      </w:pPr>
      <w:r>
        <w:t>Step 5: Finding θ5</w:t>
      </w:r>
    </w:p>
    <w:p>
      <w:r>
        <w:t>Finally, we use the remaining orientation equations that isolate θ5:</w:t>
      </w:r>
    </w:p>
    <w:p>
      <w:pPr>
        <w:pStyle w:val="ListBullet"/>
      </w:pPr>
      <w:r>
        <w:rPr>
          <w:b/>
        </w:rPr>
        <w:t>θ5 = tan⁻¹ [ (-r11*sin(θ1) + r21*cos(θ1)) / (-r12*sin(θ1) + r22*cos(θ1)) ]</w:t>
      </w:r>
    </w:p>
    <w:p>
      <w:pPr>
        <w:pStyle w:val="Heading1"/>
      </w:pPr>
      <w:r>
        <w:t>4. Note on Multiple Solutions</w:t>
      </w:r>
    </w:p>
    <w:p>
      <w:r>
        <w:t xml:space="preserve">Just like with the simpler 2-DoF manipulator, a 5-DoF spatial manipulator will not have a single, unique solution. </w:t>
      </w:r>
    </w:p>
    <w:p>
      <w:r>
        <w:rPr>
          <w:color w:val="C00000"/>
        </w:rPr>
        <w:t>Because the equations rely on trigonometric inverses (like cosine inverse), there will be multiple sets of joint angles (multiple physical configurations) that allow the end-effector to reach the exact same target point in 3D space.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