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Topic 7 - Robot Vision and Image Pre-processing</w:t>
      </w:r>
    </w:p>
    <w:p>
      <w:pPr>
        <w:pStyle w:val="Heading1"/>
      </w:pPr>
      <w:r>
        <w:t>1. Introduction to Robot Vision</w:t>
      </w:r>
    </w:p>
    <w:p>
      <w:r>
        <w:t>Robot vision (or computer vision) utilizes the principles of digital image processing to help robots collect, extract, characterize, and interpret information about their environment.</w:t>
      </w:r>
    </w:p>
    <w:p>
      <w:pPr>
        <w:pStyle w:val="Heading1"/>
      </w:pPr>
      <w:r>
        <w:t>2. Image Capture and Frame Grabbing</w:t>
      </w:r>
    </w:p>
    <w:p>
      <w:pPr>
        <w:pStyle w:val="ListBullet"/>
      </w:pPr>
      <w:r>
        <w:rPr>
          <w:b/>
        </w:rPr>
        <w:t xml:space="preserve">Step 1: Image Capture. </w:t>
      </w:r>
      <w:r>
        <w:t>A CCD (Charge-Coupled Device) camera takes a photograph of the environment.</w:t>
      </w:r>
    </w:p>
    <w:p>
      <w:pPr>
        <w:pStyle w:val="ListBullet"/>
      </w:pPr>
      <w:r>
        <w:rPr>
          <w:b/>
        </w:rPr>
        <w:t xml:space="preserve">Step 2: Scanning and Digitization. </w:t>
      </w:r>
      <w:r>
        <w:t>An electron beam scanner sweeps across the image along the X and Y axes. The scanner contains photo-sites that accumulate electrical charge proportional to the light intensity of the image (e.g., bright areas accumulate more charge, dark areas accumulate less).</w:t>
      </w:r>
    </w:p>
    <w:p>
      <w:pPr>
        <w:pStyle w:val="ListBullet"/>
      </w:pPr>
      <w:r>
        <w:rPr>
          <w:b/>
        </w:rPr>
        <w:t xml:space="preserve">Step 3: Frame Grabbing. </w:t>
      </w:r>
      <w:r>
        <w:t>Computers cannot process raw visual data; they only understand numbers. Frame grabbing is the process of storing the scanned image as a digital grid (matrix).</w:t>
      </w:r>
    </w:p>
    <w:p>
      <w:pPr>
        <w:pStyle w:val="ListBullet2"/>
      </w:pPr>
      <w:r>
        <w:t>The image is divided into a grid of M rows by N columns (e.g., 512x512).</w:t>
      </w:r>
    </w:p>
    <w:p>
      <w:pPr>
        <w:pStyle w:val="ListBullet2"/>
      </w:pPr>
      <w:r>
        <w:t>Each grid unit is called a 'pixel' (picture element or pel).</w:t>
      </w:r>
    </w:p>
    <w:p>
      <w:pPr>
        <w:pStyle w:val="ListBullet2"/>
      </w:pPr>
      <w:r>
        <w:t>The light intensity at each pixel is converted into an integer value, f(x, y), where x and y are the coordinates of the pixel.</w:t>
      </w:r>
    </w:p>
    <w:p>
      <w:pPr>
        <w:pStyle w:val="Heading1"/>
      </w:pPr>
      <w:r>
        <w:t>3. Image Pre-processing</w:t>
      </w:r>
    </w:p>
    <w:p>
      <w:r>
        <w:t>Raw light intensity matrices are rarely perfect. The data is often affected by noise, poor illumination, or operator error. Pre-processing is the mathematical step used to clean up this noise and restore lost information before the robot attempts to interpret the image.</w:t>
      </w:r>
    </w:p>
    <w:p>
      <w:pPr>
        <w:pStyle w:val="Heading2"/>
      </w:pPr>
      <w:r>
        <w:t>The Masking Method:</w:t>
      </w:r>
    </w:p>
    <w:p>
      <w:r>
        <w:t>Masking is a popular pre-processing technique that uses a mathematical template (a 'mask') to recalculate the intensity value of each pixel based on its surrounding neighbors.</w:t>
      </w:r>
    </w:p>
    <w:p>
      <w:pPr>
        <w:pStyle w:val="ListBullet"/>
      </w:pPr>
      <w:r>
        <w:rPr>
          <w:b/>
        </w:rPr>
        <w:t xml:space="preserve">The Mask: </w:t>
      </w:r>
      <w:r>
        <w:t>A common mask is a 3x3 matrix containing 9 coefficients (W1 through W9). In many noise-reduction masks, the sum of all coefficients equals 0 (e.g., a center value of +8, surrounded by eight -1 values).</w:t>
      </w:r>
    </w:p>
    <w:p>
      <w:pPr>
        <w:pStyle w:val="ListBullet"/>
      </w:pPr>
      <w:r>
        <w:rPr>
          <w:b/>
        </w:rPr>
        <w:t xml:space="preserve">The Operation: </w:t>
      </w:r>
      <w:r>
        <w:t>To find the new pre-processed value P(x, y) for a specific target pixel:</w:t>
      </w:r>
    </w:p>
    <w:p>
      <w:pPr>
        <w:pStyle w:val="ListNumber"/>
      </w:pPr>
      <w:r>
        <w:t>1. Place the center of the 3x3 mask (W5) directly over the target pixel f(x, y).</w:t>
      </w:r>
    </w:p>
    <w:p>
      <w:pPr>
        <w:pStyle w:val="ListNumber"/>
      </w:pPr>
      <w:r>
        <w:t>2. Multiply each of the 9 mask coefficients by the raw light intensity value of the image pixel directly beneath it.</w:t>
      </w:r>
    </w:p>
    <w:p>
      <w:pPr>
        <w:pStyle w:val="ListNumber"/>
      </w:pPr>
      <w:r>
        <w:t>3. Sum all 9 products together. This sum becomes the new, pre-processed intensity value P(x, y).</w:t>
      </w:r>
    </w:p>
    <w:p>
      <w:pPr>
        <w:pStyle w:val="ListBullet"/>
      </w:pPr>
      <w:r>
        <w:rPr>
          <w:b/>
        </w:rPr>
        <w:t xml:space="preserve">Edge Cases: </w:t>
      </w:r>
      <w:r>
        <w:t>If calculating a pixel on the very edge or corner of an image (e.g., coordinate 0,0), parts of the 3x3 mask will hang off the edge of the image grid. The mask coefficients falling outside the image boundary simply contribute 0 to the final sum.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