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1ED" w:rsidRDefault="003631ED">
      <w:r w:rsidRPr="003631ED">
        <w:t>SoK: P2PWNED — Modeling and Evaluating the Resilience of Peer-to-Peer Botnets</w:t>
      </w:r>
    </w:p>
    <w:p w:rsidR="00502391" w:rsidRDefault="003631ED">
      <w:bookmarkStart w:id="0" w:name="OLE_LINK3"/>
      <w:bookmarkStart w:id="1" w:name="OLE_LINK4"/>
      <w:r w:rsidRPr="003631ED">
        <w:t>IEEE Symposium on Security and Privacy</w:t>
      </w:r>
      <w:r>
        <w:t>,2013</w:t>
      </w:r>
    </w:p>
    <w:bookmarkEnd w:id="0"/>
    <w:bookmarkEnd w:id="1"/>
    <w:p w:rsidR="003631ED" w:rsidRDefault="003631ED" w:rsidP="003631ED">
      <w:r>
        <w:rPr>
          <w:rFonts w:hint="eastAsia"/>
        </w:rPr>
        <w:t>本文中，引入一个图解模型捕捉P2P僵尸网络的内在性质和基本的安全漏洞，使用这个模型来评定现在P2P僵尸网络对攻击的恢复力，评估了</w:t>
      </w:r>
      <w:r w:rsidR="00B60206">
        <w:rPr>
          <w:rFonts w:hint="eastAsia"/>
        </w:rPr>
        <w:t>十一</w:t>
      </w:r>
      <w:r>
        <w:rPr>
          <w:rFonts w:hint="eastAsia"/>
        </w:rPr>
        <w:t>个活跃的P2P僵尸网络，</w:t>
      </w:r>
      <w:r w:rsidR="00B60206">
        <w:rPr>
          <w:rFonts w:hint="eastAsia"/>
        </w:rPr>
        <w:t>通过分析结果来帮助</w:t>
      </w:r>
      <w:r w:rsidR="00217531">
        <w:rPr>
          <w:rFonts w:hint="eastAsia"/>
        </w:rPr>
        <w:t>安全研究人员评估减灾策略应对当前以及之后的P2P僵尸网络。</w:t>
      </w:r>
    </w:p>
    <w:p w:rsidR="00217531" w:rsidRDefault="00217531" w:rsidP="003631ED"/>
    <w:p w:rsidR="00217531" w:rsidRDefault="00217531" w:rsidP="00217531">
      <w:r>
        <w:t>Finding the Linchpins of the Dark Web: a Study on Topologically Dedicated Hosts</w:t>
      </w:r>
      <w:r>
        <w:t xml:space="preserve"> </w:t>
      </w:r>
      <w:r>
        <w:t>on Malicious Web Infrastructures</w:t>
      </w:r>
    </w:p>
    <w:p w:rsidR="00217531" w:rsidRDefault="00217531" w:rsidP="00217531">
      <w:r w:rsidRPr="003631ED">
        <w:t>IEEE Symposium on Security and Privacy</w:t>
      </w:r>
      <w:r>
        <w:t>,2013</w:t>
      </w:r>
    </w:p>
    <w:p w:rsidR="00217531" w:rsidRDefault="00217531" w:rsidP="00217531">
      <w:r>
        <w:rPr>
          <w:rFonts w:hint="eastAsia"/>
        </w:rPr>
        <w:t>文章中使用了来自各种攻击方式的四百万个恶意的URL，展示了数量极大的主机在恶意的行为中的拓扑关系，发现了一些只用于恶意的而不访问正常站点的主机。发明了一种基于图的方法，将已知的少量只用于恶意的主机作为种子</w:t>
      </w:r>
      <w:r w:rsidR="0012489F">
        <w:rPr>
          <w:rFonts w:hint="eastAsia"/>
        </w:rPr>
        <w:t>在打的范围内检测恶意的主机。</w:t>
      </w:r>
    </w:p>
    <w:p w:rsidR="0012489F" w:rsidRDefault="0012489F" w:rsidP="00217531"/>
    <w:p w:rsidR="0012489F" w:rsidRDefault="00400E8B" w:rsidP="00217531">
      <w:r w:rsidRPr="00400E8B">
        <w:t>Domain-Z: 28 Registrations Later</w:t>
      </w:r>
    </w:p>
    <w:p w:rsidR="00400E8B" w:rsidRDefault="00400E8B" w:rsidP="00217531">
      <w:pPr>
        <w:rPr>
          <w:rFonts w:hint="eastAsia"/>
        </w:rPr>
      </w:pPr>
      <w:r w:rsidRPr="00400E8B">
        <w:t>IEEE Symposium on Security and Privacy</w:t>
      </w:r>
      <w:r>
        <w:rPr>
          <w:rFonts w:hint="eastAsia"/>
        </w:rPr>
        <w:t>，2016</w:t>
      </w:r>
    </w:p>
    <w:p w:rsidR="00400E8B" w:rsidRDefault="00400E8B" w:rsidP="009273D5">
      <w:r>
        <w:rPr>
          <w:rFonts w:hint="eastAsia"/>
        </w:rPr>
        <w:t>文章说了一个域名剩余信用滥用</w:t>
      </w:r>
      <w:r w:rsidR="009273D5">
        <w:rPr>
          <w:rFonts w:hint="eastAsia"/>
        </w:rPr>
        <w:t>（</w:t>
      </w:r>
      <w:r w:rsidR="009273D5">
        <w:t>residual trus</w:t>
      </w:r>
      <w:r w:rsidR="009273D5">
        <w:rPr>
          <w:rFonts w:hint="eastAsia"/>
        </w:rPr>
        <w:t>t</w:t>
      </w:r>
      <w:r w:rsidR="009273D5">
        <w:t xml:space="preserve"> </w:t>
      </w:r>
      <w:r w:rsidR="009273D5">
        <w:t>abuse</w:t>
      </w:r>
      <w:r w:rsidR="009273D5">
        <w:rPr>
          <w:rFonts w:hint="eastAsia"/>
        </w:rPr>
        <w:t>）</w:t>
      </w:r>
      <w:r>
        <w:rPr>
          <w:rFonts w:hint="eastAsia"/>
        </w:rPr>
        <w:t>的问题，</w:t>
      </w:r>
      <w:r w:rsidR="009273D5">
        <w:rPr>
          <w:rFonts w:hint="eastAsia"/>
        </w:rPr>
        <w:t>恶意的注册一个过期的域名，利用域名之前使用存留的正当记录。</w:t>
      </w:r>
    </w:p>
    <w:p w:rsidR="009273D5" w:rsidRDefault="009273D5" w:rsidP="009273D5"/>
    <w:p w:rsidR="009273D5" w:rsidRDefault="009273D5" w:rsidP="009273D5">
      <w:r w:rsidRPr="009273D5">
        <w:t>EXPOSURE: Finding Malicious Domains Using Passive DNS Analysis</w:t>
      </w:r>
    </w:p>
    <w:p w:rsidR="009273D5" w:rsidRDefault="009273D5" w:rsidP="009273D5">
      <w:r>
        <w:t>NDSS Symposium</w:t>
      </w:r>
      <w:r>
        <w:rPr>
          <w:rFonts w:hint="eastAsia"/>
        </w:rPr>
        <w:t>，</w:t>
      </w:r>
      <w:r w:rsidRPr="009273D5">
        <w:t>2011</w:t>
      </w:r>
    </w:p>
    <w:p w:rsidR="009273D5" w:rsidRDefault="009273D5" w:rsidP="009273D5">
      <w:r>
        <w:rPr>
          <w:rFonts w:hint="eastAsia"/>
        </w:rPr>
        <w:t>提取15种特征值，利用机器学习的方法进行恶意域名检测</w:t>
      </w:r>
    </w:p>
    <w:p w:rsidR="009273D5" w:rsidRDefault="009273D5" w:rsidP="009273D5"/>
    <w:p w:rsidR="009273D5" w:rsidRDefault="00EF6B93" w:rsidP="009273D5">
      <w:r w:rsidRPr="00EF6B93">
        <w:t>Ghost Domain Names: Revoked Yet Still Resolvable</w:t>
      </w:r>
      <w:r w:rsidRPr="00EF6B93">
        <w:cr/>
      </w:r>
      <w:bookmarkStart w:id="2" w:name="OLE_LINK5"/>
      <w:bookmarkStart w:id="3" w:name="OLE_LINK6"/>
      <w:r>
        <w:t>NDSS Symposium</w:t>
      </w:r>
      <w:r>
        <w:rPr>
          <w:rFonts w:hint="eastAsia"/>
        </w:rPr>
        <w:t>，</w:t>
      </w:r>
      <w:r>
        <w:t>2012</w:t>
      </w:r>
    </w:p>
    <w:bookmarkEnd w:id="2"/>
    <w:bookmarkEnd w:id="3"/>
    <w:p w:rsidR="00EF6B93" w:rsidRDefault="00EF6B93" w:rsidP="009273D5">
      <w:r>
        <w:rPr>
          <w:rFonts w:hint="eastAsia"/>
        </w:rPr>
        <w:t>展示了在上级DNS服务器上检测恶意域名是不可行的，并提出几种应对这些</w:t>
      </w:r>
      <w:r>
        <w:t xml:space="preserve">ghost domain </w:t>
      </w:r>
      <w:r w:rsidRPr="00EF6B93">
        <w:t>names</w:t>
      </w:r>
      <w:r>
        <w:rPr>
          <w:rFonts w:hint="eastAsia"/>
        </w:rPr>
        <w:t>的办法。</w:t>
      </w:r>
    </w:p>
    <w:p w:rsidR="00152F2F" w:rsidRDefault="00152F2F" w:rsidP="009273D5"/>
    <w:p w:rsidR="00152F2F" w:rsidRDefault="00152F2F" w:rsidP="00152F2F">
      <w:r>
        <w:t>Parking Sensors:</w:t>
      </w:r>
      <w:r>
        <w:t xml:space="preserve"> </w:t>
      </w:r>
      <w:r>
        <w:t>Analyzing and Detecting Parked Domains</w:t>
      </w:r>
    </w:p>
    <w:p w:rsidR="00152F2F" w:rsidRDefault="00152F2F" w:rsidP="00152F2F">
      <w:r>
        <w:t>NDSS Symposium</w:t>
      </w:r>
      <w:r>
        <w:rPr>
          <w:rFonts w:hint="eastAsia"/>
        </w:rPr>
        <w:t>，</w:t>
      </w:r>
      <w:r>
        <w:t>2015</w:t>
      </w:r>
    </w:p>
    <w:p w:rsidR="00152F2F" w:rsidRDefault="00152F2F" w:rsidP="00152F2F">
      <w:r>
        <w:rPr>
          <w:rFonts w:hint="eastAsia"/>
        </w:rPr>
        <w:t>这篇文章从安全的角度展示并探究了域名停靠的生态系统，分析了域名所有者、停放服务和涉及到的广告提供商。期间发现了许多域名利用误植域名，侵犯了其他的网站或是商标。文章提出了一系列的特征来代表停放的域名，分类器很精确。</w:t>
      </w:r>
    </w:p>
    <w:p w:rsidR="00834FAB" w:rsidRDefault="00834FAB" w:rsidP="00152F2F"/>
    <w:p w:rsidR="00834FAB" w:rsidRDefault="00834FAB" w:rsidP="00152F2F">
      <w:r w:rsidRPr="00834FAB">
        <w:t>Detecting Malware Domains at the Upper DNS Hierarchy</w:t>
      </w:r>
    </w:p>
    <w:p w:rsidR="00834FAB" w:rsidRDefault="00834FAB" w:rsidP="00834FAB">
      <w:bookmarkStart w:id="4" w:name="OLE_LINK7"/>
      <w:bookmarkStart w:id="5" w:name="OLE_LINK8"/>
      <w:r w:rsidRPr="00834FAB">
        <w:t>USENIX Security Symposium</w:t>
      </w:r>
      <w:r>
        <w:rPr>
          <w:rFonts w:hint="eastAsia"/>
        </w:rPr>
        <w:t>，20</w:t>
      </w:r>
      <w:r>
        <w:t>11</w:t>
      </w:r>
    </w:p>
    <w:bookmarkEnd w:id="4"/>
    <w:bookmarkEnd w:id="5"/>
    <w:p w:rsidR="00834FAB" w:rsidRDefault="00834FAB" w:rsidP="00834FAB">
      <w:r>
        <w:rPr>
          <w:rFonts w:hint="eastAsia"/>
        </w:rPr>
        <w:t>提出了一个叫做Kopis的恶意软件相关域名的检测系统。Kopis被动监控DNS流量，通过分析全局DNS查询模式精确检测恶意域名。EXPOURE监控的是本地递归DNS服务器的，Kopis监控上级DNS服务器，更有全局性。Kopis检测优点还有不需要其他网站数据，可以独立对DNS操作，不需要IP</w:t>
      </w:r>
      <w:r w:rsidRPr="00834FAB">
        <w:t xml:space="preserve"> reputation information</w:t>
      </w:r>
      <w:r>
        <w:rPr>
          <w:rFonts w:hint="eastAsia"/>
        </w:rPr>
        <w:t>。</w:t>
      </w:r>
    </w:p>
    <w:p w:rsidR="00834FAB" w:rsidRDefault="00834FAB" w:rsidP="00834FAB"/>
    <w:p w:rsidR="00834FAB" w:rsidRDefault="00834FAB" w:rsidP="00834FAB">
      <w:r w:rsidRPr="00834FAB">
        <w:t>BOTMAGNIFIER: Locating Spambots on the Internet</w:t>
      </w:r>
      <w:r w:rsidRPr="00834FAB">
        <w:cr/>
      </w:r>
      <w:bookmarkStart w:id="6" w:name="OLE_LINK9"/>
      <w:bookmarkStart w:id="7" w:name="OLE_LINK10"/>
      <w:r w:rsidRPr="00834FAB">
        <w:t>USENIX Security Symposium</w:t>
      </w:r>
      <w:r>
        <w:rPr>
          <w:rFonts w:hint="eastAsia"/>
        </w:rPr>
        <w:t>，20</w:t>
      </w:r>
      <w:r>
        <w:t>11</w:t>
      </w:r>
      <w:bookmarkEnd w:id="6"/>
      <w:bookmarkEnd w:id="7"/>
    </w:p>
    <w:p w:rsidR="00834FAB" w:rsidRDefault="00834FAB" w:rsidP="00834FAB">
      <w:r>
        <w:rPr>
          <w:rFonts w:hint="eastAsia"/>
        </w:rPr>
        <w:t>提出一种新的技术来识别和追踪发送垃圾邮件的僵尸主机。首先将垃圾邮件主机的IP地址作为输入，并对这些主机的行为进行学习，然后通过大量的邮件传输日志放大行为特征来识</w:t>
      </w:r>
      <w:r>
        <w:rPr>
          <w:rFonts w:hint="eastAsia"/>
        </w:rPr>
        <w:lastRenderedPageBreak/>
        <w:t>别互联网上其他主机的行为。</w:t>
      </w:r>
    </w:p>
    <w:p w:rsidR="00834FAB" w:rsidRDefault="00834FAB" w:rsidP="00834FAB"/>
    <w:p w:rsidR="00834FAB" w:rsidRDefault="00E545EB" w:rsidP="00E545EB">
      <w:r>
        <w:t>From Throw-Away Traffic to Bots:</w:t>
      </w:r>
      <w:r>
        <w:t xml:space="preserve"> </w:t>
      </w:r>
      <w:r>
        <w:t>Detecting the Rise of DGA-Based Malware</w:t>
      </w:r>
    </w:p>
    <w:p w:rsidR="00E545EB" w:rsidRDefault="00E545EB" w:rsidP="00E545EB">
      <w:bookmarkStart w:id="8" w:name="OLE_LINK11"/>
      <w:bookmarkStart w:id="9" w:name="OLE_LINK12"/>
      <w:r w:rsidRPr="00834FAB">
        <w:t>USENIX Security Symposium</w:t>
      </w:r>
      <w:r>
        <w:rPr>
          <w:rFonts w:hint="eastAsia"/>
        </w:rPr>
        <w:t>，20</w:t>
      </w:r>
      <w:r>
        <w:t>12</w:t>
      </w:r>
    </w:p>
    <w:bookmarkEnd w:id="8"/>
    <w:bookmarkEnd w:id="9"/>
    <w:p w:rsidR="00E545EB" w:rsidRDefault="00E545EB" w:rsidP="00E545EB">
      <w:r w:rsidRPr="00E545EB">
        <w:rPr>
          <w:rFonts w:hint="eastAsia"/>
        </w:rPr>
        <w:t>针对使用</w:t>
      </w:r>
      <w:r w:rsidRPr="00E545EB">
        <w:t>DGA算法的僵尸网络进行检测，可以精确检测被感染主机，发现新的DGA（Domain Generation Algorithm）算法，还会建立起新的模型，并识别CNC服务器</w:t>
      </w:r>
      <w:r>
        <w:rPr>
          <w:rFonts w:hint="eastAsia"/>
        </w:rPr>
        <w:t>.</w:t>
      </w:r>
      <w:r w:rsidRPr="00E545EB">
        <w:rPr>
          <w:rFonts w:hint="eastAsia"/>
        </w:rPr>
        <w:t xml:space="preserve"> 使用</w:t>
      </w:r>
      <w:r w:rsidRPr="00E545EB">
        <w:t>DGA一个种子会产生大量的域名，其中一个是CNC域名，而其他域名都是无效的，受感染主机在寻找CNC服务器的同时会产生大量无效的域名，即NXDomain。同一个DGA产生的域名是相似的，通过机器学习的方法，可以建立起有关DGA的模型，进一步检测到CNC服务器。</w:t>
      </w:r>
    </w:p>
    <w:p w:rsidR="00E545EB" w:rsidRDefault="00E545EB" w:rsidP="00E545EB"/>
    <w:p w:rsidR="005147D6" w:rsidRDefault="005147D6" w:rsidP="00E545EB">
      <w:bookmarkStart w:id="10" w:name="OLE_LINK13"/>
      <w:bookmarkStart w:id="11" w:name="OLE_LINK14"/>
      <w:r w:rsidRPr="005147D6">
        <w:t>ExecScent</w:t>
      </w:r>
      <w:bookmarkEnd w:id="10"/>
      <w:bookmarkEnd w:id="11"/>
      <w:r w:rsidRPr="005147D6">
        <w:t>: Mining for New C&amp;C Domains in Live Networks with Adaptive Control Protocol Templates</w:t>
      </w:r>
    </w:p>
    <w:p w:rsidR="00E545EB" w:rsidRDefault="00E545EB" w:rsidP="00E545EB">
      <w:bookmarkStart w:id="12" w:name="OLE_LINK15"/>
      <w:bookmarkStart w:id="13" w:name="OLE_LINK16"/>
      <w:bookmarkStart w:id="14" w:name="OLE_LINK17"/>
      <w:r w:rsidRPr="00834FAB">
        <w:t>USENIX Security Symposium</w:t>
      </w:r>
      <w:r>
        <w:rPr>
          <w:rFonts w:hint="eastAsia"/>
        </w:rPr>
        <w:t>，20</w:t>
      </w:r>
      <w:r>
        <w:t>13</w:t>
      </w:r>
    </w:p>
    <w:bookmarkEnd w:id="12"/>
    <w:bookmarkEnd w:id="13"/>
    <w:bookmarkEnd w:id="14"/>
    <w:p w:rsidR="00E545EB" w:rsidRDefault="00E545EB" w:rsidP="00E545EB">
      <w:pPr>
        <w:rPr>
          <w:kern w:val="0"/>
        </w:rPr>
      </w:pPr>
      <w:r>
        <w:rPr>
          <w:rFonts w:hint="eastAsia"/>
        </w:rPr>
        <w:t>文章</w:t>
      </w:r>
      <w:r w:rsidR="005147D6">
        <w:rPr>
          <w:rFonts w:hint="eastAsia"/>
        </w:rPr>
        <w:t>提出一种新的系统，使用活跃的网络流量来检测新型的未知的C&amp;C域名，叫做</w:t>
      </w:r>
      <w:r w:rsidR="005147D6" w:rsidRPr="005147D6">
        <w:t>ExecScent</w:t>
      </w:r>
      <w:r w:rsidR="005147D6">
        <w:rPr>
          <w:rFonts w:hint="eastAsia"/>
        </w:rPr>
        <w:t>。</w:t>
      </w:r>
      <w:r w:rsidR="005147D6">
        <w:rPr>
          <w:rFonts w:hint="eastAsia"/>
          <w:kern w:val="0"/>
        </w:rPr>
        <w:t>ExecScent</w:t>
      </w:r>
      <w:r w:rsidR="005147D6">
        <w:rPr>
          <w:rFonts w:hint="eastAsia"/>
          <w:kern w:val="0"/>
        </w:rPr>
        <w:t>利用已知的C&amp;C服务器通信，学习控制协议模版，产生混合模版自动调整针对不同的环境，是第一个适应C&amp;C流量的系统。</w:t>
      </w:r>
    </w:p>
    <w:p w:rsidR="004B6B45" w:rsidRDefault="004B6B45" w:rsidP="004B6B45">
      <w:pPr>
        <w:rPr>
          <w:rFonts w:hint="eastAsia"/>
          <w:kern w:val="0"/>
        </w:rPr>
      </w:pPr>
    </w:p>
    <w:p w:rsidR="005147D6" w:rsidRDefault="005147D6" w:rsidP="00E545EB">
      <w:r w:rsidRPr="005147D6">
        <w:t>A Comprehensive Measurement Study of Domain Generating Malware</w:t>
      </w:r>
    </w:p>
    <w:p w:rsidR="005147D6" w:rsidRDefault="005147D6" w:rsidP="005147D6">
      <w:bookmarkStart w:id="15" w:name="OLE_LINK18"/>
      <w:bookmarkStart w:id="16" w:name="OLE_LINK19"/>
      <w:r w:rsidRPr="00834FAB">
        <w:t>USENIX Security Symposium</w:t>
      </w:r>
      <w:r>
        <w:rPr>
          <w:rFonts w:hint="eastAsia"/>
        </w:rPr>
        <w:t>，20</w:t>
      </w:r>
      <w:r>
        <w:t>16</w:t>
      </w:r>
    </w:p>
    <w:bookmarkEnd w:id="15"/>
    <w:bookmarkEnd w:id="16"/>
    <w:p w:rsidR="005147D6" w:rsidRDefault="004B6B45" w:rsidP="00E545EB">
      <w:r>
        <w:rPr>
          <w:rFonts w:hint="eastAsia"/>
        </w:rPr>
        <w:t>文章对使用DGA的恶意软件做了综合性的分析，展示了DGA的分类并提出特征相互比较。通过重现算法，预先计算了所有可能产生的域名，覆盖了大多数已知的DGA算法。然后研究了一千八百万个DGA域名的注册状态，结果显示相关的恶意软件族及其活动都在这些计算好的域名中。</w:t>
      </w:r>
    </w:p>
    <w:p w:rsidR="004B6B45" w:rsidRDefault="004B6B45" w:rsidP="00E545EB"/>
    <w:p w:rsidR="004B6B45" w:rsidRDefault="004B6B45" w:rsidP="00E545EB">
      <w:r w:rsidRPr="004B6B45">
        <w:t>The Ever-Changing Labyrinth: A Large-Scale Analysis of Wildcard DNS Powered Blackhat SEO</w:t>
      </w:r>
    </w:p>
    <w:p w:rsidR="004B6B45" w:rsidRDefault="004B6B45" w:rsidP="004B6B45">
      <w:r w:rsidRPr="00834FAB">
        <w:t>USENIX Security Symposium</w:t>
      </w:r>
      <w:r>
        <w:rPr>
          <w:rFonts w:hint="eastAsia"/>
        </w:rPr>
        <w:t>，20</w:t>
      </w:r>
      <w:r>
        <w:t>16</w:t>
      </w:r>
    </w:p>
    <w:p w:rsidR="009F4026" w:rsidRPr="004B6B45" w:rsidRDefault="009F4026" w:rsidP="00E545EB">
      <w:pPr>
        <w:rPr>
          <w:rFonts w:hint="eastAsia"/>
        </w:rPr>
      </w:pPr>
      <w:r>
        <w:rPr>
          <w:rFonts w:hint="eastAsia"/>
        </w:rPr>
        <w:t>首先渗透进入到一个蜘蛛池，建立一个检测系统探索所有的SEO域名是如何组织的。然后利用蜘蛛池的独有特征，开发了一个扫描器找到SEO域名。最后测量蜘蛛池生态系统并分析从21个蜘蛛池爬到的结果。</w:t>
      </w:r>
      <w:bookmarkStart w:id="17" w:name="_GoBack"/>
      <w:bookmarkEnd w:id="17"/>
    </w:p>
    <w:sectPr w:rsidR="009F4026" w:rsidRPr="004B6B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57C9" w:rsidRDefault="009057C9" w:rsidP="00502391">
      <w:r>
        <w:separator/>
      </w:r>
    </w:p>
  </w:endnote>
  <w:endnote w:type="continuationSeparator" w:id="0">
    <w:p w:rsidR="009057C9" w:rsidRDefault="009057C9" w:rsidP="00502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57C9" w:rsidRDefault="009057C9" w:rsidP="00502391">
      <w:r>
        <w:separator/>
      </w:r>
    </w:p>
  </w:footnote>
  <w:footnote w:type="continuationSeparator" w:id="0">
    <w:p w:rsidR="009057C9" w:rsidRDefault="009057C9" w:rsidP="005023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5BA"/>
    <w:rsid w:val="0012489F"/>
    <w:rsid w:val="001315BA"/>
    <w:rsid w:val="00152F2F"/>
    <w:rsid w:val="00217531"/>
    <w:rsid w:val="003631ED"/>
    <w:rsid w:val="00400E8B"/>
    <w:rsid w:val="004B6B45"/>
    <w:rsid w:val="00502391"/>
    <w:rsid w:val="005147D6"/>
    <w:rsid w:val="00834FAB"/>
    <w:rsid w:val="008D2E88"/>
    <w:rsid w:val="009057C9"/>
    <w:rsid w:val="009273D5"/>
    <w:rsid w:val="009F4026"/>
    <w:rsid w:val="00B60206"/>
    <w:rsid w:val="00D74A00"/>
    <w:rsid w:val="00E545EB"/>
    <w:rsid w:val="00EF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25E0C1"/>
  <w15:chartTrackingRefBased/>
  <w15:docId w15:val="{1933FB9C-DDD6-41D8-8513-0CD35BC69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23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23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23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23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4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2</Pages>
  <Words>376</Words>
  <Characters>2147</Characters>
  <Application>Microsoft Office Word</Application>
  <DocSecurity>0</DocSecurity>
  <Lines>17</Lines>
  <Paragraphs>5</Paragraphs>
  <ScaleCrop>false</ScaleCrop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2016-09-26T01:14:00Z</dcterms:created>
  <dcterms:modified xsi:type="dcterms:W3CDTF">2016-09-26T12:46:00Z</dcterms:modified>
</cp:coreProperties>
</file>