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843"/>
        <w:gridCol w:w="2356"/>
        <w:gridCol w:w="719"/>
        <w:gridCol w:w="5563"/>
        <w:gridCol w:w="139"/>
      </w:tblGrid>
      <w:tr>
        <w:trPr>
          <w:trHeight w:val="720" w:hRule="atLeast"/>
        </w:trPr>
        <w:tc>
          <w:tcPr>
            <w:tcW w:w="484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0"/>
            </w:tblGrid>
            <w:tr>
              <w:trPr>
                <w:trHeight w:val="642" w:hRule="atLeast"/>
              </w:trPr>
              <w:tc>
                <w:tcPr>
                  <w:tcW w:w="79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4B0082"/>
                      <w:sz w:val="24"/>
                    </w:rPr>
                    <w:t xml:space="preserve">Circulation Statistics for 2016-2017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5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40" w:hRule="atLeast"/>
        </w:trPr>
        <w:tc>
          <w:tcPr>
            <w:tcW w:w="4843" w:type="dxa"/>
            <w:hMerge w:val="restart"/>
            <w:tcBorders>
              <w:top w:val="nil" w:color="5C5C5C" w:sz="15"/>
              <w:left w:val="nil" w:color="5C5C5C" w:sz="15"/>
              <w:bottom w:val="nil" w:color="5C5C5C" w:sz="15"/>
              <w:right w:val="nil" w:color="5C5C5C" w:sz="15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72000" cy="3200400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8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6" w:type="dxa"/>
            <w:h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3"/>
              <w:gridCol w:w="6540"/>
              <w:gridCol w:w="446"/>
              <w:gridCol w:w="719"/>
            </w:tblGrid>
            <w:tr>
              <w:trPr>
                <w:trHeight w:val="720" w:hRule="atLeast"/>
              </w:trPr>
              <w:tc>
                <w:tcPr>
                  <w:tcW w:w="933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920"/>
                  </w:tblGrid>
                  <w:tr>
                    <w:trPr>
                      <w:trHeight w:val="642" w:hRule="atLeast"/>
                    </w:trPr>
                    <w:tc>
                      <w:tcPr>
                        <w:tcW w:w="792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654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46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13" w:hRule="atLeast"/>
              </w:trPr>
              <w:tc>
                <w:tcPr>
                  <w:tcW w:w="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654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659" w:hRule="atLeast"/>
              </w:trPr>
              <w:tc>
                <w:tcPr>
                  <w:tcW w:w="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654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40"/>
                  </w:tblGrid>
                  <w:tr>
                    <w:trPr>
                      <w:trHeight w:val="581" w:hRule="atLeast"/>
                    </w:trPr>
                    <w:tc>
                      <w:tcPr>
                        <w:tcW w:w="654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Total Library Members enrolled = </w:t>
                        </w: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248" w:hRule="atLeast"/>
              </w:trPr>
              <w:tc>
                <w:tcPr>
                  <w:tcW w:w="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654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659" w:hRule="atLeast"/>
              </w:trPr>
              <w:tc>
                <w:tcPr>
                  <w:tcW w:w="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654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40"/>
                  </w:tblGrid>
                  <w:tr>
                    <w:trPr>
                      <w:trHeight w:val="581" w:hRule="atLeast"/>
                    </w:trPr>
                    <w:tc>
                      <w:tcPr>
                        <w:tcW w:w="654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Total Items bought in 2016-2017 = </w:t>
                        </w: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241" w:hRule="atLeast"/>
              </w:trPr>
              <w:tc>
                <w:tcPr>
                  <w:tcW w:w="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654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729" w:hRule="atLeast"/>
              </w:trPr>
              <w:tc>
                <w:tcPr>
                  <w:tcW w:w="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654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40"/>
                  </w:tblGrid>
                  <w:tr>
                    <w:trPr>
                      <w:trHeight w:val="651" w:hRule="atLeast"/>
                    </w:trPr>
                    <w:tc>
                      <w:tcPr>
                        <w:tcW w:w="654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Total Items checked out in 2016-2017 =  </w:t>
                        </w: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789" w:hRule="atLeast"/>
              </w:trPr>
              <w:tc>
                <w:tcPr>
                  <w:tcW w:w="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654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33" w:hRule="atLeast"/>
        </w:trPr>
        <w:tc>
          <w:tcPr>
            <w:tcW w:w="48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6503" w:h="15840" w:orient="landscape"/>
      <w:pgMar w:top="1440" w:right="1440" w:bottom="1440" w:left="144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760"/>
      <w:gridCol w:w="2879"/>
      <w:gridCol w:w="4983"/>
    </w:tblGrid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8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12/19/2017 1:32:58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983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Library_SQL_Project_2016_2017_Pie_Chart_Items_for_Physical_Vs_Digital_Media</dc:title>
</cp:coreProperties>
</file>