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C9" w:rsidRDefault="00062AC9" w:rsidP="00062AC9">
      <w:pPr>
        <w:rPr>
          <w:i/>
          <w:sz w:val="24"/>
          <w:szCs w:val="24"/>
          <w:u w:val="single"/>
        </w:rPr>
      </w:pPr>
      <w:r w:rsidRPr="00062AC9">
        <w:rPr>
          <w:i/>
          <w:sz w:val="24"/>
          <w:szCs w:val="24"/>
          <w:u w:val="single"/>
        </w:rPr>
        <w:t>Scenario Analysis</w:t>
      </w:r>
      <w:r>
        <w:rPr>
          <w:i/>
          <w:sz w:val="24"/>
          <w:szCs w:val="24"/>
          <w:u w:val="single"/>
        </w:rPr>
        <w:t xml:space="preserve"> 6: Timeline for Chicago Bulls</w:t>
      </w:r>
    </w:p>
    <w:p w:rsidR="00554E5C" w:rsidRDefault="00062AC9" w:rsidP="00062AC9">
      <w:r>
        <w:rPr>
          <w:sz w:val="24"/>
          <w:szCs w:val="24"/>
        </w:rPr>
        <w:t xml:space="preserve">Chicago Bulls is an </w:t>
      </w:r>
      <w:r>
        <w:t xml:space="preserve">American professional </w:t>
      </w:r>
      <w:r w:rsidRPr="00062AC9">
        <w:t>basketball</w:t>
      </w:r>
      <w:r>
        <w:t xml:space="preserve"> team based in </w:t>
      </w:r>
      <w:r w:rsidRPr="00062AC9">
        <w:t>Chicago</w:t>
      </w:r>
      <w:r>
        <w:t xml:space="preserve">.  </w:t>
      </w:r>
      <w:r w:rsidR="00712AAD">
        <w:t xml:space="preserve">The NBA playoffs </w:t>
      </w:r>
      <w:r>
        <w:t xml:space="preserve">is currently going on in America and should expect a large number of tweets regarding their home basketball team by the people of Chicago. </w:t>
      </w:r>
    </w:p>
    <w:p w:rsidR="00062AC9" w:rsidRDefault="00062AC9" w:rsidP="00062AC9">
      <w:r>
        <w:t>Unfortunately it was hard to distinguish the tweets from generic ones regarding pit bull dogs, red bull drinks etc.  Hence we collected and analyzed the</w:t>
      </w:r>
      <w:r w:rsidR="002F2563">
        <w:t xml:space="preserve"> tweets regarding Chicago Bulls. </w:t>
      </w:r>
    </w:p>
    <w:p w:rsidR="002F2563" w:rsidRDefault="002F2563" w:rsidP="00062AC9">
      <w:r>
        <w:t xml:space="preserve">This time line traces the changes in sentiment over </w:t>
      </w:r>
      <w:r w:rsidR="00712AAD">
        <w:t>time. We had only around 300-400 tweets to do a sentiment analysis and this sample may not be true for the collective whole.</w:t>
      </w:r>
    </w:p>
    <w:p w:rsidR="00712AAD" w:rsidRDefault="00712AAD" w:rsidP="00062AC9"/>
    <w:p w:rsidR="002F2563" w:rsidRDefault="002F2563" w:rsidP="00062A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38900" cy="429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3" w:rsidRDefault="00BF2113" w:rsidP="00062AC9">
      <w:pPr>
        <w:rPr>
          <w:sz w:val="24"/>
          <w:szCs w:val="24"/>
        </w:rPr>
      </w:pPr>
      <w:r>
        <w:rPr>
          <w:sz w:val="24"/>
          <w:szCs w:val="24"/>
        </w:rPr>
        <w:t>We can compare this against the game schedule of Chicago Bulls and how they fared.</w:t>
      </w:r>
    </w:p>
    <w:p w:rsidR="00D066AB" w:rsidRPr="00712AAD" w:rsidRDefault="00D066AB" w:rsidP="00062AC9">
      <w:pPr>
        <w:rPr>
          <w:sz w:val="24"/>
          <w:szCs w:val="24"/>
          <w:u w:val="single"/>
        </w:rPr>
      </w:pPr>
      <w:r w:rsidRPr="00712AAD">
        <w:rPr>
          <w:sz w:val="24"/>
          <w:szCs w:val="24"/>
          <w:u w:val="single"/>
        </w:rPr>
        <w:t>Schedule of Chicago Bulls</w:t>
      </w:r>
      <w:r w:rsidR="00BF2113" w:rsidRPr="00712AAD">
        <w:rPr>
          <w:sz w:val="24"/>
          <w:szCs w:val="24"/>
          <w:u w:val="single"/>
        </w:rPr>
        <w:t xml:space="preserve"> Semifinals: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1"/>
        <w:gridCol w:w="3244"/>
        <w:gridCol w:w="3235"/>
      </w:tblGrid>
      <w:tr w:rsidR="00D066AB" w:rsidTr="00D066AB">
        <w:tc>
          <w:tcPr>
            <w:tcW w:w="2871" w:type="dxa"/>
          </w:tcPr>
          <w:p w:rsidR="00D066AB" w:rsidRPr="00D066AB" w:rsidRDefault="00D066AB" w:rsidP="00D066AB">
            <w:pPr>
              <w:rPr>
                <w:b/>
                <w:sz w:val="24"/>
                <w:szCs w:val="24"/>
              </w:rPr>
            </w:pPr>
            <w:r w:rsidRPr="00D066A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244" w:type="dxa"/>
          </w:tcPr>
          <w:p w:rsidR="00D066AB" w:rsidRPr="00D066AB" w:rsidRDefault="00D066AB" w:rsidP="00D066AB">
            <w:pPr>
              <w:rPr>
                <w:b/>
                <w:sz w:val="24"/>
                <w:szCs w:val="24"/>
              </w:rPr>
            </w:pPr>
            <w:r w:rsidRPr="00D066AB">
              <w:rPr>
                <w:b/>
                <w:sz w:val="24"/>
                <w:szCs w:val="24"/>
              </w:rPr>
              <w:t xml:space="preserve"> Opposing Team</w:t>
            </w:r>
          </w:p>
        </w:tc>
        <w:tc>
          <w:tcPr>
            <w:tcW w:w="3235" w:type="dxa"/>
          </w:tcPr>
          <w:p w:rsidR="00D066AB" w:rsidRPr="00D066AB" w:rsidRDefault="00D066AB" w:rsidP="00062AC9">
            <w:pPr>
              <w:rPr>
                <w:b/>
                <w:sz w:val="24"/>
                <w:szCs w:val="24"/>
              </w:rPr>
            </w:pPr>
            <w:r w:rsidRPr="00D066AB">
              <w:rPr>
                <w:b/>
                <w:sz w:val="24"/>
                <w:szCs w:val="24"/>
              </w:rPr>
              <w:t>W</w:t>
            </w:r>
            <w:r w:rsidR="00BF2113">
              <w:rPr>
                <w:b/>
                <w:sz w:val="24"/>
                <w:szCs w:val="24"/>
              </w:rPr>
              <w:t>in/Lost</w:t>
            </w:r>
          </w:p>
        </w:tc>
      </w:tr>
      <w:tr w:rsidR="00D066AB" w:rsidTr="00D066AB">
        <w:tc>
          <w:tcPr>
            <w:tcW w:w="2871" w:type="dxa"/>
          </w:tcPr>
          <w:p w:rsidR="00D066AB" w:rsidRPr="00D066AB" w:rsidRDefault="00D066AB" w:rsidP="00062AC9">
            <w:pPr>
              <w:rPr>
                <w:szCs w:val="24"/>
              </w:rPr>
            </w:pPr>
            <w:r w:rsidRPr="00D066AB">
              <w:rPr>
                <w:szCs w:val="24"/>
              </w:rPr>
              <w:t>April 23rd</w:t>
            </w:r>
          </w:p>
        </w:tc>
        <w:tc>
          <w:tcPr>
            <w:tcW w:w="3244" w:type="dxa"/>
          </w:tcPr>
          <w:p w:rsidR="00D066AB" w:rsidRPr="00D066AB" w:rsidRDefault="00BF2113" w:rsidP="00062AC9">
            <w:pPr>
              <w:rPr>
                <w:szCs w:val="24"/>
              </w:rPr>
            </w:pPr>
            <w:r w:rsidRPr="00BF2113">
              <w:rPr>
                <w:szCs w:val="24"/>
              </w:rPr>
              <w:t>Milwaukee Bucks</w:t>
            </w:r>
          </w:p>
        </w:tc>
        <w:tc>
          <w:tcPr>
            <w:tcW w:w="3235" w:type="dxa"/>
          </w:tcPr>
          <w:p w:rsidR="00D066AB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</w:t>
            </w:r>
          </w:p>
        </w:tc>
      </w:tr>
      <w:tr w:rsidR="00D066AB" w:rsidTr="00D066AB">
        <w:tc>
          <w:tcPr>
            <w:tcW w:w="2871" w:type="dxa"/>
          </w:tcPr>
          <w:p w:rsidR="00D066AB" w:rsidRDefault="00D066AB" w:rsidP="00062AC9">
            <w:pPr>
              <w:rPr>
                <w:sz w:val="24"/>
                <w:szCs w:val="24"/>
              </w:rPr>
            </w:pPr>
            <w:r w:rsidRPr="00D066AB">
              <w:rPr>
                <w:sz w:val="24"/>
                <w:szCs w:val="24"/>
              </w:rPr>
              <w:t>April 25th</w:t>
            </w:r>
          </w:p>
        </w:tc>
        <w:tc>
          <w:tcPr>
            <w:tcW w:w="3244" w:type="dxa"/>
          </w:tcPr>
          <w:p w:rsidR="00D066AB" w:rsidRDefault="00BF2113" w:rsidP="00062AC9">
            <w:pPr>
              <w:rPr>
                <w:sz w:val="24"/>
                <w:szCs w:val="24"/>
              </w:rPr>
            </w:pPr>
            <w:r w:rsidRPr="00BF2113">
              <w:rPr>
                <w:sz w:val="24"/>
                <w:szCs w:val="24"/>
              </w:rPr>
              <w:t>Milwaukee Bucks</w:t>
            </w:r>
          </w:p>
        </w:tc>
        <w:tc>
          <w:tcPr>
            <w:tcW w:w="3235" w:type="dxa"/>
          </w:tcPr>
          <w:p w:rsidR="00D066AB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Lost</w:t>
            </w:r>
          </w:p>
        </w:tc>
      </w:tr>
      <w:tr w:rsidR="00D066AB" w:rsidTr="00D066AB">
        <w:tc>
          <w:tcPr>
            <w:tcW w:w="2871" w:type="dxa"/>
          </w:tcPr>
          <w:p w:rsidR="00D066AB" w:rsidRDefault="00D066AB" w:rsidP="00062AC9">
            <w:pPr>
              <w:rPr>
                <w:sz w:val="24"/>
                <w:szCs w:val="24"/>
              </w:rPr>
            </w:pPr>
            <w:r w:rsidRPr="00D066AB">
              <w:rPr>
                <w:sz w:val="24"/>
                <w:szCs w:val="24"/>
              </w:rPr>
              <w:t>April 27th</w:t>
            </w:r>
          </w:p>
        </w:tc>
        <w:tc>
          <w:tcPr>
            <w:tcW w:w="3244" w:type="dxa"/>
          </w:tcPr>
          <w:p w:rsidR="00D066AB" w:rsidRDefault="00BF2113" w:rsidP="00062AC9">
            <w:pPr>
              <w:rPr>
                <w:sz w:val="24"/>
                <w:szCs w:val="24"/>
              </w:rPr>
            </w:pPr>
            <w:r w:rsidRPr="00BF2113">
              <w:rPr>
                <w:sz w:val="24"/>
                <w:szCs w:val="24"/>
              </w:rPr>
              <w:t>Milwaukee Bucks</w:t>
            </w:r>
          </w:p>
        </w:tc>
        <w:tc>
          <w:tcPr>
            <w:tcW w:w="3235" w:type="dxa"/>
          </w:tcPr>
          <w:p w:rsidR="00D066AB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Lost</w:t>
            </w:r>
          </w:p>
        </w:tc>
      </w:tr>
      <w:tr w:rsidR="00D066AB" w:rsidTr="00D066AB">
        <w:tc>
          <w:tcPr>
            <w:tcW w:w="2871" w:type="dxa"/>
          </w:tcPr>
          <w:p w:rsidR="00D066AB" w:rsidRDefault="00D066AB" w:rsidP="00062AC9">
            <w:pPr>
              <w:rPr>
                <w:sz w:val="24"/>
                <w:szCs w:val="24"/>
              </w:rPr>
            </w:pPr>
            <w:r w:rsidRPr="00D066AB">
              <w:rPr>
                <w:sz w:val="24"/>
                <w:szCs w:val="24"/>
              </w:rPr>
              <w:t>Apr 30th</w:t>
            </w:r>
          </w:p>
        </w:tc>
        <w:tc>
          <w:tcPr>
            <w:tcW w:w="3244" w:type="dxa"/>
          </w:tcPr>
          <w:p w:rsidR="00D066AB" w:rsidRDefault="00BF2113" w:rsidP="00062AC9">
            <w:pPr>
              <w:rPr>
                <w:sz w:val="24"/>
                <w:szCs w:val="24"/>
              </w:rPr>
            </w:pPr>
            <w:r w:rsidRPr="00BF2113">
              <w:rPr>
                <w:sz w:val="24"/>
                <w:szCs w:val="24"/>
              </w:rPr>
              <w:t>Milwaukee Bucks</w:t>
            </w:r>
          </w:p>
        </w:tc>
        <w:tc>
          <w:tcPr>
            <w:tcW w:w="3235" w:type="dxa"/>
          </w:tcPr>
          <w:p w:rsidR="00D066AB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</w:t>
            </w:r>
          </w:p>
        </w:tc>
      </w:tr>
    </w:tbl>
    <w:p w:rsidR="00062AC9" w:rsidRPr="00712AAD" w:rsidRDefault="00BF2113" w:rsidP="00062AC9">
      <w:pPr>
        <w:rPr>
          <w:sz w:val="24"/>
          <w:szCs w:val="24"/>
          <w:u w:val="single"/>
        </w:rPr>
      </w:pPr>
      <w:r w:rsidRPr="00712AAD">
        <w:rPr>
          <w:sz w:val="24"/>
          <w:szCs w:val="24"/>
          <w:u w:val="single"/>
        </w:rPr>
        <w:lastRenderedPageBreak/>
        <w:t>Schedule for Chicago Bulls Quarter Finals: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2113" w:rsidRPr="00BF2113" w:rsidTr="00BF2113">
        <w:tc>
          <w:tcPr>
            <w:tcW w:w="3116" w:type="dxa"/>
          </w:tcPr>
          <w:p w:rsidR="00BF2113" w:rsidRPr="00BF2113" w:rsidRDefault="00BF2113" w:rsidP="00062AC9">
            <w:pPr>
              <w:rPr>
                <w:b/>
                <w:sz w:val="24"/>
                <w:szCs w:val="24"/>
              </w:rPr>
            </w:pPr>
            <w:r w:rsidRPr="00BF2113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17" w:type="dxa"/>
          </w:tcPr>
          <w:p w:rsidR="00BF2113" w:rsidRPr="00BF2113" w:rsidRDefault="00BF2113" w:rsidP="00062AC9">
            <w:pPr>
              <w:rPr>
                <w:b/>
                <w:sz w:val="24"/>
                <w:szCs w:val="24"/>
              </w:rPr>
            </w:pPr>
            <w:r w:rsidRPr="00BF2113">
              <w:rPr>
                <w:b/>
                <w:sz w:val="24"/>
                <w:szCs w:val="24"/>
              </w:rPr>
              <w:t>Opposing Team</w:t>
            </w:r>
          </w:p>
        </w:tc>
        <w:tc>
          <w:tcPr>
            <w:tcW w:w="3117" w:type="dxa"/>
          </w:tcPr>
          <w:p w:rsidR="00BF2113" w:rsidRPr="00BF2113" w:rsidRDefault="00BF2113" w:rsidP="00062AC9">
            <w:pPr>
              <w:rPr>
                <w:b/>
                <w:sz w:val="24"/>
                <w:szCs w:val="24"/>
              </w:rPr>
            </w:pPr>
            <w:r w:rsidRPr="00BF2113">
              <w:rPr>
                <w:b/>
                <w:sz w:val="24"/>
                <w:szCs w:val="24"/>
              </w:rPr>
              <w:t>Win/Loss</w:t>
            </w:r>
          </w:p>
        </w:tc>
      </w:tr>
      <w:tr w:rsidR="00BF2113" w:rsidTr="00BF2113">
        <w:tc>
          <w:tcPr>
            <w:tcW w:w="3116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4th</w:t>
            </w:r>
          </w:p>
        </w:tc>
        <w:tc>
          <w:tcPr>
            <w:tcW w:w="3117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 w:rsidRPr="00BF2113">
              <w:rPr>
                <w:sz w:val="24"/>
                <w:szCs w:val="24"/>
              </w:rPr>
              <w:t>Cleveland Cavaliers</w:t>
            </w:r>
          </w:p>
        </w:tc>
        <w:tc>
          <w:tcPr>
            <w:tcW w:w="3117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</w:t>
            </w:r>
          </w:p>
        </w:tc>
      </w:tr>
      <w:tr w:rsidR="00BF2113" w:rsidTr="00BF2113">
        <w:tc>
          <w:tcPr>
            <w:tcW w:w="3116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6th</w:t>
            </w:r>
          </w:p>
        </w:tc>
        <w:tc>
          <w:tcPr>
            <w:tcW w:w="3117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 w:rsidRPr="00BF2113">
              <w:rPr>
                <w:sz w:val="24"/>
                <w:szCs w:val="24"/>
              </w:rPr>
              <w:t>Cleveland Cavaliers</w:t>
            </w:r>
          </w:p>
        </w:tc>
        <w:tc>
          <w:tcPr>
            <w:tcW w:w="3117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Lost</w:t>
            </w:r>
          </w:p>
        </w:tc>
      </w:tr>
      <w:tr w:rsidR="00BF2113" w:rsidTr="00BF2113">
        <w:tc>
          <w:tcPr>
            <w:tcW w:w="3116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8th</w:t>
            </w:r>
          </w:p>
        </w:tc>
        <w:tc>
          <w:tcPr>
            <w:tcW w:w="3117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 w:rsidRPr="00BF2113">
              <w:rPr>
                <w:sz w:val="24"/>
                <w:szCs w:val="24"/>
              </w:rPr>
              <w:t>Cleveland Cavaliers</w:t>
            </w:r>
          </w:p>
        </w:tc>
        <w:tc>
          <w:tcPr>
            <w:tcW w:w="3117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</w:t>
            </w:r>
          </w:p>
        </w:tc>
      </w:tr>
      <w:tr w:rsidR="00BF2113" w:rsidTr="00BF2113">
        <w:tc>
          <w:tcPr>
            <w:tcW w:w="3116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10th</w:t>
            </w:r>
          </w:p>
        </w:tc>
        <w:tc>
          <w:tcPr>
            <w:tcW w:w="3117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 w:rsidRPr="00BF2113">
              <w:rPr>
                <w:sz w:val="24"/>
                <w:szCs w:val="24"/>
              </w:rPr>
              <w:t>Cleveland Cavaliers</w:t>
            </w:r>
          </w:p>
        </w:tc>
        <w:tc>
          <w:tcPr>
            <w:tcW w:w="3117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Lost</w:t>
            </w:r>
          </w:p>
        </w:tc>
      </w:tr>
      <w:tr w:rsidR="00BF2113" w:rsidTr="00BF2113">
        <w:trPr>
          <w:trHeight w:val="323"/>
        </w:trPr>
        <w:tc>
          <w:tcPr>
            <w:tcW w:w="3116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12th</w:t>
            </w:r>
          </w:p>
        </w:tc>
        <w:tc>
          <w:tcPr>
            <w:tcW w:w="3117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 w:rsidRPr="00BF2113">
              <w:rPr>
                <w:sz w:val="24"/>
                <w:szCs w:val="24"/>
              </w:rPr>
              <w:t>Cleveland Cavaliers</w:t>
            </w:r>
          </w:p>
        </w:tc>
        <w:tc>
          <w:tcPr>
            <w:tcW w:w="3117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Lost</w:t>
            </w:r>
          </w:p>
        </w:tc>
      </w:tr>
      <w:tr w:rsidR="00BF2113" w:rsidTr="00BF2113">
        <w:tc>
          <w:tcPr>
            <w:tcW w:w="3116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14th</w:t>
            </w:r>
          </w:p>
        </w:tc>
        <w:tc>
          <w:tcPr>
            <w:tcW w:w="3117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 w:rsidRPr="00BF2113">
              <w:rPr>
                <w:sz w:val="24"/>
                <w:szCs w:val="24"/>
              </w:rPr>
              <w:t>Cleveland Cavaliers</w:t>
            </w:r>
          </w:p>
        </w:tc>
        <w:tc>
          <w:tcPr>
            <w:tcW w:w="3117" w:type="dxa"/>
          </w:tcPr>
          <w:p w:rsidR="00BF2113" w:rsidRDefault="00BF2113" w:rsidP="00062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Lost</w:t>
            </w:r>
          </w:p>
        </w:tc>
      </w:tr>
    </w:tbl>
    <w:p w:rsidR="00BF2113" w:rsidRPr="00062AC9" w:rsidRDefault="00BF2113" w:rsidP="00062AC9">
      <w:pPr>
        <w:rPr>
          <w:sz w:val="24"/>
          <w:szCs w:val="24"/>
        </w:rPr>
      </w:pPr>
    </w:p>
    <w:p w:rsidR="00554E5C" w:rsidRDefault="002F2563">
      <w:pPr>
        <w:rPr>
          <w:sz w:val="24"/>
          <w:szCs w:val="24"/>
        </w:rPr>
      </w:pPr>
      <w:r w:rsidRPr="002F2563">
        <w:rPr>
          <w:sz w:val="24"/>
          <w:szCs w:val="24"/>
        </w:rPr>
        <w:t>Most of the tweets we</w:t>
      </w:r>
      <w:r>
        <w:rPr>
          <w:sz w:val="24"/>
          <w:szCs w:val="24"/>
        </w:rPr>
        <w:t xml:space="preserve">re neutral, however we can see a spike in the negative tweets. This could be attributed to </w:t>
      </w:r>
      <w:r w:rsidR="00712AAD">
        <w:rPr>
          <w:sz w:val="24"/>
          <w:szCs w:val="24"/>
        </w:rPr>
        <w:t>losses faced</w:t>
      </w:r>
      <w:r>
        <w:rPr>
          <w:sz w:val="24"/>
          <w:szCs w:val="24"/>
        </w:rPr>
        <w:t xml:space="preserve"> by the Chicago bulls.</w:t>
      </w:r>
      <w:r w:rsidR="00712AAD">
        <w:rPr>
          <w:sz w:val="24"/>
          <w:szCs w:val="24"/>
        </w:rPr>
        <w:t xml:space="preserve"> </w:t>
      </w:r>
      <w:r w:rsidR="00554E5C">
        <w:rPr>
          <w:sz w:val="24"/>
          <w:szCs w:val="24"/>
        </w:rPr>
        <w:t xml:space="preserve">The number of positive tweets </w:t>
      </w:r>
      <w:r w:rsidR="00D066AB">
        <w:rPr>
          <w:sz w:val="24"/>
          <w:szCs w:val="24"/>
        </w:rPr>
        <w:t xml:space="preserve">peaks </w:t>
      </w:r>
      <w:r w:rsidR="00554E5C">
        <w:rPr>
          <w:sz w:val="24"/>
          <w:szCs w:val="24"/>
        </w:rPr>
        <w:t>during April 23</w:t>
      </w:r>
      <w:r w:rsidR="00554E5C" w:rsidRPr="00554E5C">
        <w:rPr>
          <w:sz w:val="24"/>
          <w:szCs w:val="24"/>
          <w:vertAlign w:val="superscript"/>
        </w:rPr>
        <w:t>rd</w:t>
      </w:r>
      <w:r w:rsidR="00554E5C">
        <w:rPr>
          <w:sz w:val="24"/>
          <w:szCs w:val="24"/>
        </w:rPr>
        <w:t xml:space="preserve"> which is when Bulls won against Milwaukee Bucks, but gets more negative on April 26</w:t>
      </w:r>
      <w:r w:rsidR="00554E5C" w:rsidRPr="00554E5C">
        <w:rPr>
          <w:sz w:val="24"/>
          <w:szCs w:val="24"/>
          <w:vertAlign w:val="superscript"/>
        </w:rPr>
        <w:t>th</w:t>
      </w:r>
      <w:r w:rsidR="00554E5C">
        <w:rPr>
          <w:sz w:val="24"/>
          <w:szCs w:val="24"/>
        </w:rPr>
        <w:t xml:space="preserve"> as they lose.</w:t>
      </w:r>
    </w:p>
    <w:p w:rsidR="002F2563" w:rsidRPr="00712AAD" w:rsidRDefault="00554E5C">
      <w:pPr>
        <w:rPr>
          <w:sz w:val="24"/>
          <w:szCs w:val="24"/>
        </w:rPr>
      </w:pPr>
      <w:r>
        <w:rPr>
          <w:sz w:val="24"/>
          <w:szCs w:val="24"/>
        </w:rPr>
        <w:t>We again see a spike in negative tweets after Bulls lost against Cleveland Cavaliers on May 10</w:t>
      </w:r>
      <w:r w:rsidRPr="00554E5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. But it does seem they </w:t>
      </w:r>
      <w:r w:rsidR="00D066AB">
        <w:rPr>
          <w:sz w:val="24"/>
          <w:szCs w:val="24"/>
        </w:rPr>
        <w:t>became</w:t>
      </w:r>
      <w:r>
        <w:rPr>
          <w:sz w:val="24"/>
          <w:szCs w:val="24"/>
        </w:rPr>
        <w:t xml:space="preserve"> neutral about their team as Chicago Bulls close this season with a loss on May </w:t>
      </w:r>
      <w:r w:rsidR="00D066AB">
        <w:rPr>
          <w:sz w:val="24"/>
          <w:szCs w:val="24"/>
        </w:rPr>
        <w:t>14</w:t>
      </w:r>
      <w:r w:rsidRPr="00554E5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. </w:t>
      </w:r>
      <w:r w:rsidR="00D066AB">
        <w:rPr>
          <w:sz w:val="24"/>
          <w:szCs w:val="24"/>
        </w:rPr>
        <w:t xml:space="preserve"> </w:t>
      </w:r>
    </w:p>
    <w:p w:rsidR="00177E23" w:rsidRDefault="00C32F1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NeCTAR </w:t>
      </w:r>
      <w:r w:rsidRPr="00C62E5D">
        <w:rPr>
          <w:sz w:val="24"/>
          <w:szCs w:val="24"/>
          <w:u w:val="single"/>
        </w:rPr>
        <w:t>Research</w:t>
      </w:r>
      <w:r w:rsidR="00C62E5D" w:rsidRPr="00C62E5D">
        <w:rPr>
          <w:sz w:val="24"/>
          <w:szCs w:val="24"/>
          <w:u w:val="single"/>
        </w:rPr>
        <w:t xml:space="preserve"> Cloud</w:t>
      </w:r>
    </w:p>
    <w:p w:rsidR="00062AC9" w:rsidRDefault="00C34891" w:rsidP="00FD33BD">
      <w:pPr>
        <w:rPr>
          <w:sz w:val="24"/>
          <w:szCs w:val="24"/>
        </w:rPr>
      </w:pPr>
      <w:r>
        <w:rPr>
          <w:sz w:val="24"/>
          <w:szCs w:val="24"/>
        </w:rPr>
        <w:t>NeCTAR</w:t>
      </w:r>
      <w:r w:rsidR="00A47F91">
        <w:rPr>
          <w:sz w:val="24"/>
          <w:szCs w:val="24"/>
        </w:rPr>
        <w:t xml:space="preserve"> is based on the </w:t>
      </w:r>
      <w:r w:rsidR="00FD33BD" w:rsidRPr="00FD33BD">
        <w:rPr>
          <w:sz w:val="24"/>
          <w:szCs w:val="24"/>
        </w:rPr>
        <w:t xml:space="preserve">OpenStack™ is an open-source Infrastructure-as-a-Service (IaaS) platform. OpenStack was founded by joint efforts </w:t>
      </w:r>
      <w:r w:rsidR="00FD33BD">
        <w:rPr>
          <w:sz w:val="24"/>
          <w:szCs w:val="24"/>
        </w:rPr>
        <w:t>f</w:t>
      </w:r>
      <w:r w:rsidR="00FD33BD" w:rsidRPr="00FD33BD">
        <w:rPr>
          <w:sz w:val="24"/>
          <w:szCs w:val="24"/>
        </w:rPr>
        <w:t xml:space="preserve">rom Rackspace and NASA in 2010. </w:t>
      </w:r>
    </w:p>
    <w:p w:rsidR="00712AAD" w:rsidRDefault="00712AAD" w:rsidP="00FD33BD">
      <w:pPr>
        <w:rPr>
          <w:sz w:val="24"/>
          <w:szCs w:val="24"/>
        </w:rPr>
      </w:pPr>
      <w:r>
        <w:rPr>
          <w:sz w:val="24"/>
          <w:szCs w:val="24"/>
        </w:rPr>
        <w:t>OpenStack is open of the fastest growing open sourc</w:t>
      </w:r>
      <w:r w:rsidR="007A0452">
        <w:rPr>
          <w:sz w:val="24"/>
          <w:szCs w:val="24"/>
        </w:rPr>
        <w:t xml:space="preserve">e communities in the world with </w:t>
      </w:r>
      <w:bookmarkStart w:id="0" w:name="_GoBack"/>
      <w:bookmarkEnd w:id="0"/>
      <w:r w:rsidRPr="00712AAD">
        <w:rPr>
          <w:sz w:val="24"/>
          <w:szCs w:val="24"/>
        </w:rPr>
        <w:t xml:space="preserve">more than 18,000 individual contributors and 430 participating companies. The IT industry shows the widest uptake, and adoption is increasing in Academic/Research, Telecommunications, Finance, Media, and more. OpenStack is being widely </w:t>
      </w:r>
      <w:r>
        <w:rPr>
          <w:sz w:val="24"/>
          <w:szCs w:val="24"/>
        </w:rPr>
        <w:t>a</w:t>
      </w:r>
      <w:r w:rsidRPr="00712AAD">
        <w:rPr>
          <w:sz w:val="24"/>
          <w:szCs w:val="24"/>
        </w:rPr>
        <w:t>dopted across many global regions, with an increasing number of OpenStack deployments moving from test/staging environments into production</w:t>
      </w:r>
    </w:p>
    <w:p w:rsidR="00821A0A" w:rsidRDefault="00FD33BD" w:rsidP="00FD33BD">
      <w:pPr>
        <w:rPr>
          <w:sz w:val="24"/>
          <w:szCs w:val="24"/>
        </w:rPr>
      </w:pPr>
      <w:r>
        <w:rPr>
          <w:sz w:val="24"/>
          <w:szCs w:val="24"/>
        </w:rPr>
        <w:t xml:space="preserve">One of main advantages </w:t>
      </w:r>
      <w:r w:rsidR="00396E01">
        <w:rPr>
          <w:sz w:val="24"/>
          <w:szCs w:val="24"/>
        </w:rPr>
        <w:t>of OpenStack</w:t>
      </w:r>
      <w:r w:rsidR="00396E01" w:rsidRPr="00396E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availability of a centralized dashboard through which we can manage the computing, storage and networking resources. The project mainly used python BOTO interface </w:t>
      </w:r>
      <w:r w:rsidR="00821A0A">
        <w:rPr>
          <w:sz w:val="24"/>
          <w:szCs w:val="24"/>
        </w:rPr>
        <w:t>for the image creation and volume provisioning. Another advantage is the ability to utilize open source technologies, this allowed us to software which might has been unavailable to us in a closed proprietary platform like Azure.</w:t>
      </w:r>
    </w:p>
    <w:p w:rsidR="004C63A4" w:rsidRDefault="004C63A4" w:rsidP="00FD33BD">
      <w:pPr>
        <w:rPr>
          <w:sz w:val="24"/>
          <w:szCs w:val="24"/>
        </w:rPr>
      </w:pPr>
      <w:r>
        <w:rPr>
          <w:sz w:val="24"/>
          <w:szCs w:val="24"/>
        </w:rPr>
        <w:t>The Dashboard allows for easy setup and creation of security groups and access to the application. However it is a bit complex for first time users unless they have encountered similar systems before.</w:t>
      </w:r>
      <w:r w:rsidR="00396E01">
        <w:rPr>
          <w:sz w:val="24"/>
          <w:szCs w:val="24"/>
        </w:rPr>
        <w:t xml:space="preserve"> </w:t>
      </w:r>
      <w:r w:rsidR="00396E01" w:rsidRPr="00396E01">
        <w:rPr>
          <w:sz w:val="24"/>
          <w:szCs w:val="24"/>
        </w:rPr>
        <w:t xml:space="preserve">OpenStack </w:t>
      </w:r>
      <w:r w:rsidR="00396E01">
        <w:rPr>
          <w:sz w:val="24"/>
          <w:szCs w:val="24"/>
        </w:rPr>
        <w:t>also</w:t>
      </w:r>
      <w:r>
        <w:rPr>
          <w:sz w:val="24"/>
          <w:szCs w:val="24"/>
        </w:rPr>
        <w:t xml:space="preserve"> offers multiple other services such as Orchestration, Block Storage etc. which we have not made use of in our application.</w:t>
      </w:r>
    </w:p>
    <w:p w:rsidR="004C63A4" w:rsidRDefault="004C63A4" w:rsidP="00FD33BD">
      <w:pPr>
        <w:rPr>
          <w:sz w:val="24"/>
          <w:szCs w:val="24"/>
        </w:rPr>
      </w:pPr>
      <w:r>
        <w:rPr>
          <w:sz w:val="24"/>
          <w:szCs w:val="24"/>
        </w:rPr>
        <w:t>The major iss</w:t>
      </w:r>
      <w:r w:rsidR="00396E01">
        <w:rPr>
          <w:sz w:val="24"/>
          <w:szCs w:val="24"/>
        </w:rPr>
        <w:t xml:space="preserve">ues </w:t>
      </w:r>
      <w:r>
        <w:rPr>
          <w:sz w:val="24"/>
          <w:szCs w:val="24"/>
        </w:rPr>
        <w:t xml:space="preserve">we did face with Nectar was its stability. We </w:t>
      </w:r>
      <w:r w:rsidR="00C34891">
        <w:rPr>
          <w:sz w:val="24"/>
          <w:szCs w:val="24"/>
        </w:rPr>
        <w:t>had instances</w:t>
      </w:r>
      <w:r>
        <w:rPr>
          <w:sz w:val="24"/>
          <w:szCs w:val="24"/>
        </w:rPr>
        <w:t xml:space="preserve"> of down time as well as networking errors while trying to provision new instances and volumes. This could be </w:t>
      </w:r>
      <w:r>
        <w:rPr>
          <w:sz w:val="24"/>
          <w:szCs w:val="24"/>
        </w:rPr>
        <w:lastRenderedPageBreak/>
        <w:t xml:space="preserve">attributed to the fact that Nectar is used by a </w:t>
      </w:r>
      <w:r w:rsidR="00396E01">
        <w:rPr>
          <w:sz w:val="24"/>
          <w:szCs w:val="24"/>
        </w:rPr>
        <w:t xml:space="preserve">large </w:t>
      </w:r>
      <w:r>
        <w:rPr>
          <w:sz w:val="24"/>
          <w:szCs w:val="24"/>
        </w:rPr>
        <w:t>number of research groups from across Australia</w:t>
      </w:r>
      <w:r w:rsidR="00396E01">
        <w:rPr>
          <w:sz w:val="24"/>
          <w:szCs w:val="24"/>
        </w:rPr>
        <w:t xml:space="preserve"> and availability of resources per zone</w:t>
      </w:r>
      <w:r>
        <w:rPr>
          <w:sz w:val="24"/>
          <w:szCs w:val="24"/>
        </w:rPr>
        <w:t>. This was compounded by the reboot required due to Venom</w:t>
      </w:r>
      <w:r w:rsidR="00396E01">
        <w:rPr>
          <w:sz w:val="24"/>
          <w:szCs w:val="24"/>
        </w:rPr>
        <w:t>, we could not access the master node containing the main CouchDB instance and the volume attached was missing for a few hours.</w:t>
      </w:r>
    </w:p>
    <w:p w:rsidR="00396E01" w:rsidRDefault="00396E01" w:rsidP="00FD33BD">
      <w:pPr>
        <w:rPr>
          <w:sz w:val="24"/>
          <w:szCs w:val="24"/>
        </w:rPr>
      </w:pPr>
      <w:r>
        <w:rPr>
          <w:sz w:val="24"/>
          <w:szCs w:val="24"/>
        </w:rPr>
        <w:t>We had implemented another backup database as a failsafe, which helped to diminish any panic we felt during this issue.</w:t>
      </w:r>
    </w:p>
    <w:p w:rsidR="00C62E5D" w:rsidRPr="00A47F91" w:rsidRDefault="00C62E5D">
      <w:pPr>
        <w:rPr>
          <w:sz w:val="24"/>
          <w:szCs w:val="24"/>
        </w:rPr>
      </w:pPr>
    </w:p>
    <w:sectPr w:rsidR="00C62E5D" w:rsidRPr="00A4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D1"/>
    <w:rsid w:val="00062AC9"/>
    <w:rsid w:val="00177E23"/>
    <w:rsid w:val="002B30D1"/>
    <w:rsid w:val="002F2563"/>
    <w:rsid w:val="00396E01"/>
    <w:rsid w:val="004C63A4"/>
    <w:rsid w:val="00554E5C"/>
    <w:rsid w:val="00712AAD"/>
    <w:rsid w:val="007A0452"/>
    <w:rsid w:val="00821A0A"/>
    <w:rsid w:val="00A47F91"/>
    <w:rsid w:val="00BF2113"/>
    <w:rsid w:val="00C32F19"/>
    <w:rsid w:val="00C34891"/>
    <w:rsid w:val="00C62E5D"/>
    <w:rsid w:val="00D066AB"/>
    <w:rsid w:val="00D94A52"/>
    <w:rsid w:val="00F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10D35-9261-49C9-9D3F-655EA8AD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2AC9"/>
    <w:rPr>
      <w:color w:val="0000FF"/>
      <w:u w:val="single"/>
    </w:rPr>
  </w:style>
  <w:style w:type="table" w:styleId="TableGrid">
    <w:name w:val="Table Grid"/>
    <w:basedOn w:val="TableNormal"/>
    <w:uiPriority w:val="39"/>
    <w:rsid w:val="00D06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Vinayan</dc:creator>
  <cp:keywords/>
  <dc:description/>
  <cp:lastModifiedBy>Nikki Vinayan</cp:lastModifiedBy>
  <cp:revision>6</cp:revision>
  <dcterms:created xsi:type="dcterms:W3CDTF">2015-05-19T09:37:00Z</dcterms:created>
  <dcterms:modified xsi:type="dcterms:W3CDTF">2015-05-19T12:52:00Z</dcterms:modified>
</cp:coreProperties>
</file>