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195" w:rsidRDefault="00592F35">
      <w:pPr>
        <w:rPr>
          <w:rFonts w:hint="eastAsia"/>
        </w:rPr>
      </w:pPr>
      <w:r>
        <w:t>1) Отличия гит и свн. Централизованный, распределенный.</w:t>
      </w:r>
    </w:p>
    <w:p w:rsidR="00306195" w:rsidRDefault="00592F35">
      <w:pPr>
        <w:rPr>
          <w:rFonts w:hint="eastAsia"/>
        </w:rPr>
      </w:pPr>
      <w:r>
        <w:t>Коммит это снепшот а не patch как в SVN</w:t>
      </w:r>
    </w:p>
    <w:p w:rsidR="00306195" w:rsidRDefault="00592F35">
      <w:pPr>
        <w:rPr>
          <w:rFonts w:hint="eastAsia"/>
        </w:rPr>
      </w:pPr>
      <w:r>
        <w:t>Принцип организации веток.</w:t>
      </w:r>
    </w:p>
    <w:p w:rsidR="00306195" w:rsidRDefault="00306195">
      <w:pPr>
        <w:rPr>
          <w:rFonts w:hint="eastAsia"/>
        </w:rPr>
      </w:pPr>
    </w:p>
    <w:p w:rsidR="00306195" w:rsidRDefault="00592F35">
      <w:pPr>
        <w:rPr>
          <w:rFonts w:hint="eastAsia"/>
        </w:rPr>
      </w:pPr>
      <w:r>
        <w:t>В нашей ситуации распределенность не так важна. Все все равно работают через центральный репозиторий.</w:t>
      </w:r>
    </w:p>
    <w:p w:rsidR="00306195" w:rsidRDefault="00592F35">
      <w:pPr>
        <w:rPr>
          <w:rFonts w:hint="eastAsia"/>
        </w:rPr>
      </w:pPr>
      <w:r>
        <w:t xml:space="preserve">Плюшка. Локальная копия </w:t>
      </w:r>
      <w:r>
        <w:t>репозитория всегда есть. Нет зависимости от связи с сервером. История доступна всегда и работает быстро (гораздо быстрее чем в svn)</w:t>
      </w:r>
    </w:p>
    <w:p w:rsidR="00306195" w:rsidRDefault="00306195">
      <w:pPr>
        <w:rPr>
          <w:rFonts w:hint="eastAsia"/>
        </w:rPr>
      </w:pPr>
    </w:p>
    <w:p w:rsidR="00306195" w:rsidRPr="00592F35" w:rsidRDefault="00592F35">
      <w:pPr>
        <w:rPr>
          <w:rFonts w:hint="eastAsia"/>
        </w:rPr>
      </w:pPr>
      <w:r>
        <w:t>Многие, кто прежде работал с SVN переходя на Git боятся работать с ветками. Это как я считаю основная проблема. Git предост</w:t>
      </w:r>
      <w:r>
        <w:t>авляет удобный</w:t>
      </w:r>
      <w:r>
        <w:tab/>
        <w:t>механизм работы с ветками и пренебрегать ими в git значит потерять его мощь. Но при этом надо понимать принциты работы. Иначе можно выстрелить себе в ногу очень легко.</w:t>
      </w:r>
      <w:bookmarkStart w:id="0" w:name="_GoBack"/>
      <w:bookmarkEnd w:id="0"/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p w:rsidR="00306195" w:rsidRDefault="00592F35">
      <w:pPr>
        <w:rPr>
          <w:rFonts w:hint="eastAsia"/>
        </w:rPr>
      </w:pPr>
      <w:r>
        <w:br w:type="page"/>
      </w:r>
    </w:p>
    <w:p w:rsidR="00306195" w:rsidRDefault="00592F35">
      <w:pPr>
        <w:rPr>
          <w:rFonts w:hint="eastAsia"/>
        </w:rPr>
      </w:pPr>
      <w:r>
        <w:lastRenderedPageBreak/>
        <w:t xml:space="preserve">Для начала рассмотрим как устроен коммит в гит. </w:t>
      </w:r>
    </w:p>
    <w:p w:rsidR="00306195" w:rsidRDefault="00306195">
      <w:pPr>
        <w:rPr>
          <w:rFonts w:hint="eastAsia"/>
        </w:rPr>
      </w:pPr>
    </w:p>
    <w:p w:rsidR="0030619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Коммит является центральной сущностью git, и для его полного понимания нужно знать о внутреннем устройстве репозитория</w:t>
      </w:r>
      <w:r>
        <w:rPr>
          <w:rFonts w:ascii="PT Serif;Times New Roman;serif" w:hAnsi="PT Serif;Times New Roman;serif"/>
          <w:color w:val="000000"/>
          <w:sz w:val="16"/>
          <w:szCs w:val="16"/>
        </w:rPr>
        <w:t>.</w:t>
      </w:r>
    </w:p>
    <w:p w:rsidR="00306195" w:rsidRDefault="00592F35">
      <w:pPr>
        <w:pStyle w:val="BodyText"/>
        <w:rPr>
          <w:rFonts w:hint="eastAsia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 xml:space="preserve">Коммит по сути является снапшотом («снимком состояния») файлов. Когда вы коммитите изменения командой </w:t>
      </w:r>
      <w:r>
        <w:rPr>
          <w:rStyle w:val="SourceText"/>
          <w:rFonts w:ascii="PT Serif;Times New Roman;serif" w:hAnsi="PT Serif;Times New Roman;serif"/>
          <w:color w:val="000000"/>
          <w:sz w:val="16"/>
          <w:szCs w:val="16"/>
        </w:rPr>
        <w:t>git commit</w:t>
      </w:r>
      <w:r>
        <w:rPr>
          <w:rFonts w:ascii="PT Serif;Times New Roman;serif" w:hAnsi="PT Serif;Times New Roman;serif"/>
          <w:color w:val="000000"/>
          <w:sz w:val="16"/>
          <w:szCs w:val="16"/>
        </w:rPr>
        <w:t>, система создаёт новый снапшот. Это не набор изменений, а именно полный снапшот со всеми файлами репозитория. Git хорошо сжимает коммиты, так</w:t>
      </w:r>
      <w:r>
        <w:rPr>
          <w:rFonts w:ascii="PT Serif;Times New Roman;serif" w:hAnsi="PT Serif;Times New Roman;serif"/>
          <w:color w:val="000000"/>
          <w:sz w:val="16"/>
          <w:szCs w:val="16"/>
        </w:rPr>
        <w:t xml:space="preserve"> что итоговый размер получается небольшим.</w:t>
      </w:r>
    </w:p>
    <w:p w:rsidR="0030619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Коммит состоит из следующих компонентов:</w:t>
      </w:r>
    </w:p>
    <w:p w:rsidR="00306195" w:rsidRDefault="00592F35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 xml:space="preserve">набор файлов — это просто все файлы из снапшота в виде </w:t>
      </w:r>
      <w:r>
        <w:rPr>
          <w:rStyle w:val="Emphasis"/>
          <w:rFonts w:ascii="PT Serif;Times New Roman;serif" w:hAnsi="PT Serif;Times New Roman;serif"/>
          <w:i w:val="0"/>
          <w:color w:val="000000"/>
          <w:sz w:val="16"/>
          <w:szCs w:val="16"/>
        </w:rPr>
        <w:t>блобов</w:t>
      </w:r>
      <w:r>
        <w:rPr>
          <w:rFonts w:ascii="PT Serif;Times New Roman;serif" w:hAnsi="PT Serif;Times New Roman;serif"/>
          <w:color w:val="000000"/>
          <w:sz w:val="16"/>
          <w:szCs w:val="16"/>
        </w:rPr>
        <w:t xml:space="preserve"> (blob), в каждом блобе содержимое одного файла, блоб идентифицируется его SHA1-хешем, это только содержимое, б</w:t>
      </w:r>
      <w:r>
        <w:rPr>
          <w:rFonts w:ascii="PT Serif;Times New Roman;serif" w:hAnsi="PT Serif;Times New Roman;serif"/>
          <w:color w:val="000000"/>
          <w:sz w:val="16"/>
          <w:szCs w:val="16"/>
        </w:rPr>
        <w:t>ез пути к файлу и без имени файла;</w:t>
      </w:r>
    </w:p>
    <w:p w:rsidR="00306195" w:rsidRDefault="00592F35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дерево файлов — это древовидная структура, описывающая положение файлов в каталоге файловой системы, каждый «файл» — это его имя с путём, а также SHA1-сумма/идентификатор соответствующего блоба;</w:t>
      </w:r>
    </w:p>
    <w:p w:rsidR="00306195" w:rsidRDefault="00592F35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метаданные — это набор пар</w:t>
      </w:r>
      <w:r>
        <w:rPr>
          <w:rFonts w:ascii="PT Serif;Times New Roman;serif" w:hAnsi="PT Serif;Times New Roman;serif"/>
          <w:color w:val="000000"/>
          <w:sz w:val="16"/>
          <w:szCs w:val="16"/>
        </w:rPr>
        <w:t>аметров коммита, например, сообщение, автор, дата и так далее;</w:t>
      </w:r>
    </w:p>
    <w:p w:rsidR="00306195" w:rsidRDefault="00592F35">
      <w:pPr>
        <w:pStyle w:val="BodyText"/>
        <w:numPr>
          <w:ilvl w:val="0"/>
          <w:numId w:val="2"/>
        </w:numPr>
        <w:tabs>
          <w:tab w:val="left" w:pos="0"/>
        </w:tabs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идентификатор родительского коммита (или несколько родительских коммитов. Исключение первый коммит без родителя).</w:t>
      </w:r>
    </w:p>
    <w:p w:rsidR="00306195" w:rsidRDefault="00592F35">
      <w:pPr>
        <w:pStyle w:val="BodyText"/>
        <w:rPr>
          <w:rFonts w:hint="eastAsia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 xml:space="preserve">От всего этого набора данных считается SHA1-сумма, которая становится </w:t>
      </w:r>
      <w:r>
        <w:rPr>
          <w:rStyle w:val="Emphasis"/>
          <w:rFonts w:ascii="PT Serif;Times New Roman;serif" w:hAnsi="PT Serif;Times New Roman;serif"/>
          <w:i w:val="0"/>
          <w:color w:val="000000"/>
          <w:sz w:val="16"/>
          <w:szCs w:val="16"/>
        </w:rPr>
        <w:t>идентифик</w:t>
      </w:r>
      <w:r>
        <w:rPr>
          <w:rStyle w:val="Emphasis"/>
          <w:rFonts w:ascii="PT Serif;Times New Roman;serif" w:hAnsi="PT Serif;Times New Roman;serif"/>
          <w:i w:val="0"/>
          <w:color w:val="000000"/>
          <w:sz w:val="16"/>
          <w:szCs w:val="16"/>
        </w:rPr>
        <w:t>атором</w:t>
      </w:r>
      <w:r>
        <w:rPr>
          <w:rFonts w:ascii="PT Serif;Times New Roman;serif" w:hAnsi="PT Serif;Times New Roman;serif"/>
          <w:color w:val="000000"/>
          <w:sz w:val="16"/>
          <w:szCs w:val="16"/>
        </w:rPr>
        <w:t xml:space="preserve"> коммита.</w:t>
      </w:r>
    </w:p>
    <w:p w:rsidR="0030619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Все коммиты образуют ориентированный граф, направление идёт от «дочернего» к «родительскому» коммиту. Другими словами, каждый коммит знает своего родителя, но родители не знают своих детей.</w:t>
      </w:r>
    </w:p>
    <w:p w:rsidR="00306195" w:rsidRDefault="00592F35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Эту информацию можно получить зная </w:t>
      </w:r>
      <w:bookmarkStart w:id="1" w:name="__DdeLink__3_2076467219"/>
      <w:r>
        <w:rPr>
          <w:sz w:val="16"/>
          <w:szCs w:val="16"/>
        </w:rPr>
        <w:t>sha1</w:t>
      </w:r>
      <w:bookmarkEnd w:id="1"/>
      <w:r>
        <w:rPr>
          <w:sz w:val="16"/>
          <w:szCs w:val="16"/>
        </w:rPr>
        <w:t xml:space="preserve"> коммита. Н</w:t>
      </w:r>
      <w:r>
        <w:rPr>
          <w:sz w:val="16"/>
          <w:szCs w:val="16"/>
        </w:rPr>
        <w:t>о придется воспользоваться консолью.</w:t>
      </w:r>
    </w:p>
    <w:p w:rsidR="00306195" w:rsidRPr="00592F35" w:rsidRDefault="00592F35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&lt;СЛАЙД&gt;</w:t>
      </w:r>
    </w:p>
    <w:p w:rsidR="00306195" w:rsidRDefault="00592F35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таким образом зная  sha1 можно получить всю информацию о коммите и восстановить всю историю ДО него.</w:t>
      </w:r>
    </w:p>
    <w:p w:rsidR="00306195" w:rsidRDefault="00306195">
      <w:pPr>
        <w:rPr>
          <w:rFonts w:hint="eastAsia"/>
          <w:sz w:val="16"/>
          <w:szCs w:val="16"/>
        </w:rPr>
      </w:pPr>
    </w:p>
    <w:p w:rsidR="00306195" w:rsidRDefault="00592F35">
      <w:pPr>
        <w:pStyle w:val="Heading2"/>
        <w:rPr>
          <w:rFonts w:ascii="PT Serif;Times New Roman;serif" w:hAnsi="PT Serif;Times New Roman;serif" w:hint="eastAsia"/>
          <w:color w:val="000000"/>
          <w:sz w:val="16"/>
          <w:szCs w:val="16"/>
          <w:lang w:val="en-US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А где каталоги?</w:t>
      </w:r>
    </w:p>
    <w:p w:rsidR="00306195" w:rsidRPr="00592F3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 xml:space="preserve">git не хранит информацию о каталогах, он хранит только информацию о путях к файлам. Поэтому </w:t>
      </w:r>
      <w:r>
        <w:rPr>
          <w:rFonts w:ascii="PT Serif;Times New Roman;serif" w:hAnsi="PT Serif;Times New Roman;serif"/>
          <w:color w:val="000000"/>
          <w:sz w:val="16"/>
          <w:szCs w:val="16"/>
        </w:rPr>
        <w:t>вы не сможете добавить пустой каталог в проект, во внутренней базе git просто нет объекта для этого. Если вам всё же он нужен, можете его создать, положить внутрь какой-нибудь пустой файл и закоммитить этот файл.</w:t>
      </w:r>
    </w:p>
    <w:p w:rsidR="00306195" w:rsidRDefault="00592F35">
      <w:pPr>
        <w:pStyle w:val="Heading2"/>
        <w:rPr>
          <w:rFonts w:ascii="PT Serif;Times New Roman;serif" w:hAnsi="PT Serif;Times New Roman;serif" w:hint="eastAsia"/>
          <w:color w:val="000000"/>
          <w:sz w:val="16"/>
          <w:szCs w:val="16"/>
          <w:lang w:val="en-US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Автор коммита и автор изменений</w:t>
      </w:r>
    </w:p>
    <w:p w:rsidR="00306195" w:rsidRDefault="00592F35">
      <w:pPr>
        <w:pStyle w:val="BodyText"/>
        <w:rPr>
          <w:rFonts w:hint="eastAsia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У объекта-к</w:t>
      </w:r>
      <w:r>
        <w:rPr>
          <w:rFonts w:ascii="PT Serif;Times New Roman;serif" w:hAnsi="PT Serif;Times New Roman;serif"/>
          <w:color w:val="000000"/>
          <w:sz w:val="16"/>
          <w:szCs w:val="16"/>
        </w:rPr>
        <w:t>оммита есть </w:t>
      </w:r>
      <w:r>
        <w:rPr>
          <w:rStyle w:val="Emphasis"/>
          <w:rFonts w:ascii="PT Serif;Times New Roman;serif" w:hAnsi="PT Serif;Times New Roman;serif"/>
          <w:i w:val="0"/>
          <w:color w:val="000000"/>
          <w:sz w:val="16"/>
          <w:szCs w:val="16"/>
        </w:rPr>
        <w:t>автор</w:t>
      </w:r>
      <w:r>
        <w:rPr>
          <w:rFonts w:ascii="PT Serif;Times New Roman;serif" w:hAnsi="PT Serif;Times New Roman;serif"/>
          <w:color w:val="000000"/>
          <w:sz w:val="16"/>
          <w:szCs w:val="16"/>
        </w:rPr>
        <w:t xml:space="preserve"> (author) </w:t>
      </w:r>
      <w:bookmarkStart w:id="2" w:name="__DdeLink__5_2076467219"/>
      <w:r>
        <w:rPr>
          <w:rFonts w:ascii="PT Serif;Times New Roman;serif" w:hAnsi="PT Serif;Times New Roman;serif"/>
          <w:color w:val="000000"/>
          <w:sz w:val="16"/>
          <w:szCs w:val="16"/>
        </w:rPr>
        <w:t>и </w:t>
      </w:r>
      <w:r>
        <w:rPr>
          <w:rStyle w:val="Emphasis"/>
          <w:rFonts w:ascii="PT Serif;Times New Roman;serif" w:hAnsi="PT Serif;Times New Roman;serif"/>
          <w:i w:val="0"/>
          <w:color w:val="000000"/>
          <w:sz w:val="16"/>
          <w:szCs w:val="16"/>
        </w:rPr>
        <w:t>коммитер</w:t>
      </w:r>
      <w:r>
        <w:rPr>
          <w:rFonts w:ascii="PT Serif;Times New Roman;serif" w:hAnsi="PT Serif;Times New Roman;serif"/>
          <w:color w:val="000000"/>
          <w:sz w:val="16"/>
          <w:szCs w:val="16"/>
        </w:rPr>
        <w:t> </w:t>
      </w:r>
      <w:bookmarkEnd w:id="2"/>
      <w:r>
        <w:rPr>
          <w:rFonts w:ascii="PT Serif;Times New Roman;serif" w:hAnsi="PT Serif;Times New Roman;serif"/>
          <w:color w:val="000000"/>
          <w:sz w:val="16"/>
          <w:szCs w:val="16"/>
        </w:rPr>
        <w:t>(committer).  Можно интерпретировать это так, что автор — это кто написал изначальный код, а коммитер — это тот, кто его закоммитил.</w:t>
      </w:r>
    </w:p>
    <w:p w:rsidR="00306195" w:rsidRDefault="00306195">
      <w:pPr>
        <w:rPr>
          <w:rFonts w:hint="eastAsia"/>
          <w:sz w:val="16"/>
          <w:szCs w:val="16"/>
        </w:rPr>
      </w:pPr>
    </w:p>
    <w:p w:rsidR="00306195" w:rsidRDefault="00592F35">
      <w:pPr>
        <w:pStyle w:val="Heading2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br w:type="page"/>
      </w:r>
    </w:p>
    <w:p w:rsidR="00306195" w:rsidRDefault="00592F35">
      <w:pPr>
        <w:pStyle w:val="Heading2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lastRenderedPageBreak/>
        <w:t>Теги, референсы и ветки</w:t>
      </w:r>
    </w:p>
    <w:p w:rsidR="00306195" w:rsidRDefault="00592F35">
      <w:pPr>
        <w:pStyle w:val="BodyText"/>
        <w:rPr>
          <w:rFonts w:hint="eastAsia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 xml:space="preserve">Коммиты-снапшоты в git образуют ориентированный граф, эти </w:t>
      </w:r>
      <w:r>
        <w:rPr>
          <w:rFonts w:ascii="PT Serif;Times New Roman;serif" w:hAnsi="PT Serif;Times New Roman;serif"/>
          <w:color w:val="000000"/>
          <w:sz w:val="16"/>
          <w:szCs w:val="16"/>
        </w:rPr>
        <w:t>коммиты никогда не меняются и мы можем любой из них пометить </w:t>
      </w:r>
      <w:r>
        <w:rPr>
          <w:rStyle w:val="Emphasis"/>
          <w:rFonts w:ascii="PT Serif;Times New Roman;serif" w:hAnsi="PT Serif;Times New Roman;serif"/>
          <w:i w:val="0"/>
          <w:color w:val="000000"/>
          <w:sz w:val="16"/>
          <w:szCs w:val="16"/>
        </w:rPr>
        <w:t>тегом</w:t>
      </w:r>
      <w:r>
        <w:rPr>
          <w:rFonts w:ascii="PT Serif;Times New Roman;serif" w:hAnsi="PT Serif;Times New Roman;serif"/>
          <w:color w:val="000000"/>
          <w:sz w:val="16"/>
          <w:szCs w:val="16"/>
        </w:rPr>
        <w:t xml:space="preserve"> (tag). Тег — это уникальная метка-строка, указывающая на конкретный коммит, по сути он является удобным коротким именем для длинного идентификатора коммита. Обычно тегами помечаются важные </w:t>
      </w:r>
      <w:r>
        <w:rPr>
          <w:rFonts w:ascii="PT Serif;Times New Roman;serif" w:hAnsi="PT Serif;Times New Roman;serif"/>
          <w:color w:val="000000"/>
          <w:sz w:val="16"/>
          <w:szCs w:val="16"/>
        </w:rPr>
        <w:t>коммиты, например, коммит для конкретной версии продукта.</w:t>
      </w:r>
    </w:p>
    <w:p w:rsidR="00306195" w:rsidRDefault="00592F35">
      <w:pPr>
        <w:pStyle w:val="BodyText"/>
        <w:rPr>
          <w:rFonts w:hint="eastAsia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Вы можете использовать тег везде, где требуется идентификатор коммита. Например, вы можете переключить рабочую копию на коммит конкретной версии командой типа </w:t>
      </w:r>
      <w:r>
        <w:rPr>
          <w:rStyle w:val="SourceText"/>
          <w:rFonts w:ascii="PT Serif;Times New Roman;serif" w:hAnsi="PT Serif;Times New Roman;serif"/>
          <w:color w:val="000000"/>
          <w:sz w:val="16"/>
          <w:szCs w:val="16"/>
        </w:rPr>
        <w:t>git checkout v1.1.1</w:t>
      </w:r>
      <w:r>
        <w:rPr>
          <w:rFonts w:ascii="PT Serif;Times New Roman;serif" w:hAnsi="PT Serif;Times New Roman;serif"/>
          <w:color w:val="000000"/>
          <w:sz w:val="16"/>
          <w:szCs w:val="16"/>
        </w:rPr>
        <w:t>.</w:t>
      </w:r>
    </w:p>
    <w:p w:rsidR="0030619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Описанные выше тег</w:t>
      </w:r>
      <w:r>
        <w:rPr>
          <w:rFonts w:ascii="PT Serif;Times New Roman;serif" w:hAnsi="PT Serif;Times New Roman;serif"/>
          <w:color w:val="000000"/>
          <w:sz w:val="16"/>
          <w:szCs w:val="16"/>
        </w:rPr>
        <w:t>и — это внешние сущности для внутренней базы объектов, они никак не фигурируют в зависимостях между коммитами и при желании тег можно удалить и «повесить» на другой коммит. </w:t>
      </w:r>
    </w:p>
    <w:p w:rsidR="00306195" w:rsidRDefault="00592F35">
      <w:pPr>
        <w:pStyle w:val="BodyText"/>
        <w:rPr>
          <w:rFonts w:ascii="PT Serif;Times New Roman;serif" w:hAnsi="PT Serif;Times New Roman;serif" w:hint="eastAsia"/>
          <w:color w:val="000000"/>
          <w:sz w:val="28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Тег является </w:t>
      </w:r>
      <w:r>
        <w:rPr>
          <w:rStyle w:val="Emphasis"/>
          <w:rFonts w:ascii="PT Serif;Times New Roman;serif" w:hAnsi="PT Serif;Times New Roman;serif"/>
          <w:color w:val="000000"/>
          <w:sz w:val="16"/>
          <w:szCs w:val="16"/>
        </w:rPr>
        <w:t>ссылкой</w:t>
      </w:r>
      <w:r>
        <w:rPr>
          <w:rFonts w:ascii="PT Serif;Times New Roman;serif" w:hAnsi="PT Serif;Times New Roman;serif"/>
          <w:color w:val="000000"/>
          <w:sz w:val="16"/>
          <w:szCs w:val="16"/>
        </w:rPr>
        <w:t> (</w:t>
      </w:r>
      <w:r>
        <w:rPr>
          <w:rStyle w:val="Emphasis"/>
          <w:rFonts w:ascii="PT Serif;Times New Roman;serif" w:hAnsi="PT Serif;Times New Roman;serif"/>
          <w:color w:val="000000"/>
          <w:sz w:val="16"/>
          <w:szCs w:val="16"/>
        </w:rPr>
        <w:t>reference</w:t>
      </w:r>
      <w:r>
        <w:rPr>
          <w:rFonts w:ascii="PT Serif;Times New Roman;serif" w:hAnsi="PT Serif;Times New Roman;serif"/>
          <w:color w:val="000000"/>
          <w:sz w:val="16"/>
          <w:szCs w:val="16"/>
        </w:rPr>
        <w:t>, </w:t>
      </w:r>
      <w:r>
        <w:rPr>
          <w:rStyle w:val="Emphasis"/>
          <w:rFonts w:ascii="PT Serif;Times New Roman;serif" w:hAnsi="PT Serif;Times New Roman;serif"/>
          <w:color w:val="000000"/>
          <w:sz w:val="16"/>
          <w:szCs w:val="16"/>
        </w:rPr>
        <w:t>ref</w:t>
      </w:r>
      <w:r>
        <w:rPr>
          <w:rFonts w:ascii="PT Serif;Times New Roman;serif" w:hAnsi="PT Serif;Times New Roman;serif"/>
          <w:color w:val="000000"/>
          <w:sz w:val="16"/>
          <w:szCs w:val="16"/>
        </w:rPr>
        <w:t>). Референс всегда «указывает» на какой-нибудь</w:t>
      </w:r>
      <w:r>
        <w:rPr>
          <w:rFonts w:ascii="PT Serif;Times New Roman;serif" w:hAnsi="PT Serif;Times New Roman;serif"/>
          <w:color w:val="000000"/>
          <w:sz w:val="16"/>
          <w:szCs w:val="16"/>
        </w:rPr>
        <w:t xml:space="preserve"> конкретный идентификатор коммита.</w:t>
      </w:r>
    </w:p>
    <w:p w:rsidR="00306195" w:rsidRDefault="00592F35">
      <w:pPr>
        <w:pStyle w:val="BodyText"/>
        <w:rPr>
          <w:rFonts w:ascii="PT Serif;Times New Roman;serif" w:hAnsi="PT Serif;Times New Roman;serif" w:hint="eastAsia"/>
          <w:color w:val="000000"/>
          <w:sz w:val="28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Ещё одним типом референса является </w:t>
      </w:r>
      <w:r>
        <w:rPr>
          <w:rStyle w:val="Emphasis"/>
          <w:rFonts w:ascii="PT Serif;Times New Roman;serif" w:hAnsi="PT Serif;Times New Roman;serif"/>
          <w:i w:val="0"/>
          <w:color w:val="000000"/>
          <w:sz w:val="16"/>
          <w:szCs w:val="16"/>
        </w:rPr>
        <w:t>ветка</w:t>
      </w:r>
      <w:r>
        <w:rPr>
          <w:rFonts w:ascii="PT Serif;Times New Roman;serif" w:hAnsi="PT Serif;Times New Roman;serif"/>
          <w:color w:val="000000"/>
          <w:sz w:val="16"/>
          <w:szCs w:val="16"/>
        </w:rPr>
        <w:t> (</w:t>
      </w:r>
      <w:r>
        <w:rPr>
          <w:rStyle w:val="Emphasis"/>
          <w:rFonts w:ascii="PT Serif;Times New Roman;serif" w:hAnsi="PT Serif;Times New Roman;serif"/>
          <w:i w:val="0"/>
          <w:color w:val="000000"/>
          <w:sz w:val="16"/>
          <w:szCs w:val="16"/>
        </w:rPr>
        <w:t>branch</w:t>
      </w:r>
      <w:r>
        <w:rPr>
          <w:rFonts w:ascii="PT Serif;Times New Roman;serif" w:hAnsi="PT Serif;Times New Roman;serif"/>
          <w:color w:val="000000"/>
          <w:sz w:val="16"/>
          <w:szCs w:val="16"/>
        </w:rPr>
        <w:t>). Ветки в git вызывают серьёзные затруднения у новичков. В subversion коммиты представляют собой наборы патчей, а ветка (branch) в терминологии SVN — это всего лишь отдельн</w:t>
      </w:r>
      <w:r>
        <w:rPr>
          <w:rFonts w:ascii="PT Serif;Times New Roman;serif" w:hAnsi="PT Serif;Times New Roman;serif"/>
          <w:color w:val="000000"/>
          <w:sz w:val="16"/>
          <w:szCs w:val="16"/>
        </w:rPr>
        <w:t>ый каталог в общем дереве файлов. Ветка в git — это совершенно иная сущность, не имеющая ничего общего с ветками в subversion.</w:t>
      </w:r>
    </w:p>
    <w:p w:rsidR="00306195" w:rsidRDefault="00592F35">
      <w:pPr>
        <w:pStyle w:val="BodyText"/>
        <w:rPr>
          <w:rFonts w:hint="eastAsia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По сути ветка в git является </w:t>
      </w:r>
      <w:r>
        <w:rPr>
          <w:rStyle w:val="Emphasis"/>
          <w:rFonts w:ascii="PT Serif;Times New Roman;serif" w:hAnsi="PT Serif;Times New Roman;serif"/>
          <w:i w:val="0"/>
          <w:color w:val="000000"/>
          <w:sz w:val="16"/>
          <w:szCs w:val="16"/>
        </w:rPr>
        <w:t>динамическим тегом</w:t>
      </w:r>
      <w:r>
        <w:rPr>
          <w:rFonts w:ascii="PT Serif;Times New Roman;serif" w:hAnsi="PT Serif;Times New Roman;serif"/>
          <w:color w:val="000000"/>
          <w:sz w:val="16"/>
          <w:szCs w:val="16"/>
        </w:rPr>
        <w:t>, меткой, которая указывает на конкретный коммит, но значение этой метки при каждо</w:t>
      </w:r>
      <w:r>
        <w:rPr>
          <w:rFonts w:ascii="PT Serif;Times New Roman;serif" w:hAnsi="PT Serif;Times New Roman;serif"/>
          <w:color w:val="000000"/>
          <w:sz w:val="16"/>
          <w:szCs w:val="16"/>
        </w:rPr>
        <w:t>м новом коммите автоматически меняется на новое. Как и тег, ветка является внешней сущностью для базы объектов и может указывать на любой коммит и никак не зависит от предыдущих коммитов в ветке.</w:t>
      </w:r>
    </w:p>
    <w:p w:rsidR="00306195" w:rsidRDefault="00592F35">
      <w:pPr>
        <w:pStyle w:val="BodyText"/>
        <w:rPr>
          <w:rFonts w:hint="eastAsia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В нашем образцовом репозитории веткой по умолчанию является </w:t>
      </w:r>
      <w:r>
        <w:rPr>
          <w:rStyle w:val="SourceText"/>
          <w:rFonts w:ascii="PT Serif;Times New Roman;serif" w:hAnsi="PT Serif;Times New Roman;serif"/>
          <w:color w:val="000000"/>
          <w:sz w:val="16"/>
          <w:szCs w:val="16"/>
        </w:rPr>
        <w:t>v4-dev</w:t>
      </w:r>
      <w:r>
        <w:rPr>
          <w:rFonts w:ascii="PT Serif;Times New Roman;serif" w:hAnsi="PT Serif;Times New Roman;serif"/>
          <w:color w:val="000000"/>
          <w:sz w:val="16"/>
          <w:szCs w:val="16"/>
        </w:rPr>
        <w:t>, её полное имя — </w:t>
      </w:r>
      <w:r>
        <w:rPr>
          <w:rStyle w:val="SourceText"/>
          <w:rFonts w:ascii="PT Serif;Times New Roman;serif" w:hAnsi="PT Serif;Times New Roman;serif"/>
          <w:color w:val="000000"/>
          <w:sz w:val="16"/>
          <w:szCs w:val="16"/>
        </w:rPr>
        <w:t>refs/heads/v4-dev</w:t>
      </w:r>
      <w:r>
        <w:rPr>
          <w:rFonts w:ascii="PT Serif;Times New Roman;serif" w:hAnsi="PT Serif;Times New Roman;serif"/>
          <w:color w:val="000000"/>
          <w:sz w:val="16"/>
          <w:szCs w:val="16"/>
        </w:rPr>
        <w:t> (да, здесь очередной пример неконсистентности внутренней структуры git, категория для веток в иерархии компонентов полного имени референса называется не </w:t>
      </w:r>
      <w:r>
        <w:rPr>
          <w:rStyle w:val="Emphasis"/>
          <w:rFonts w:ascii="PT Serif;Times New Roman;serif" w:hAnsi="PT Serif;Times New Roman;serif"/>
          <w:i w:val="0"/>
          <w:color w:val="000000"/>
          <w:sz w:val="16"/>
          <w:szCs w:val="16"/>
        </w:rPr>
        <w:t>branches</w:t>
      </w:r>
      <w:r>
        <w:rPr>
          <w:rFonts w:ascii="PT Serif;Times New Roman;serif" w:hAnsi="PT Serif;Times New Roman;serif"/>
          <w:color w:val="000000"/>
          <w:sz w:val="16"/>
          <w:szCs w:val="16"/>
        </w:rPr>
        <w:t>, а </w:t>
      </w:r>
      <w:r>
        <w:rPr>
          <w:rStyle w:val="Emphasis"/>
          <w:rFonts w:ascii="PT Serif;Times New Roman;serif" w:hAnsi="PT Serif;Times New Roman;serif"/>
          <w:i w:val="0"/>
          <w:color w:val="000000"/>
          <w:sz w:val="16"/>
          <w:szCs w:val="16"/>
        </w:rPr>
        <w:t>heads</w:t>
      </w:r>
      <w:r>
        <w:rPr>
          <w:rFonts w:ascii="PT Serif;Times New Roman;serif" w:hAnsi="PT Serif;Times New Roman;serif"/>
          <w:color w:val="000000"/>
          <w:sz w:val="16"/>
          <w:szCs w:val="16"/>
        </w:rPr>
        <w:t>). Посмотрим на последний коммит в ветке </w:t>
      </w:r>
      <w:r>
        <w:rPr>
          <w:rStyle w:val="SourceText"/>
          <w:rFonts w:ascii="PT Serif;Times New Roman;serif" w:hAnsi="PT Serif;Times New Roman;serif"/>
          <w:color w:val="000000"/>
          <w:sz w:val="16"/>
          <w:szCs w:val="16"/>
        </w:rPr>
        <w:t>v4-</w:t>
      </w:r>
      <w:r>
        <w:rPr>
          <w:rStyle w:val="SourceText"/>
          <w:rFonts w:ascii="PT Serif;Times New Roman;serif" w:hAnsi="PT Serif;Times New Roman;serif"/>
          <w:color w:val="000000"/>
          <w:sz w:val="16"/>
          <w:szCs w:val="16"/>
        </w:rPr>
        <w:t>dev</w:t>
      </w:r>
      <w:r>
        <w:rPr>
          <w:rFonts w:ascii="PT Serif;Times New Roman;serif" w:hAnsi="PT Serif;Times New Roman;serif"/>
          <w:color w:val="000000"/>
          <w:sz w:val="16"/>
          <w:szCs w:val="16"/>
        </w:rPr>
        <w:t>:</w:t>
      </w:r>
    </w:p>
    <w:p w:rsidR="00306195" w:rsidRDefault="00592F35">
      <w:pPr>
        <w:pStyle w:val="Heading2"/>
        <w:rPr>
          <w:rFonts w:ascii="PT Serif;Times New Roman;serif" w:hAnsi="PT Serif;Times New Roman;serif" w:hint="eastAsia"/>
          <w:color w:val="000000"/>
          <w:sz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Специальный референс: HEAD</w:t>
      </w:r>
    </w:p>
    <w:p w:rsidR="00306195" w:rsidRDefault="00592F35">
      <w:pPr>
        <w:pStyle w:val="BodyText"/>
        <w:rPr>
          <w:rFonts w:hint="eastAsia"/>
        </w:rPr>
      </w:pPr>
      <w:r>
        <w:rPr>
          <w:rStyle w:val="SourceText"/>
          <w:rFonts w:ascii="PT Serif;Times New Roman;serif" w:hAnsi="PT Serif;Times New Roman;serif"/>
          <w:color w:val="000000"/>
          <w:sz w:val="16"/>
          <w:szCs w:val="16"/>
        </w:rPr>
        <w:t>HEAD</w:t>
      </w:r>
      <w:r>
        <w:rPr>
          <w:rFonts w:ascii="PT Serif;Times New Roman;serif" w:hAnsi="PT Serif;Times New Roman;serif"/>
          <w:color w:val="000000"/>
          <w:sz w:val="16"/>
          <w:szCs w:val="16"/>
        </w:rPr>
        <w:t> — это специальный референс, содержащий идентификатор коммита, на который в данный момент переключена рабочая копия. При каждом переключении его значение меняется, также он обновляется при коммите.</w:t>
      </w:r>
    </w:p>
    <w:p w:rsidR="00306195" w:rsidRDefault="00592F35">
      <w:pPr>
        <w:pStyle w:val="BodyText"/>
        <w:rPr>
          <w:rFonts w:hint="eastAsia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Фраза </w:t>
      </w:r>
      <w:r>
        <w:rPr>
          <w:rStyle w:val="SourceText"/>
          <w:rFonts w:ascii="PT Serif;Times New Roman;serif" w:hAnsi="PT Serif;Times New Roman;serif"/>
          <w:color w:val="000000"/>
          <w:sz w:val="16"/>
          <w:szCs w:val="16"/>
        </w:rPr>
        <w:t>detached HEAD</w:t>
      </w:r>
      <w:r>
        <w:rPr>
          <w:rFonts w:ascii="PT Serif;Times New Roman;serif" w:hAnsi="PT Serif;Times New Roman;serif"/>
          <w:color w:val="000000"/>
          <w:sz w:val="16"/>
          <w:szCs w:val="16"/>
        </w:rPr>
        <w:t> оз</w:t>
      </w:r>
      <w:r>
        <w:rPr>
          <w:rFonts w:ascii="PT Serif;Times New Roman;serif" w:hAnsi="PT Serif;Times New Roman;serif"/>
          <w:color w:val="000000"/>
          <w:sz w:val="16"/>
          <w:szCs w:val="16"/>
        </w:rPr>
        <w:t>начает, что в рабочей копии репозитория находится сейчас отдельный коммит, а не ветка. Если вы сделаете какие-либо изменения и закоммитите их, то получите «потерянный» коммит, не привязанный ни к какой ветке, вы можете легко его потерять, у вас нет простог</w:t>
      </w:r>
      <w:r>
        <w:rPr>
          <w:rFonts w:ascii="PT Serif;Times New Roman;serif" w:hAnsi="PT Serif;Times New Roman;serif"/>
          <w:color w:val="000000"/>
          <w:sz w:val="16"/>
          <w:szCs w:val="16"/>
        </w:rPr>
        <w:t>о способа на него снова переключиться и так далее.</w:t>
      </w:r>
    </w:p>
    <w:p w:rsidR="0030619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Референс HEAD удобно использовать везде, где нужно ссылаться на текущий актуальный коммит в рабочей копии.</w:t>
      </w:r>
    </w:p>
    <w:p w:rsidR="00306195" w:rsidRDefault="00592F35">
      <w:pPr>
        <w:pStyle w:val="Heading2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Ветка master</w:t>
      </w:r>
    </w:p>
    <w:p w:rsidR="0030619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 xml:space="preserve">Ветка с названием master — это исторически сложившаяся традиция, master можно </w:t>
      </w:r>
      <w:r>
        <w:rPr>
          <w:rFonts w:ascii="PT Serif;Times New Roman;serif" w:hAnsi="PT Serif;Times New Roman;serif"/>
          <w:color w:val="000000"/>
          <w:sz w:val="16"/>
          <w:szCs w:val="16"/>
        </w:rPr>
        <w:t>спокойно переименовать или даже удалить. Эта ветка никак особо не обрабатывается git и совершенно равноправна по сравнению с другими.</w:t>
      </w:r>
    </w:p>
    <w:p w:rsidR="0030619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Обычно master используется как главная ветка проекта.</w:t>
      </w:r>
    </w:p>
    <w:p w:rsidR="00306195" w:rsidRDefault="00592F35">
      <w:pPr>
        <w:pStyle w:val="Heading2"/>
        <w:rPr>
          <w:rFonts w:ascii="PT Serif;Times New Roman;serif" w:hAnsi="PT Serif;Times New Roman;serif" w:hint="eastAsia"/>
          <w:b w:val="0"/>
          <w:color w:val="000000"/>
          <w:sz w:val="16"/>
          <w:szCs w:val="16"/>
        </w:rPr>
      </w:pPr>
      <w:r>
        <w:rPr>
          <w:rFonts w:ascii="PT Serif;Times New Roman;serif" w:hAnsi="PT Serif;Times New Roman;serif"/>
          <w:b w:val="0"/>
          <w:color w:val="000000"/>
          <w:sz w:val="16"/>
          <w:szCs w:val="16"/>
        </w:rPr>
        <w:t>Удаление ветки не удаляет коммиты</w:t>
      </w:r>
    </w:p>
    <w:p w:rsidR="0030619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Ветка по сути является внешней дин</w:t>
      </w:r>
      <w:r>
        <w:rPr>
          <w:rFonts w:ascii="PT Serif;Times New Roman;serif" w:hAnsi="PT Serif;Times New Roman;serif"/>
          <w:color w:val="000000"/>
          <w:sz w:val="16"/>
          <w:szCs w:val="16"/>
        </w:rPr>
        <w:t>амически изменяемой меткой, которая перемещается по графу репозитория при каждом новом коммите. Таким образом, удаление ветки всего лишь удаляет эту метку, не трогая сами коммиты.</w:t>
      </w:r>
    </w:p>
    <w:p w:rsidR="0030619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Если вы случайно удалили ветку, то ваши коммиты до какого-то времени останут</w:t>
      </w:r>
      <w:r>
        <w:rPr>
          <w:rFonts w:ascii="PT Serif;Times New Roman;serif" w:hAnsi="PT Serif;Times New Roman;serif"/>
          <w:color w:val="000000"/>
          <w:sz w:val="16"/>
          <w:szCs w:val="16"/>
        </w:rPr>
        <w:t>ся в локальном репозитории, однако со временем сборщик мусора их удалит, если на них не будет ссылок со стороны тегов или других веток.</w:t>
      </w:r>
    </w:p>
    <w:p w:rsidR="0030619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Кроме того, ветки — очень «лёгкие», это всего лишь ссылка на коммит и практически не занимает места.</w:t>
      </w:r>
    </w:p>
    <w:p w:rsidR="0030619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br w:type="page"/>
      </w:r>
    </w:p>
    <w:p w:rsidR="0030619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lastRenderedPageBreak/>
        <w:t xml:space="preserve">Взаимодействие с </w:t>
      </w:r>
      <w:r>
        <w:rPr>
          <w:rFonts w:ascii="PT Serif;Times New Roman;serif" w:hAnsi="PT Serif;Times New Roman;serif"/>
          <w:color w:val="000000"/>
          <w:sz w:val="16"/>
          <w:szCs w:val="16"/>
        </w:rPr>
        <w:t>внешним репозиторием.</w:t>
      </w:r>
    </w:p>
    <w:p w:rsidR="0030619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 xml:space="preserve">После клонирования удаленного репозитория создается его полная копия со всеми коммитами и ветками. Но удаленный репозиторий постоянно обновляется другими разработчиками и нужно переодически забирать себе изменения. </w:t>
      </w:r>
    </w:p>
    <w:p w:rsidR="00306195" w:rsidRPr="00592F3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 xml:space="preserve">Операция fetch — </w:t>
      </w:r>
      <w:r>
        <w:rPr>
          <w:rFonts w:ascii="PT Serif;Times New Roman;serif" w:hAnsi="PT Serif;Times New Roman;serif"/>
          <w:color w:val="000000"/>
          <w:sz w:val="16"/>
          <w:szCs w:val="16"/>
        </w:rPr>
        <w:t>не деструктивная, её можно безопасно запускать практически в любое время, она не вносит никаких изменений в локальную рабочую копию.  Локальные ветки никак не будут затронуты этой оперрацией.  Референсы указывающие на удаленные ветки будут обновлены (перед</w:t>
      </w:r>
      <w:r>
        <w:rPr>
          <w:rFonts w:ascii="PT Serif;Times New Roman;serif" w:hAnsi="PT Serif;Times New Roman;serif"/>
          <w:color w:val="000000"/>
          <w:sz w:val="16"/>
          <w:szCs w:val="16"/>
        </w:rPr>
        <w:t>винуты на их актуальный коммит). Если серверная ветка была удалена, это не приверет к удалению ее локальной копии.</w:t>
      </w:r>
    </w:p>
    <w:p w:rsidR="00306195" w:rsidRPr="00592F3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Еще раз. Это абсолютно безопасная операция. В отличии от pull.</w:t>
      </w:r>
    </w:p>
    <w:p w:rsidR="00306195" w:rsidRPr="00592F3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Pull это комбинация 2-х операций, fetch+merge.</w:t>
      </w:r>
    </w:p>
    <w:p w:rsidR="00306195" w:rsidRDefault="00592F3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 xml:space="preserve">Вторая операция может привести </w:t>
      </w:r>
      <w:r>
        <w:rPr>
          <w:rFonts w:ascii="PT Serif;Times New Roman;serif" w:hAnsi="PT Serif;Times New Roman;serif"/>
          <w:color w:val="000000"/>
          <w:sz w:val="16"/>
          <w:szCs w:val="16"/>
        </w:rPr>
        <w:t>к конфликтам, в этом случае пользователь должен будет сам исправить конфликт.</w:t>
      </w:r>
    </w:p>
    <w:p w:rsidR="00306195" w:rsidRDefault="00592F35">
      <w:pPr>
        <w:pStyle w:val="BodyText"/>
        <w:rPr>
          <w:rFonts w:ascii="PT Serif;Times New Roman;serif" w:hAnsi="PT Serif;Times New Roman;serif" w:hint="eastAsia"/>
          <w:b/>
          <w:bCs/>
          <w:color w:val="000000"/>
          <w:sz w:val="16"/>
          <w:szCs w:val="16"/>
        </w:rPr>
      </w:pPr>
      <w:r>
        <w:rPr>
          <w:rFonts w:ascii="PT Serif;Times New Roman;serif" w:hAnsi="PT Serif;Times New Roman;serif"/>
          <w:b/>
          <w:bCs/>
          <w:color w:val="000000"/>
          <w:sz w:val="16"/>
          <w:szCs w:val="16"/>
        </w:rPr>
        <w:t xml:space="preserve">Важно:  </w:t>
      </w:r>
      <w:r>
        <w:rPr>
          <w:rFonts w:ascii="PT Serif;Times New Roman;serif" w:hAnsi="PT Serif;Times New Roman;serif"/>
          <w:color w:val="000000"/>
          <w:sz w:val="16"/>
          <w:szCs w:val="16"/>
        </w:rPr>
        <w:t>pull лучше делать на чистых исходниках, если захотите откатить результат merge то все что было не закомичено  - потерячеете. А лучше вообще pull не делать.</w:t>
      </w:r>
    </w:p>
    <w:p w:rsidR="00306195" w:rsidRDefault="00592F35">
      <w:pPr>
        <w:pStyle w:val="BodyText"/>
        <w:rPr>
          <w:rFonts w:ascii="PT Serif;Times New Roman;serif" w:hAnsi="PT Serif;Times New Roman;serif" w:hint="eastAsia"/>
          <w:b/>
          <w:bCs/>
          <w:color w:val="000000"/>
          <w:sz w:val="16"/>
          <w:szCs w:val="16"/>
        </w:rPr>
      </w:pPr>
      <w:r>
        <w:rPr>
          <w:rFonts w:ascii="PT Serif;Times New Roman;serif" w:hAnsi="PT Serif;Times New Roman;serif"/>
          <w:color w:val="000000"/>
          <w:sz w:val="16"/>
          <w:szCs w:val="16"/>
        </w:rPr>
        <w:t>Делайте отдель</w:t>
      </w:r>
      <w:r>
        <w:rPr>
          <w:rFonts w:ascii="PT Serif;Times New Roman;serif" w:hAnsi="PT Serif;Times New Roman;serif"/>
          <w:color w:val="000000"/>
          <w:sz w:val="16"/>
          <w:szCs w:val="16"/>
        </w:rPr>
        <w:t>но fetch и merge или rebase  в зависимости от ситуации</w:t>
      </w:r>
    </w:p>
    <w:p w:rsidR="00306195" w:rsidRDefault="0030619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</w:p>
    <w:p w:rsidR="00306195" w:rsidRDefault="00306195">
      <w:pPr>
        <w:pStyle w:val="BodyText"/>
        <w:rPr>
          <w:rFonts w:ascii="PT Serif;Times New Roman;serif" w:hAnsi="PT Serif;Times New Roman;serif" w:hint="eastAsia"/>
          <w:color w:val="000000"/>
          <w:sz w:val="16"/>
          <w:szCs w:val="16"/>
        </w:rPr>
      </w:pPr>
    </w:p>
    <w:p w:rsidR="00306195" w:rsidRDefault="00306195">
      <w:pPr>
        <w:pStyle w:val="BodyText"/>
        <w:rPr>
          <w:rFonts w:hint="eastAsia"/>
        </w:rPr>
      </w:pPr>
    </w:p>
    <w:p w:rsidR="00306195" w:rsidRDefault="00306195">
      <w:pPr>
        <w:pStyle w:val="BodyText"/>
        <w:rPr>
          <w:rFonts w:ascii="PT Serif;Times New Roman;serif" w:hAnsi="PT Serif;Times New Roman;serif" w:hint="eastAsia"/>
          <w:color w:val="000000"/>
          <w:sz w:val="28"/>
        </w:rPr>
      </w:pPr>
    </w:p>
    <w:p w:rsidR="00306195" w:rsidRDefault="00306195">
      <w:pPr>
        <w:rPr>
          <w:rFonts w:hint="eastAsia"/>
          <w:sz w:val="16"/>
          <w:szCs w:val="16"/>
        </w:rPr>
      </w:pPr>
    </w:p>
    <w:p w:rsidR="00306195" w:rsidRDefault="00306195">
      <w:pPr>
        <w:rPr>
          <w:rFonts w:hint="eastAsia"/>
          <w:sz w:val="16"/>
          <w:szCs w:val="16"/>
        </w:rPr>
      </w:pPr>
    </w:p>
    <w:p w:rsidR="00306195" w:rsidRDefault="00306195">
      <w:pPr>
        <w:rPr>
          <w:rFonts w:hint="eastAsia"/>
          <w:sz w:val="16"/>
          <w:szCs w:val="16"/>
        </w:rPr>
      </w:pPr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p w:rsidR="00306195" w:rsidRDefault="00592F35">
      <w:pPr>
        <w:rPr>
          <w:rFonts w:hint="eastAsia"/>
        </w:rPr>
      </w:pPr>
      <w:r>
        <w:br w:type="page"/>
      </w:r>
    </w:p>
    <w:p w:rsidR="00306195" w:rsidRDefault="00592F35">
      <w:pPr>
        <w:rPr>
          <w:rFonts w:hint="eastAsia"/>
        </w:rPr>
      </w:pPr>
      <w:r>
        <w:lastRenderedPageBreak/>
        <w:t>Ветки. Локальные и удалённые</w:t>
      </w:r>
    </w:p>
    <w:p w:rsidR="00306195" w:rsidRDefault="00306195">
      <w:pPr>
        <w:rPr>
          <w:rFonts w:hint="eastAsia"/>
        </w:rPr>
      </w:pPr>
    </w:p>
    <w:p w:rsidR="00306195" w:rsidRDefault="00592F35">
      <w:pPr>
        <w:rPr>
          <w:rFonts w:hint="eastAsia"/>
        </w:rPr>
      </w:pPr>
      <w:r>
        <w:t>HEAD and origin/HEAD</w:t>
      </w:r>
    </w:p>
    <w:p w:rsidR="00306195" w:rsidRDefault="00592F35">
      <w:pPr>
        <w:rPr>
          <w:rFonts w:hint="eastAsia"/>
        </w:rPr>
      </w:pPr>
      <w:r>
        <w:t>DETACHED HEAD — не коммитьте в этой ситуации</w:t>
      </w:r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p w:rsidR="00306195" w:rsidRPr="00592F35" w:rsidRDefault="00592F35">
      <w:pPr>
        <w:rPr>
          <w:rFonts w:hint="eastAsia"/>
        </w:rPr>
      </w:pPr>
      <w:bookmarkStart w:id="3" w:name="__DdeLink__8_2076467219"/>
      <w:r>
        <w:t>Rebase</w:t>
      </w:r>
      <w:bookmarkEnd w:id="3"/>
      <w:r>
        <w:t xml:space="preserve"> vs Merge.</w:t>
      </w:r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p w:rsidR="00306195" w:rsidRDefault="00592F35">
      <w:pPr>
        <w:rPr>
          <w:rFonts w:hint="eastAsia"/>
        </w:rPr>
      </w:pPr>
      <w:r>
        <w:t>Вообще коммада Rebase дает широкие возможности изменений  истории.</w:t>
      </w:r>
    </w:p>
    <w:p w:rsidR="00306195" w:rsidRDefault="00592F35">
      <w:pPr>
        <w:rPr>
          <w:rFonts w:hint="eastAsia"/>
        </w:rPr>
      </w:pPr>
      <w:r>
        <w:t xml:space="preserve">Например, поменять сообщение коммита, поменять коммиты местами, </w:t>
      </w:r>
      <w:bookmarkStart w:id="4" w:name="__DdeLink__10_2076467219"/>
      <w:r>
        <w:t>Объединить несколько коммитов в один</w:t>
      </w:r>
      <w:bookmarkEnd w:id="4"/>
      <w:r>
        <w:t xml:space="preserve">. </w:t>
      </w:r>
    </w:p>
    <w:p w:rsidR="00306195" w:rsidRPr="00592F35" w:rsidRDefault="00592F35">
      <w:pPr>
        <w:rPr>
          <w:rFonts w:hint="eastAsia"/>
        </w:rPr>
      </w:pPr>
      <w:r>
        <w:t>TortoiseGit из всего перечисленного позволяет только Объединить несколько коммитов в один. Но консоль дает куда большие возможности.</w:t>
      </w:r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p w:rsidR="00306195" w:rsidRDefault="00592F35">
      <w:pPr>
        <w:rPr>
          <w:rFonts w:hint="eastAsia"/>
        </w:rPr>
      </w:pPr>
      <w:r>
        <w:t xml:space="preserve">Есть еще один </w:t>
      </w:r>
      <w:r>
        <w:t>способ изменения истории, самого последнего коммита. Опция ammed позволяет докомитить изменения в предыдущий коммит. Это бывает полезно если после коммита выяснилось что закомичены ненужные изменения или наоборот какой то файл был пропущен, кроме того можн</w:t>
      </w:r>
      <w:r>
        <w:t>о изменить сообщение.</w:t>
      </w:r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p w:rsidR="00306195" w:rsidRDefault="00306195">
      <w:pPr>
        <w:rPr>
          <w:rFonts w:hint="eastAsia"/>
        </w:rPr>
      </w:pPr>
    </w:p>
    <w:sectPr w:rsidR="00306195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PT Serif;Times New Roman;serif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53BB6"/>
    <w:multiLevelType w:val="multilevel"/>
    <w:tmpl w:val="F4B43F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295878"/>
    <w:multiLevelType w:val="multilevel"/>
    <w:tmpl w:val="54025394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16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306195"/>
    <w:rsid w:val="00306195"/>
    <w:rsid w:val="0059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66C8"/>
  <w15:docId w15:val="{57C95A81-EC82-4D09-B5D5-30B2314E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customStyle="1" w:styleId="ListLabel1">
    <w:name w:val="ListLabel 1"/>
    <w:qFormat/>
    <w:rPr>
      <w:rFonts w:ascii="PT Serif;Times New Roman;serif" w:hAnsi="PT Serif;Times New Roman;serif" w:cs="OpenSymbol"/>
      <w:b w:val="0"/>
      <w:sz w:val="16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5</Pages>
  <Words>1200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</cp:lastModifiedBy>
  <cp:revision>8</cp:revision>
  <dcterms:created xsi:type="dcterms:W3CDTF">2017-03-11T23:15:00Z</dcterms:created>
  <dcterms:modified xsi:type="dcterms:W3CDTF">2017-03-14T22:49:00Z</dcterms:modified>
  <dc:language>en-US</dc:language>
</cp:coreProperties>
</file>