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rFonts w:ascii="Times New Roman" w:hAnsi="Times New Roman"/>
          <w:b/>
          <w:b/>
          <w:bCs/>
          <w:sz w:val="24"/>
          <w:szCs w:val="24"/>
        </w:rPr>
      </w:pPr>
      <w:r>
        <w:rPr>
          <w:rFonts w:ascii="Times New Roman" w:hAnsi="Times New Roman"/>
          <w:b/>
          <w:bCs/>
          <w:sz w:val="24"/>
          <w:szCs w:val="24"/>
        </w:rPr>
        <w:t xml:space="preserve">1) </w:t>
      </w:r>
      <w:r>
        <w:rPr>
          <w:rFonts w:ascii="Times New Roman" w:hAnsi="Times New Roman"/>
          <w:b/>
          <w:bCs/>
          <w:sz w:val="24"/>
          <w:szCs w:val="24"/>
        </w:rPr>
        <w:t>Отличия Git и SVN</w:t>
      </w:r>
    </w:p>
    <w:p>
      <w:pPr>
        <w:pStyle w:val="Normal"/>
        <w:bidi w:val="0"/>
        <w:ind w:left="0" w:right="0" w:hanging="0"/>
        <w:rPr>
          <w:rFonts w:ascii="Times New Roman" w:hAnsi="Times New Roman"/>
          <w:sz w:val="24"/>
          <w:szCs w:val="24"/>
        </w:rPr>
      </w:pPr>
      <w:r>
        <w:rPr>
          <w:rFonts w:ascii="Times New Roman" w:hAnsi="Times New Roman"/>
          <w:sz w:val="24"/>
          <w:szCs w:val="24"/>
        </w:rPr>
        <w:t>В нашей ситуации распределенность не так важна. Все все равно работают через центральный репозиторий.</w:t>
      </w:r>
    </w:p>
    <w:p>
      <w:pPr>
        <w:pStyle w:val="Normal"/>
        <w:bidi w:val="0"/>
        <w:ind w:left="0" w:right="0" w:hanging="0"/>
        <w:rPr>
          <w:rFonts w:ascii="Times New Roman" w:hAnsi="Times New Roman"/>
          <w:sz w:val="24"/>
          <w:szCs w:val="24"/>
        </w:rPr>
      </w:pPr>
      <w:r>
        <w:rPr>
          <w:rFonts w:ascii="Times New Roman" w:hAnsi="Times New Roman"/>
          <w:sz w:val="24"/>
          <w:szCs w:val="24"/>
        </w:rPr>
        <w:t>Плюшка. Локальная копия репозитория всегда есть. Нет зависимости от связи с сервером. История доступна всегда и работает быстро (гораздо быстрее чем в svn)</w:t>
      </w:r>
    </w:p>
    <w:p>
      <w:pPr>
        <w:pStyle w:val="Normal"/>
        <w:bidi w:val="0"/>
        <w:ind w:left="0" w:right="0" w:hanging="0"/>
        <w:rPr>
          <w:rFonts w:ascii="Times New Roman" w:hAnsi="Times New Roman"/>
          <w:sz w:val="24"/>
          <w:szCs w:val="24"/>
        </w:rPr>
      </w:pPr>
      <w:r>
        <w:rPr>
          <w:rFonts w:ascii="Times New Roman" w:hAnsi="Times New Roman"/>
          <w:sz w:val="24"/>
          <w:szCs w:val="24"/>
        </w:rPr>
        <w:t>Можем работать с локальным репозирорием. Пока не отправили в о внешний репозиторий, никто ничего не увидит</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Принцип организации веток.</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Многие, кто прежде работал с SVN переходя на Git боятся работать с ветками. Это как я считаю основная проблема. Git предоставляет удобный</w:t>
        <w:tab/>
        <w:t xml:space="preserve">механизм работы с ветками и пренебрегать ими в git значит потерять его мощь. Но при этом надо понимать </w:t>
      </w:r>
      <w:r>
        <w:rPr>
          <w:rFonts w:ascii="Times New Roman" w:hAnsi="Times New Roman"/>
          <w:sz w:val="24"/>
          <w:szCs w:val="24"/>
        </w:rPr>
        <w:t>принципы</w:t>
      </w:r>
      <w:r>
        <w:rPr>
          <w:rFonts w:ascii="Times New Roman" w:hAnsi="Times New Roman"/>
          <w:sz w:val="24"/>
          <w:szCs w:val="24"/>
        </w:rPr>
        <w:t xml:space="preserve"> работы. Иначе можно выстрелить себе в ногу очень легко.</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Практически все действия, которые вы совершаете в Git, только добавляют данные в базу. Очень сложно заставить систему удалить данные или сделать что-то неотменяемое. Можно, как и в любой другой СКВ, потерять данные, которые вы ещё не сохранили, но как только они зафиксированы, их очень сложно потерять, особенно если вы регулярно отправляете изменения в другой репозиторий.</w:t>
      </w:r>
    </w:p>
    <w:p>
      <w:pPr>
        <w:pStyle w:val="Normal"/>
        <w:bidi w:val="0"/>
        <w:ind w:left="0" w:right="0" w:hanging="0"/>
        <w:rPr>
          <w:rFonts w:ascii="Times New Roman" w:hAnsi="Times New Roman"/>
          <w:sz w:val="24"/>
          <w:szCs w:val="24"/>
        </w:rPr>
      </w:pPr>
      <w:r>
        <w:rPr>
          <w:rFonts w:ascii="Times New Roman" w:hAnsi="Times New Roman"/>
          <w:sz w:val="24"/>
          <w:szCs w:val="24"/>
        </w:rPr>
        <w:t>Поэтому пользоваться Git'ом — удовольствие, потому что можно экспериментировать, не боясь что-то серьёзно поломать.</w:t>
      </w:r>
    </w:p>
    <w:p>
      <w:pPr>
        <w:pStyle w:val="Normal"/>
        <w:bidi w:val="0"/>
        <w:ind w:left="0" w:right="0" w:hanging="0"/>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Normal"/>
        <w:bidi w:val="0"/>
        <w:ind w:left="0" w:right="0" w:hanging="0"/>
        <w:rPr>
          <w:rFonts w:ascii="Times New Roman" w:hAnsi="Times New Roman"/>
          <w:b/>
          <w:b/>
          <w:bCs/>
          <w:sz w:val="24"/>
          <w:szCs w:val="24"/>
        </w:rPr>
      </w:pPr>
      <w:r>
        <w:rPr>
          <w:rFonts w:ascii="Times New Roman" w:hAnsi="Times New Roman"/>
          <w:b/>
          <w:bCs/>
          <w:sz w:val="24"/>
          <w:szCs w:val="24"/>
        </w:rPr>
        <w:t>2)Внутренняя структура коммита</w:t>
      </w:r>
    </w:p>
    <w:p>
      <w:pPr>
        <w:pStyle w:val="Normal"/>
        <w:bidi w:val="0"/>
        <w:ind w:left="0" w:right="0" w:hanging="0"/>
        <w:rPr>
          <w:rFonts w:ascii="Times New Roman" w:hAnsi="Times New Roman"/>
          <w:sz w:val="24"/>
          <w:szCs w:val="24"/>
        </w:rPr>
      </w:pPr>
      <w:r>
        <w:rPr>
          <w:rFonts w:ascii="Times New Roman" w:hAnsi="Times New Roman"/>
          <w:sz w:val="24"/>
          <w:szCs w:val="24"/>
        </w:rPr>
        <w:t>Директории как таковые не хранятся. Пустых директорий нет</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b/>
          <w:b/>
          <w:bCs/>
          <w:sz w:val="24"/>
          <w:szCs w:val="24"/>
        </w:rPr>
      </w:pPr>
      <w:r>
        <w:rPr>
          <w:rFonts w:ascii="Times New Roman" w:hAnsi="Times New Roman"/>
          <w:b/>
          <w:bCs/>
          <w:sz w:val="24"/>
          <w:szCs w:val="24"/>
        </w:rPr>
        <w:t>3)Commit изнутри</w:t>
      </w:r>
    </w:p>
    <w:p>
      <w:pPr>
        <w:pStyle w:val="Normal"/>
        <w:bidi w:val="0"/>
        <w:ind w:left="0" w:right="0" w:hanging="0"/>
        <w:rPr>
          <w:rFonts w:ascii="Times New Roman" w:hAnsi="Times New Roman"/>
          <w:sz w:val="24"/>
          <w:szCs w:val="24"/>
        </w:rPr>
      </w:pPr>
      <w:r>
        <w:rPr>
          <w:rFonts w:ascii="Times New Roman" w:hAnsi="Times New Roman"/>
          <w:sz w:val="24"/>
          <w:szCs w:val="24"/>
        </w:rPr>
        <w:t>Допускается 7 символов (если нет дубликатов)</w:t>
      </w:r>
    </w:p>
    <w:p>
      <w:pPr>
        <w:pStyle w:val="Normal"/>
        <w:bidi w:val="0"/>
        <w:ind w:left="0" w:right="0" w:hanging="0"/>
        <w:rPr/>
      </w:pPr>
      <w:r>
        <w:rPr>
          <w:rFonts w:ascii="Times New Roman" w:hAnsi="Times New Roman"/>
          <w:color w:val="000000"/>
          <w:sz w:val="24"/>
          <w:szCs w:val="24"/>
        </w:rPr>
        <w:t>У объекта-коммита есть </w:t>
      </w:r>
      <w:r>
        <w:rPr>
          <w:rStyle w:val="Emphasis"/>
          <w:rFonts w:ascii="Times New Roman" w:hAnsi="Times New Roman"/>
          <w:i w:val="false"/>
          <w:color w:val="000000"/>
          <w:sz w:val="24"/>
          <w:szCs w:val="24"/>
        </w:rPr>
        <w:t>автор</w:t>
      </w:r>
      <w:r>
        <w:rPr>
          <w:rFonts w:ascii="Times New Roman" w:hAnsi="Times New Roman"/>
          <w:color w:val="000000"/>
          <w:sz w:val="24"/>
          <w:szCs w:val="24"/>
        </w:rPr>
        <w:t xml:space="preserve"> (author) </w:t>
      </w:r>
      <w:bookmarkStart w:id="2" w:name="__DdeLink__5_20764672191"/>
      <w:r>
        <w:rPr>
          <w:rFonts w:ascii="Times New Roman" w:hAnsi="Times New Roman"/>
          <w:color w:val="000000"/>
          <w:sz w:val="24"/>
          <w:szCs w:val="24"/>
        </w:rPr>
        <w:t>и </w:t>
      </w:r>
      <w:r>
        <w:rPr>
          <w:rStyle w:val="Emphasis"/>
          <w:rFonts w:ascii="Times New Roman" w:hAnsi="Times New Roman"/>
          <w:i w:val="false"/>
          <w:color w:val="000000"/>
          <w:sz w:val="24"/>
          <w:szCs w:val="24"/>
        </w:rPr>
        <w:t>коммитер</w:t>
      </w:r>
      <w:r>
        <w:rPr>
          <w:rFonts w:ascii="Times New Roman" w:hAnsi="Times New Roman"/>
          <w:color w:val="000000"/>
          <w:sz w:val="24"/>
          <w:szCs w:val="24"/>
        </w:rPr>
        <w:t> </w:t>
      </w:r>
      <w:bookmarkEnd w:id="2"/>
      <w:r>
        <w:rPr>
          <w:rFonts w:ascii="Times New Roman" w:hAnsi="Times New Roman"/>
          <w:color w:val="000000"/>
          <w:sz w:val="24"/>
          <w:szCs w:val="24"/>
        </w:rPr>
        <w:t>(committer).  Можно интерпретировать это так, что автор — это кто написал изначальный код, а коммитер — это тот, кто его закоммитил.</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b/>
          <w:b/>
          <w:bCs/>
          <w:sz w:val="24"/>
          <w:szCs w:val="24"/>
        </w:rPr>
      </w:pPr>
      <w:r>
        <w:rPr>
          <w:rFonts w:ascii="Times New Roman" w:hAnsi="Times New Roman"/>
          <w:b/>
          <w:bCs/>
          <w:sz w:val="24"/>
          <w:szCs w:val="24"/>
        </w:rPr>
        <w:t>4)Ветки</w:t>
      </w:r>
    </w:p>
    <w:p>
      <w:pPr>
        <w:pStyle w:val="Normal"/>
        <w:bidi w:val="0"/>
        <w:ind w:left="0" w:right="0" w:hanging="0"/>
        <w:rPr>
          <w:rFonts w:ascii="Times New Roman" w:hAnsi="Times New Roman"/>
          <w:sz w:val="24"/>
          <w:szCs w:val="24"/>
        </w:rPr>
      </w:pPr>
      <w:r>
        <w:rPr>
          <w:rFonts w:ascii="Times New Roman" w:hAnsi="Times New Roman"/>
          <w:sz w:val="24"/>
          <w:szCs w:val="24"/>
        </w:rPr>
        <w:t>Каталог Git'а — это место, где Git хранит метаданные и базу данных объектов вашего проекта. Это наиболее важная часть Git'а, и именно она копируется, когда вы клонируете репозиторий с другого компьютера.</w:t>
      </w:r>
    </w:p>
    <w:p>
      <w:pPr>
        <w:pStyle w:val="Normal"/>
        <w:bidi w:val="0"/>
        <w:ind w:left="0" w:right="0" w:hanging="0"/>
        <w:rPr>
          <w:rFonts w:ascii="Times New Roman" w:hAnsi="Times New Roman"/>
          <w:sz w:val="24"/>
          <w:szCs w:val="24"/>
        </w:rPr>
      </w:pPr>
      <w:r>
        <w:rPr>
          <w:rFonts w:ascii="Times New Roman" w:hAnsi="Times New Roman"/>
          <w:sz w:val="24"/>
          <w:szCs w:val="24"/>
        </w:rPr>
        <w:t>Рабочий каталог/</w:t>
      </w:r>
      <w:r>
        <w:rPr>
          <w:rFonts w:ascii="Times New Roman" w:hAnsi="Times New Roman"/>
          <w:sz w:val="24"/>
          <w:szCs w:val="24"/>
        </w:rPr>
        <w:t>рабочая копия</w:t>
      </w:r>
      <w:r>
        <w:rPr>
          <w:rFonts w:ascii="Times New Roman" w:hAnsi="Times New Roman"/>
          <w:sz w:val="24"/>
          <w:szCs w:val="24"/>
        </w:rPr>
        <w:t xml:space="preserve"> — это извлечённая из базы копия определённой версии проекта. </w:t>
      </w:r>
      <w:r>
        <w:rPr>
          <w:rFonts w:ascii="Times New Roman" w:hAnsi="Times New Roman"/>
          <w:sz w:val="24"/>
          <w:szCs w:val="24"/>
        </w:rPr>
        <w:t>Снимок коммита который</w:t>
      </w:r>
      <w:r>
        <w:rPr>
          <w:rFonts w:ascii="Times New Roman" w:hAnsi="Times New Roman"/>
          <w:sz w:val="24"/>
          <w:szCs w:val="24"/>
        </w:rPr>
        <w:t xml:space="preserve"> </w:t>
      </w:r>
      <w:r>
        <w:rPr>
          <w:rFonts w:ascii="Times New Roman" w:hAnsi="Times New Roman"/>
          <w:sz w:val="24"/>
          <w:szCs w:val="24"/>
        </w:rPr>
        <w:t xml:space="preserve">можно </w:t>
      </w:r>
      <w:r>
        <w:rPr>
          <w:rFonts w:ascii="Times New Roman" w:hAnsi="Times New Roman"/>
          <w:sz w:val="24"/>
          <w:szCs w:val="24"/>
        </w:rPr>
        <w:t>просматрива</w:t>
      </w:r>
      <w:r>
        <w:rPr>
          <w:rFonts w:ascii="Times New Roman" w:hAnsi="Times New Roman"/>
          <w:sz w:val="24"/>
          <w:szCs w:val="24"/>
        </w:rPr>
        <w:t>ть</w:t>
      </w:r>
      <w:r>
        <w:rPr>
          <w:rFonts w:ascii="Times New Roman" w:hAnsi="Times New Roman"/>
          <w:sz w:val="24"/>
          <w:szCs w:val="24"/>
        </w:rPr>
        <w:t xml:space="preserve"> и редактирова</w:t>
      </w:r>
      <w:r>
        <w:rPr>
          <w:rFonts w:ascii="Times New Roman" w:hAnsi="Times New Roman"/>
          <w:sz w:val="24"/>
          <w:szCs w:val="24"/>
        </w:rPr>
        <w:t>ть</w:t>
      </w:r>
    </w:p>
    <w:p>
      <w:pPr>
        <w:pStyle w:val="Normal"/>
        <w:bidi w:val="0"/>
        <w:ind w:left="0" w:right="0" w:hanging="0"/>
        <w:rPr>
          <w:rFonts w:ascii="Times New Roman" w:hAnsi="Times New Roman"/>
          <w:sz w:val="24"/>
          <w:szCs w:val="24"/>
        </w:rPr>
      </w:pPr>
      <w:r>
        <w:rPr>
          <w:rFonts w:ascii="Times New Roman" w:hAnsi="Times New Roman"/>
          <w:sz w:val="24"/>
          <w:szCs w:val="24"/>
        </w:rPr>
        <w:t>Где мы сейчас стоим? Где рабочая копия,</w:t>
      </w:r>
    </w:p>
    <w:p>
      <w:pPr>
        <w:pStyle w:val="Normal"/>
        <w:bidi w:val="0"/>
        <w:ind w:left="0" w:right="0" w:hanging="0"/>
        <w:rPr>
          <w:rFonts w:ascii="Times New Roman" w:hAnsi="Times New Roman"/>
          <w:sz w:val="24"/>
          <w:szCs w:val="24"/>
        </w:rPr>
      </w:pPr>
      <w:r>
        <w:rPr>
          <w:rFonts w:ascii="Times New Roman" w:hAnsi="Times New Roman"/>
          <w:sz w:val="24"/>
          <w:szCs w:val="24"/>
        </w:rPr>
        <w:t>Еще раз. Ветка это всего лишь ссылка на коммит. Ею можно манипулировать как угодно.</w:t>
      </w:r>
    </w:p>
    <w:p>
      <w:pPr>
        <w:pStyle w:val="Normal"/>
        <w:bidi w:val="0"/>
        <w:ind w:left="0" w:right="0" w:hanging="0"/>
        <w:rPr>
          <w:rFonts w:ascii="Times New Roman" w:hAnsi="Times New Roman"/>
          <w:sz w:val="24"/>
          <w:szCs w:val="24"/>
        </w:rPr>
      </w:pPr>
      <w:r>
        <w:rPr>
          <w:rFonts w:ascii="Times New Roman" w:hAnsi="Times New Roman"/>
          <w:color w:val="000000"/>
          <w:sz w:val="24"/>
          <w:szCs w:val="24"/>
        </w:rPr>
        <w:t>Есть еще один тип ссылок.</w:t>
      </w:r>
      <w:r>
        <w:rPr>
          <w:rFonts w:ascii="Times New Roman" w:hAnsi="Times New Roman"/>
          <w:color w:val="000000"/>
          <w:sz w:val="24"/>
          <w:szCs w:val="24"/>
        </w:rPr>
        <w:t>Тег — это уникальная метка-строка, указывающая на конкретный коммит, по сути он является удобным коротким именем для длинного идентификатора коммита. Обычно тегами помечаются важные коммиты, например, коммит для конкретной версии продукта.</w:t>
      </w:r>
    </w:p>
    <w:p>
      <w:pPr>
        <w:pStyle w:val="Normal"/>
        <w:bidi w:val="0"/>
        <w:ind w:left="0" w:right="0" w:hanging="0"/>
        <w:rPr>
          <w:rFonts w:ascii="Times New Roman" w:hAnsi="Times New Roman"/>
          <w:sz w:val="24"/>
          <w:szCs w:val="24"/>
        </w:rPr>
      </w:pPr>
      <w:r>
        <w:rPr>
          <w:rFonts w:ascii="Times New Roman" w:hAnsi="Times New Roman"/>
          <w:sz w:val="24"/>
          <w:szCs w:val="24"/>
        </w:rPr>
        <w:t>Detached HEAD</w:t>
      </w:r>
    </w:p>
    <w:p>
      <w:pPr>
        <w:pStyle w:val="Normal"/>
        <w:bidi w:val="0"/>
        <w:ind w:left="0" w:right="0" w:hanging="0"/>
        <w:rPr>
          <w:rFonts w:ascii="Times New Roman" w:hAnsi="Times New Roman"/>
          <w:sz w:val="24"/>
          <w:szCs w:val="24"/>
        </w:rPr>
      </w:pPr>
      <w:r>
        <w:rPr>
          <w:rFonts w:ascii="Times New Roman" w:hAnsi="Times New Roman"/>
          <w:sz w:val="24"/>
          <w:szCs w:val="24"/>
        </w:rPr>
        <w:t xml:space="preserve">А еще возможен такой вариант. </w:t>
      </w:r>
      <w:r>
        <w:rPr>
          <w:rFonts w:ascii="Times New Roman" w:hAnsi="Times New Roman"/>
          <w:sz w:val="24"/>
          <w:szCs w:val="24"/>
          <w:lang w:val="en-US"/>
        </w:rPr>
        <w:t xml:space="preserve">Head </w:t>
      </w:r>
      <w:r>
        <w:rPr>
          <w:rFonts w:ascii="Times New Roman" w:hAnsi="Times New Roman"/>
          <w:sz w:val="24"/>
          <w:szCs w:val="24"/>
          <w:lang w:val="ru-RU"/>
        </w:rPr>
        <w:t>указывает на коммит.</w:t>
      </w:r>
    </w:p>
    <w:p>
      <w:pPr>
        <w:pStyle w:val="Normal"/>
        <w:bidi w:val="0"/>
        <w:ind w:left="0" w:right="0" w:hanging="0"/>
        <w:rPr>
          <w:rFonts w:ascii="Times New Roman" w:hAnsi="Times New Roman"/>
          <w:sz w:val="24"/>
          <w:szCs w:val="24"/>
        </w:rPr>
      </w:pPr>
      <w:r>
        <w:rPr>
          <w:rFonts w:ascii="Times New Roman" w:hAnsi="Times New Roman"/>
          <w:sz w:val="24"/>
          <w:szCs w:val="24"/>
        </w:rPr>
        <w:t>Очень удобно если нудно переключить рабочую директорию на произвольный комммит и что-то посмотреть, проверить. Комитить не собираемся. Но если захотим в любой момент можем создать ветку</w:t>
      </w:r>
      <w:r>
        <w:br w:type="page"/>
      </w:r>
    </w:p>
    <w:p>
      <w:pPr>
        <w:pStyle w:val="Normal"/>
        <w:bidi w:val="0"/>
        <w:ind w:left="0" w:right="0" w:hanging="0"/>
        <w:rPr>
          <w:rFonts w:ascii="Times New Roman" w:hAnsi="Times New Roman"/>
          <w:sz w:val="24"/>
          <w:szCs w:val="24"/>
        </w:rPr>
      </w:pPr>
      <w:r>
        <w:rPr>
          <w:rFonts w:ascii="Times New Roman" w:hAnsi="Times New Roman"/>
          <w:sz w:val="24"/>
          <w:szCs w:val="24"/>
        </w:rPr>
        <w:t xml:space="preserve">Для начала рассмотрим как устроен коммит в гит. </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Коммит является центральной сущностью git, и для его полного понимания нужно знать о внутреннем устройстве репозитория.</w:t>
      </w:r>
    </w:p>
    <w:p>
      <w:pPr>
        <w:pStyle w:val="Normal"/>
        <w:bidi w:val="0"/>
        <w:ind w:left="0" w:right="0" w:hanging="0"/>
        <w:rPr/>
      </w:pPr>
      <w:r>
        <w:rPr>
          <w:rFonts w:ascii="Times New Roman" w:hAnsi="Times New Roman"/>
          <w:color w:val="000000"/>
          <w:sz w:val="24"/>
          <w:szCs w:val="24"/>
        </w:rPr>
        <w:t xml:space="preserve">Коммит по сути является снапшотом («снимком состояния») файлов. Когда вы коммитите изменения командой </w:t>
      </w:r>
      <w:r>
        <w:rPr>
          <w:rStyle w:val="SourceText"/>
          <w:rFonts w:ascii="Times New Roman" w:hAnsi="Times New Roman"/>
          <w:color w:val="000000"/>
          <w:sz w:val="24"/>
          <w:szCs w:val="24"/>
        </w:rPr>
        <w:t>git commit</w:t>
      </w:r>
      <w:r>
        <w:rPr>
          <w:rFonts w:ascii="Times New Roman" w:hAnsi="Times New Roman"/>
          <w:color w:val="000000"/>
          <w:sz w:val="24"/>
          <w:szCs w:val="24"/>
        </w:rPr>
        <w:t>, система создаёт новый снапшот. Это не набор изменений, а именно полный снапшот со всеми файлами репозитория. Git хорошо сжимает коммиты, так что итоговый размер получается небольшим.</w:t>
      </w:r>
    </w:p>
    <w:p>
      <w:pPr>
        <w:pStyle w:val="Normal"/>
        <w:bidi w:val="0"/>
        <w:ind w:left="0" w:right="0" w:hanging="0"/>
        <w:rPr>
          <w:rFonts w:ascii="Times New Roman" w:hAnsi="Times New Roman"/>
          <w:sz w:val="24"/>
          <w:szCs w:val="24"/>
        </w:rPr>
      </w:pPr>
      <w:r>
        <w:rPr>
          <w:rFonts w:ascii="Times New Roman" w:hAnsi="Times New Roman"/>
          <w:sz w:val="24"/>
          <w:szCs w:val="24"/>
        </w:rPr>
        <w:t>Коммит состоит из следующих компонентов:</w:t>
      </w:r>
    </w:p>
    <w:p>
      <w:pPr>
        <w:pStyle w:val="Normal"/>
        <w:numPr>
          <w:ilvl w:val="0"/>
          <w:numId w:val="3"/>
        </w:numPr>
        <w:bidi w:val="0"/>
        <w:ind w:left="0" w:right="0" w:hanging="0"/>
        <w:rPr/>
      </w:pPr>
      <w:r>
        <w:rPr>
          <w:rFonts w:ascii="Times New Roman" w:hAnsi="Times New Roman"/>
          <w:color w:val="000000"/>
          <w:sz w:val="24"/>
          <w:szCs w:val="24"/>
        </w:rPr>
        <w:t xml:space="preserve">набор файлов — это просто все файлы из снапшота в виде </w:t>
      </w:r>
      <w:r>
        <w:rPr>
          <w:rStyle w:val="Emphasis"/>
          <w:rFonts w:ascii="Times New Roman" w:hAnsi="Times New Roman"/>
          <w:i w:val="false"/>
          <w:color w:val="000000"/>
          <w:sz w:val="24"/>
          <w:szCs w:val="24"/>
        </w:rPr>
        <w:t>блобов</w:t>
      </w:r>
      <w:r>
        <w:rPr>
          <w:rFonts w:ascii="Times New Roman" w:hAnsi="Times New Roman"/>
          <w:color w:val="000000"/>
          <w:sz w:val="24"/>
          <w:szCs w:val="24"/>
        </w:rPr>
        <w:t xml:space="preserve"> (blob), в каждом блобе содержимое одного файла, блоб идентифицируется его SHA1-хешем, это только содержимое, без пути к файлу и без имени файла;</w:t>
      </w:r>
    </w:p>
    <w:p>
      <w:pPr>
        <w:pStyle w:val="Normal"/>
        <w:numPr>
          <w:ilvl w:val="0"/>
          <w:numId w:val="3"/>
        </w:numPr>
        <w:bidi w:val="0"/>
        <w:ind w:left="0" w:right="0" w:hanging="0"/>
        <w:rPr>
          <w:rFonts w:ascii="Times New Roman" w:hAnsi="Times New Roman"/>
          <w:sz w:val="24"/>
          <w:szCs w:val="24"/>
        </w:rPr>
      </w:pPr>
      <w:r>
        <w:rPr>
          <w:rFonts w:ascii="Times New Roman" w:hAnsi="Times New Roman"/>
          <w:sz w:val="24"/>
          <w:szCs w:val="24"/>
        </w:rPr>
        <w:t>дерево файлов — это древовидная структура, описывающая положение файлов в каталоге файловой системы, каждый «файл» — это его имя с путём, а также SHA1-сумма/идентификатор соответствующего блоба;</w:t>
      </w:r>
    </w:p>
    <w:p>
      <w:pPr>
        <w:pStyle w:val="Normal"/>
        <w:numPr>
          <w:ilvl w:val="0"/>
          <w:numId w:val="3"/>
        </w:numPr>
        <w:bidi w:val="0"/>
        <w:ind w:left="0" w:right="0" w:hanging="0"/>
        <w:rPr>
          <w:rFonts w:ascii="Times New Roman" w:hAnsi="Times New Roman"/>
          <w:sz w:val="24"/>
          <w:szCs w:val="24"/>
        </w:rPr>
      </w:pPr>
      <w:r>
        <w:rPr>
          <w:rFonts w:ascii="Times New Roman" w:hAnsi="Times New Roman"/>
          <w:sz w:val="24"/>
          <w:szCs w:val="24"/>
        </w:rPr>
        <w:t>метаданные — это набор параметров коммита, например, сообщение, автор, дата и так далее;</w:t>
      </w:r>
    </w:p>
    <w:p>
      <w:pPr>
        <w:pStyle w:val="Normal"/>
        <w:numPr>
          <w:ilvl w:val="0"/>
          <w:numId w:val="3"/>
        </w:numPr>
        <w:bidi w:val="0"/>
        <w:ind w:left="0" w:right="0" w:hanging="0"/>
        <w:rPr>
          <w:rFonts w:ascii="Times New Roman" w:hAnsi="Times New Roman"/>
          <w:sz w:val="24"/>
          <w:szCs w:val="24"/>
        </w:rPr>
      </w:pPr>
      <w:r>
        <w:rPr>
          <w:rFonts w:ascii="Times New Roman" w:hAnsi="Times New Roman"/>
          <w:sz w:val="24"/>
          <w:szCs w:val="24"/>
        </w:rPr>
        <w:t>идентификатор родительского коммита (или несколько родительских коммитов. Исключение первый коммит без родителя).</w:t>
      </w:r>
    </w:p>
    <w:p>
      <w:pPr>
        <w:pStyle w:val="Normal"/>
        <w:bidi w:val="0"/>
        <w:ind w:left="0" w:right="0" w:hanging="0"/>
        <w:rPr/>
      </w:pPr>
      <w:r>
        <w:rPr>
          <w:rFonts w:ascii="Times New Roman" w:hAnsi="Times New Roman"/>
          <w:color w:val="000000"/>
          <w:sz w:val="24"/>
          <w:szCs w:val="24"/>
        </w:rPr>
        <w:t xml:space="preserve">От всего этого набора данных считается SHA1-сумма, которая становится </w:t>
      </w:r>
      <w:r>
        <w:rPr>
          <w:rStyle w:val="Emphasis"/>
          <w:rFonts w:ascii="Times New Roman" w:hAnsi="Times New Roman"/>
          <w:i w:val="false"/>
          <w:color w:val="000000"/>
          <w:sz w:val="24"/>
          <w:szCs w:val="24"/>
        </w:rPr>
        <w:t>идентификатором</w:t>
      </w:r>
      <w:r>
        <w:rPr>
          <w:rFonts w:ascii="Times New Roman" w:hAnsi="Times New Roman"/>
          <w:color w:val="000000"/>
          <w:sz w:val="24"/>
          <w:szCs w:val="24"/>
        </w:rPr>
        <w:t xml:space="preserve"> коммита.</w:t>
      </w:r>
    </w:p>
    <w:p>
      <w:pPr>
        <w:pStyle w:val="Normal"/>
        <w:bidi w:val="0"/>
        <w:ind w:left="0" w:right="0" w:hanging="0"/>
        <w:rPr>
          <w:rFonts w:ascii="Times New Roman" w:hAnsi="Times New Roman"/>
          <w:sz w:val="24"/>
          <w:szCs w:val="24"/>
        </w:rPr>
      </w:pPr>
      <w:r>
        <w:rPr>
          <w:rFonts w:ascii="Times New Roman" w:hAnsi="Times New Roman"/>
          <w:sz w:val="24"/>
          <w:szCs w:val="24"/>
        </w:rPr>
        <w:t>Все коммиты образуют ориентированный граф, направление идёт от «дочернего» к «родительскому» коммиту. Другими словами, каждый коммит знает своего родителя, но родители не знают своих детей.</w:t>
      </w:r>
    </w:p>
    <w:p>
      <w:pPr>
        <w:pStyle w:val="Normal"/>
        <w:bidi w:val="0"/>
        <w:ind w:left="0" w:right="0" w:hanging="0"/>
        <w:rPr>
          <w:rFonts w:ascii="Times New Roman" w:hAnsi="Times New Roman"/>
          <w:sz w:val="24"/>
          <w:szCs w:val="24"/>
        </w:rPr>
      </w:pPr>
      <w:r>
        <w:rPr>
          <w:rFonts w:ascii="Times New Roman" w:hAnsi="Times New Roman"/>
          <w:sz w:val="24"/>
          <w:szCs w:val="24"/>
        </w:rPr>
        <w:t xml:space="preserve">Эту информацию можно получить зная </w:t>
      </w:r>
      <w:bookmarkStart w:id="3" w:name="__DdeLink__3_2076467219"/>
      <w:r>
        <w:rPr>
          <w:rFonts w:ascii="Times New Roman" w:hAnsi="Times New Roman"/>
          <w:sz w:val="24"/>
          <w:szCs w:val="24"/>
        </w:rPr>
        <w:t>sha1</w:t>
      </w:r>
      <w:bookmarkEnd w:id="3"/>
      <w:r>
        <w:rPr>
          <w:rFonts w:ascii="Times New Roman" w:hAnsi="Times New Roman"/>
          <w:sz w:val="24"/>
          <w:szCs w:val="24"/>
        </w:rPr>
        <w:t xml:space="preserve"> коммита. Но придется воспользоваться консолью.</w:t>
      </w:r>
    </w:p>
    <w:p>
      <w:pPr>
        <w:pStyle w:val="Normal"/>
        <w:bidi w:val="0"/>
        <w:ind w:left="0" w:right="0" w:hanging="0"/>
        <w:rPr>
          <w:rFonts w:ascii="Times New Roman" w:hAnsi="Times New Roman"/>
          <w:sz w:val="24"/>
          <w:szCs w:val="24"/>
        </w:rPr>
      </w:pPr>
      <w:r>
        <w:rPr>
          <w:rFonts w:ascii="Times New Roman" w:hAnsi="Times New Roman"/>
          <w:sz w:val="24"/>
          <w:szCs w:val="24"/>
        </w:rPr>
        <w:t>&lt;СЛАЙД&gt;</w:t>
      </w:r>
    </w:p>
    <w:p>
      <w:pPr>
        <w:pStyle w:val="Normal"/>
        <w:bidi w:val="0"/>
        <w:ind w:left="0" w:right="0" w:hanging="0"/>
        <w:rPr>
          <w:rFonts w:ascii="Times New Roman" w:hAnsi="Times New Roman"/>
          <w:sz w:val="24"/>
          <w:szCs w:val="24"/>
        </w:rPr>
      </w:pPr>
      <w:r>
        <w:rPr>
          <w:rFonts w:ascii="Times New Roman" w:hAnsi="Times New Roman"/>
          <w:sz w:val="24"/>
          <w:szCs w:val="24"/>
        </w:rPr>
        <w:t>таким образом зная  sha1 можно получить всю информацию о коммите и восстановить всю историю ДО него.</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t>А где каталоги?</w:t>
      </w:r>
    </w:p>
    <w:p>
      <w:pPr>
        <w:pStyle w:val="Normal"/>
        <w:bidi w:val="0"/>
        <w:ind w:left="0" w:right="0" w:hanging="0"/>
        <w:rPr>
          <w:rFonts w:ascii="Times New Roman" w:hAnsi="Times New Roman"/>
          <w:sz w:val="24"/>
          <w:szCs w:val="24"/>
        </w:rPr>
      </w:pPr>
      <w:r>
        <w:rPr>
          <w:rFonts w:ascii="Times New Roman" w:hAnsi="Times New Roman"/>
          <w:sz w:val="24"/>
          <w:szCs w:val="24"/>
        </w:rPr>
        <w:t>git не хранит информацию о каталогах, он хранит только информацию о путях к файлам. Поэтому вы не сможете добавить пустой каталог в проект, во внутренней базе git просто нет объекта для этого. Если вам всё же он нужен, можете его создать, положить внутрь какой-нибудь пустой файл и закоммитить этот файл.</w:t>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t>Автор коммита и автор изменений</w:t>
      </w:r>
    </w:p>
    <w:p>
      <w:pPr>
        <w:pStyle w:val="Normal"/>
        <w:bidi w:val="0"/>
        <w:ind w:left="0" w:right="0" w:hanging="0"/>
        <w:rPr/>
      </w:pPr>
      <w:r>
        <w:rPr>
          <w:rFonts w:ascii="Times New Roman" w:hAnsi="Times New Roman"/>
          <w:color w:val="000000"/>
          <w:sz w:val="24"/>
          <w:szCs w:val="24"/>
        </w:rPr>
        <w:t>У объекта-коммита есть </w:t>
      </w:r>
      <w:r>
        <w:rPr>
          <w:rStyle w:val="Emphasis"/>
          <w:rFonts w:ascii="Times New Roman" w:hAnsi="Times New Roman"/>
          <w:i w:val="false"/>
          <w:color w:val="000000"/>
          <w:sz w:val="24"/>
          <w:szCs w:val="24"/>
        </w:rPr>
        <w:t>автор</w:t>
      </w:r>
      <w:r>
        <w:rPr>
          <w:rFonts w:ascii="Times New Roman" w:hAnsi="Times New Roman"/>
          <w:color w:val="000000"/>
          <w:sz w:val="24"/>
          <w:szCs w:val="24"/>
        </w:rPr>
        <w:t xml:space="preserve"> (author) </w:t>
      </w:r>
      <w:bookmarkStart w:id="4" w:name="__DdeLink__5_2076467219"/>
      <w:r>
        <w:rPr>
          <w:rFonts w:ascii="Times New Roman" w:hAnsi="Times New Roman"/>
          <w:color w:val="000000"/>
          <w:sz w:val="24"/>
          <w:szCs w:val="24"/>
        </w:rPr>
        <w:t>и </w:t>
      </w:r>
      <w:r>
        <w:rPr>
          <w:rStyle w:val="Emphasis"/>
          <w:rFonts w:ascii="Times New Roman" w:hAnsi="Times New Roman"/>
          <w:i w:val="false"/>
          <w:color w:val="000000"/>
          <w:sz w:val="24"/>
          <w:szCs w:val="24"/>
        </w:rPr>
        <w:t>коммитер</w:t>
      </w:r>
      <w:r>
        <w:rPr>
          <w:rFonts w:ascii="Times New Roman" w:hAnsi="Times New Roman"/>
          <w:color w:val="000000"/>
          <w:sz w:val="24"/>
          <w:szCs w:val="24"/>
        </w:rPr>
        <w:t> </w:t>
      </w:r>
      <w:bookmarkEnd w:id="4"/>
      <w:r>
        <w:rPr>
          <w:rFonts w:ascii="Times New Roman" w:hAnsi="Times New Roman"/>
          <w:color w:val="000000"/>
          <w:sz w:val="24"/>
          <w:szCs w:val="24"/>
        </w:rPr>
        <w:t>(committer).  Можно интерпретировать это так, что автор — это кто написал изначальный код, а коммитер — это тот, кто его закоммитил.</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r>
      <w:r>
        <w:br w:type="page"/>
      </w:r>
    </w:p>
    <w:p>
      <w:pPr>
        <w:pStyle w:val="Normal"/>
        <w:numPr>
          <w:ilvl w:val="1"/>
          <w:numId w:val="2"/>
        </w:numPr>
        <w:bidi w:val="0"/>
        <w:ind w:left="0" w:right="0" w:hanging="0"/>
        <w:rPr>
          <w:rFonts w:ascii="Times New Roman" w:hAnsi="Times New Roman"/>
          <w:b/>
          <w:b/>
          <w:bCs/>
          <w:sz w:val="24"/>
          <w:szCs w:val="24"/>
        </w:rPr>
      </w:pPr>
      <w:r>
        <w:rPr>
          <w:rFonts w:ascii="Times New Roman" w:hAnsi="Times New Roman"/>
          <w:b/>
          <w:bCs/>
          <w:sz w:val="24"/>
          <w:szCs w:val="24"/>
        </w:rPr>
        <w:t>Теги, референсы и ветки</w:t>
      </w:r>
    </w:p>
    <w:p>
      <w:pPr>
        <w:pStyle w:val="Normal"/>
        <w:bidi w:val="0"/>
        <w:ind w:left="0" w:right="0" w:hanging="0"/>
        <w:rPr/>
      </w:pPr>
      <w:r>
        <w:rPr>
          <w:rFonts w:ascii="Times New Roman" w:hAnsi="Times New Roman"/>
          <w:color w:val="000000"/>
          <w:sz w:val="24"/>
          <w:szCs w:val="24"/>
        </w:rPr>
        <w:t>Коммиты-снапшоты в git образуют ориентированный граф, эти коммиты никогда не меняются и мы можем любой из них пометить </w:t>
      </w:r>
      <w:r>
        <w:rPr>
          <w:rStyle w:val="Emphasis"/>
          <w:rFonts w:ascii="Times New Roman" w:hAnsi="Times New Roman"/>
          <w:i w:val="false"/>
          <w:color w:val="000000"/>
          <w:sz w:val="24"/>
          <w:szCs w:val="24"/>
        </w:rPr>
        <w:t>тегом</w:t>
      </w:r>
      <w:r>
        <w:rPr>
          <w:rFonts w:ascii="Times New Roman" w:hAnsi="Times New Roman"/>
          <w:color w:val="000000"/>
          <w:sz w:val="24"/>
          <w:szCs w:val="24"/>
        </w:rPr>
        <w:t> (tag). Тег — это уникальная метка-строка, указывающая на конкретный коммит, по сути он является удобным коротким именем для длинного идентификатора коммита. Обычно тегами помечаются важные коммиты, например, коммит для конкретной версии продукта.</w:t>
      </w:r>
    </w:p>
    <w:p>
      <w:pPr>
        <w:pStyle w:val="Normal"/>
        <w:bidi w:val="0"/>
        <w:ind w:left="0" w:right="0" w:hanging="0"/>
        <w:rPr/>
      </w:pPr>
      <w:r>
        <w:rPr>
          <w:rFonts w:ascii="Times New Roman" w:hAnsi="Times New Roman"/>
          <w:color w:val="000000"/>
          <w:sz w:val="24"/>
          <w:szCs w:val="24"/>
        </w:rPr>
        <w:t>Вы можете использовать тег везде, где требуется идентификатор коммита. Например, вы можете переключить рабочую копию на коммит конкретной версии командой типа </w:t>
      </w:r>
      <w:r>
        <w:rPr>
          <w:rStyle w:val="SourceText"/>
          <w:rFonts w:ascii="Times New Roman" w:hAnsi="Times New Roman"/>
          <w:color w:val="000000"/>
          <w:sz w:val="24"/>
          <w:szCs w:val="24"/>
        </w:rPr>
        <w:t>git checkout v1.1.1</w:t>
      </w:r>
      <w:r>
        <w:rPr>
          <w:rFonts w:ascii="Times New Roman" w:hAnsi="Times New Roman"/>
          <w:color w:val="000000"/>
          <w:sz w:val="24"/>
          <w:szCs w:val="24"/>
        </w:rPr>
        <w:t>.</w:t>
      </w:r>
    </w:p>
    <w:p>
      <w:pPr>
        <w:pStyle w:val="Normal"/>
        <w:bidi w:val="0"/>
        <w:ind w:left="0" w:right="0" w:hanging="0"/>
        <w:rPr>
          <w:rFonts w:ascii="Times New Roman" w:hAnsi="Times New Roman"/>
          <w:sz w:val="24"/>
          <w:szCs w:val="24"/>
        </w:rPr>
      </w:pPr>
      <w:r>
        <w:rPr>
          <w:rFonts w:ascii="Times New Roman" w:hAnsi="Times New Roman"/>
          <w:sz w:val="24"/>
          <w:szCs w:val="24"/>
        </w:rPr>
        <w:t>Описанные выше теги — это внешние сущности для внутренней базы объектов, они никак не фигурируют в зависимостях между коммитами и при желании тег можно удалить и «повесить» на другой коммит. </w:t>
      </w:r>
    </w:p>
    <w:p>
      <w:pPr>
        <w:pStyle w:val="Normal"/>
        <w:bidi w:val="0"/>
        <w:ind w:left="0" w:right="0" w:hanging="0"/>
        <w:rPr/>
      </w:pPr>
      <w:r>
        <w:rPr>
          <w:rFonts w:ascii="Times New Roman" w:hAnsi="Times New Roman"/>
          <w:color w:val="000000"/>
          <w:sz w:val="24"/>
          <w:szCs w:val="24"/>
        </w:rPr>
        <w:t>Тег является </w:t>
      </w:r>
      <w:r>
        <w:rPr>
          <w:rStyle w:val="Emphasis"/>
          <w:rFonts w:ascii="Times New Roman" w:hAnsi="Times New Roman"/>
          <w:color w:val="000000"/>
          <w:sz w:val="24"/>
          <w:szCs w:val="24"/>
        </w:rPr>
        <w:t>ссылкой</w:t>
      </w:r>
      <w:r>
        <w:rPr>
          <w:rFonts w:ascii="Times New Roman" w:hAnsi="Times New Roman"/>
          <w:color w:val="000000"/>
          <w:sz w:val="24"/>
          <w:szCs w:val="24"/>
        </w:rPr>
        <w:t> (</w:t>
      </w:r>
      <w:r>
        <w:rPr>
          <w:rStyle w:val="Emphasis"/>
          <w:rFonts w:ascii="Times New Roman" w:hAnsi="Times New Roman"/>
          <w:color w:val="000000"/>
          <w:sz w:val="24"/>
          <w:szCs w:val="24"/>
        </w:rPr>
        <w:t>reference</w:t>
      </w:r>
      <w:r>
        <w:rPr>
          <w:rFonts w:ascii="Times New Roman" w:hAnsi="Times New Roman"/>
          <w:color w:val="000000"/>
          <w:sz w:val="24"/>
          <w:szCs w:val="24"/>
        </w:rPr>
        <w:t>, </w:t>
      </w:r>
      <w:r>
        <w:rPr>
          <w:rStyle w:val="Emphasis"/>
          <w:rFonts w:ascii="Times New Roman" w:hAnsi="Times New Roman"/>
          <w:color w:val="000000"/>
          <w:sz w:val="24"/>
          <w:szCs w:val="24"/>
        </w:rPr>
        <w:t>ref</w:t>
      </w:r>
      <w:r>
        <w:rPr>
          <w:rFonts w:ascii="Times New Roman" w:hAnsi="Times New Roman"/>
          <w:color w:val="000000"/>
          <w:sz w:val="24"/>
          <w:szCs w:val="24"/>
        </w:rPr>
        <w:t>). Референс всегда «указывает» на какой-нибудь конкретный идентификатор коммита.</w:t>
      </w:r>
    </w:p>
    <w:p>
      <w:pPr>
        <w:pStyle w:val="Normal"/>
        <w:bidi w:val="0"/>
        <w:ind w:left="0" w:right="0" w:hanging="0"/>
        <w:rPr/>
      </w:pPr>
      <w:r>
        <w:rPr>
          <w:rFonts w:ascii="Times New Roman" w:hAnsi="Times New Roman"/>
          <w:color w:val="000000"/>
          <w:sz w:val="24"/>
          <w:szCs w:val="24"/>
        </w:rPr>
        <w:t>Ещё одним типом референса является </w:t>
      </w:r>
      <w:r>
        <w:rPr>
          <w:rStyle w:val="Emphasis"/>
          <w:rFonts w:ascii="Times New Roman" w:hAnsi="Times New Roman"/>
          <w:i w:val="false"/>
          <w:color w:val="000000"/>
          <w:sz w:val="24"/>
          <w:szCs w:val="24"/>
        </w:rPr>
        <w:t>ветка</w:t>
      </w:r>
      <w:r>
        <w:rPr>
          <w:rFonts w:ascii="Times New Roman" w:hAnsi="Times New Roman"/>
          <w:color w:val="000000"/>
          <w:sz w:val="24"/>
          <w:szCs w:val="24"/>
        </w:rPr>
        <w:t> (</w:t>
      </w:r>
      <w:r>
        <w:rPr>
          <w:rStyle w:val="Emphasis"/>
          <w:rFonts w:ascii="Times New Roman" w:hAnsi="Times New Roman"/>
          <w:i w:val="false"/>
          <w:color w:val="000000"/>
          <w:sz w:val="24"/>
          <w:szCs w:val="24"/>
        </w:rPr>
        <w:t>branch</w:t>
      </w:r>
      <w:r>
        <w:rPr>
          <w:rFonts w:ascii="Times New Roman" w:hAnsi="Times New Roman"/>
          <w:color w:val="000000"/>
          <w:sz w:val="24"/>
          <w:szCs w:val="24"/>
        </w:rPr>
        <w:t>). Ветки в git вызывают серьёзные затруднения у новичков. В subversion коммиты представляют собой наборы патчей, а ветка (branch) в терминологии SVN — это всего лишь отдельный каталог в общем дереве файлов. Ветка в git — это совершенно иная сущность, не имеющая ничего общего с ветками в subversion.</w:t>
      </w:r>
    </w:p>
    <w:p>
      <w:pPr>
        <w:pStyle w:val="Normal"/>
        <w:bidi w:val="0"/>
        <w:ind w:left="0" w:right="0" w:hanging="0"/>
        <w:rPr/>
      </w:pPr>
      <w:r>
        <w:rPr>
          <w:rFonts w:ascii="Times New Roman" w:hAnsi="Times New Roman"/>
          <w:color w:val="000000"/>
          <w:sz w:val="24"/>
          <w:szCs w:val="24"/>
        </w:rPr>
        <w:t>По сути ветка в git является </w:t>
      </w:r>
      <w:r>
        <w:rPr>
          <w:rStyle w:val="Emphasis"/>
          <w:rFonts w:ascii="Times New Roman" w:hAnsi="Times New Roman"/>
          <w:i w:val="false"/>
          <w:color w:val="000000"/>
          <w:sz w:val="24"/>
          <w:szCs w:val="24"/>
        </w:rPr>
        <w:t>динамическим тегом</w:t>
      </w:r>
      <w:r>
        <w:rPr>
          <w:rFonts w:ascii="Times New Roman" w:hAnsi="Times New Roman"/>
          <w:color w:val="000000"/>
          <w:sz w:val="24"/>
          <w:szCs w:val="24"/>
        </w:rPr>
        <w:t>, меткой, которая указывает на конкретный коммит, но значение этой метки при каждом новом коммите автоматически меняется на новое. Как и тег, ветка является внешней сущностью для базы объектов и может указывать на любой коммит и никак не зависит от предыдущих коммитов в ветке.</w:t>
      </w:r>
    </w:p>
    <w:p>
      <w:pPr>
        <w:pStyle w:val="Normal"/>
        <w:bidi w:val="0"/>
        <w:ind w:left="0" w:right="0" w:hanging="0"/>
        <w:rPr/>
      </w:pPr>
      <w:r>
        <w:rPr>
          <w:rFonts w:ascii="Times New Roman" w:hAnsi="Times New Roman"/>
          <w:color w:val="000000"/>
          <w:sz w:val="24"/>
          <w:szCs w:val="24"/>
        </w:rPr>
        <w:t>В нашем образцовом репозитории веткой по умолчанию является </w:t>
      </w:r>
      <w:r>
        <w:rPr>
          <w:rStyle w:val="SourceText"/>
          <w:rFonts w:ascii="Times New Roman" w:hAnsi="Times New Roman"/>
          <w:color w:val="000000"/>
          <w:sz w:val="24"/>
          <w:szCs w:val="24"/>
        </w:rPr>
        <w:t>v4-dev</w:t>
      </w:r>
      <w:r>
        <w:rPr>
          <w:rFonts w:ascii="Times New Roman" w:hAnsi="Times New Roman"/>
          <w:color w:val="000000"/>
          <w:sz w:val="24"/>
          <w:szCs w:val="24"/>
        </w:rPr>
        <w:t>, её полное имя — </w:t>
      </w:r>
      <w:r>
        <w:rPr>
          <w:rStyle w:val="SourceText"/>
          <w:rFonts w:ascii="Times New Roman" w:hAnsi="Times New Roman"/>
          <w:color w:val="000000"/>
          <w:sz w:val="24"/>
          <w:szCs w:val="24"/>
        </w:rPr>
        <w:t>refs/heads/v4-dev</w:t>
      </w:r>
      <w:r>
        <w:rPr>
          <w:rFonts w:ascii="Times New Roman" w:hAnsi="Times New Roman"/>
          <w:color w:val="000000"/>
          <w:sz w:val="24"/>
          <w:szCs w:val="24"/>
        </w:rPr>
        <w:t> (да, здесь очередной пример неконсистентности внутренней структуры git, категория для веток в иерархии компонентов полного имени референса называется не </w:t>
      </w:r>
      <w:r>
        <w:rPr>
          <w:rStyle w:val="Emphasis"/>
          <w:rFonts w:ascii="Times New Roman" w:hAnsi="Times New Roman"/>
          <w:i w:val="false"/>
          <w:color w:val="000000"/>
          <w:sz w:val="24"/>
          <w:szCs w:val="24"/>
        </w:rPr>
        <w:t>branches</w:t>
      </w:r>
      <w:r>
        <w:rPr>
          <w:rFonts w:ascii="Times New Roman" w:hAnsi="Times New Roman"/>
          <w:color w:val="000000"/>
          <w:sz w:val="24"/>
          <w:szCs w:val="24"/>
        </w:rPr>
        <w:t>, а </w:t>
      </w:r>
      <w:r>
        <w:rPr>
          <w:rStyle w:val="Emphasis"/>
          <w:rFonts w:ascii="Times New Roman" w:hAnsi="Times New Roman"/>
          <w:i w:val="false"/>
          <w:color w:val="000000"/>
          <w:sz w:val="24"/>
          <w:szCs w:val="24"/>
        </w:rPr>
        <w:t>heads</w:t>
      </w:r>
      <w:r>
        <w:rPr>
          <w:rFonts w:ascii="Times New Roman" w:hAnsi="Times New Roman"/>
          <w:color w:val="000000"/>
          <w:sz w:val="24"/>
          <w:szCs w:val="24"/>
        </w:rPr>
        <w:t>). Посмотрим на последний коммит в ветке </w:t>
      </w:r>
      <w:r>
        <w:rPr>
          <w:rStyle w:val="SourceText"/>
          <w:rFonts w:ascii="Times New Roman" w:hAnsi="Times New Roman"/>
          <w:color w:val="000000"/>
          <w:sz w:val="24"/>
          <w:szCs w:val="24"/>
        </w:rPr>
        <w:t>v4-dev</w:t>
      </w:r>
      <w:r>
        <w:rPr>
          <w:rFonts w:ascii="Times New Roman" w:hAnsi="Times New Roman"/>
          <w:color w:val="000000"/>
          <w:sz w:val="24"/>
          <w:szCs w:val="24"/>
        </w:rPr>
        <w:t>:</w:t>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t>Специальный референс: HEAD</w:t>
      </w:r>
    </w:p>
    <w:p>
      <w:pPr>
        <w:pStyle w:val="Normal"/>
        <w:bidi w:val="0"/>
        <w:ind w:left="0" w:right="0" w:hanging="0"/>
        <w:rPr/>
      </w:pPr>
      <w:r>
        <w:rPr>
          <w:rStyle w:val="SourceText"/>
          <w:rFonts w:ascii="Times New Roman" w:hAnsi="Times New Roman"/>
          <w:color w:val="000000"/>
          <w:sz w:val="24"/>
          <w:szCs w:val="24"/>
        </w:rPr>
        <w:t>HEAD</w:t>
      </w:r>
      <w:r>
        <w:rPr>
          <w:rFonts w:ascii="Times New Roman" w:hAnsi="Times New Roman"/>
          <w:color w:val="000000"/>
          <w:sz w:val="24"/>
          <w:szCs w:val="24"/>
        </w:rPr>
        <w:t> — это специальный референс, содержащий идентификатор коммита, на который в данный момент переключена рабочая копия. При каждом переключении его значение меняется, также он обновляется при коммите.</w:t>
      </w:r>
    </w:p>
    <w:p>
      <w:pPr>
        <w:pStyle w:val="Normal"/>
        <w:bidi w:val="0"/>
        <w:ind w:left="0" w:right="0" w:hanging="0"/>
        <w:rPr/>
      </w:pPr>
      <w:r>
        <w:rPr>
          <w:rFonts w:ascii="Times New Roman" w:hAnsi="Times New Roman"/>
          <w:color w:val="000000"/>
          <w:sz w:val="24"/>
          <w:szCs w:val="24"/>
        </w:rPr>
        <w:t>Фраза </w:t>
      </w:r>
      <w:r>
        <w:rPr>
          <w:rStyle w:val="SourceText"/>
          <w:rFonts w:ascii="Times New Roman" w:hAnsi="Times New Roman"/>
          <w:color w:val="000000"/>
          <w:sz w:val="24"/>
          <w:szCs w:val="24"/>
        </w:rPr>
        <w:t>detached HEAD</w:t>
      </w:r>
      <w:r>
        <w:rPr>
          <w:rFonts w:ascii="Times New Roman" w:hAnsi="Times New Roman"/>
          <w:color w:val="000000"/>
          <w:sz w:val="24"/>
          <w:szCs w:val="24"/>
        </w:rPr>
        <w:t> означает, что в рабочей копии репозитория находится сейчас отдельный коммит, а не ветка. Если вы сделаете какие-либо изменения и закоммитите их, то получите «потерянный» коммит, не привязанный ни к какой ветке, вы можете легко его потерять, у вас нет простого способа на него снова переключиться и так далее.</w:t>
      </w:r>
    </w:p>
    <w:p>
      <w:pPr>
        <w:pStyle w:val="Normal"/>
        <w:bidi w:val="0"/>
        <w:ind w:left="0" w:right="0" w:hanging="0"/>
        <w:rPr>
          <w:rFonts w:ascii="Times New Roman" w:hAnsi="Times New Roman"/>
          <w:sz w:val="24"/>
          <w:szCs w:val="24"/>
        </w:rPr>
      </w:pPr>
      <w:r>
        <w:rPr>
          <w:rFonts w:ascii="Times New Roman" w:hAnsi="Times New Roman"/>
          <w:sz w:val="24"/>
          <w:szCs w:val="24"/>
        </w:rPr>
        <w:t>Референс HEAD удобно использовать везде, где нужно ссылаться на текущий актуальный коммит в рабочей копии.</w:t>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t>Ветка master</w:t>
      </w:r>
    </w:p>
    <w:p>
      <w:pPr>
        <w:pStyle w:val="Normal"/>
        <w:bidi w:val="0"/>
        <w:ind w:left="0" w:right="0" w:hanging="0"/>
        <w:rPr>
          <w:rFonts w:ascii="Times New Roman" w:hAnsi="Times New Roman"/>
          <w:sz w:val="24"/>
          <w:szCs w:val="24"/>
        </w:rPr>
      </w:pPr>
      <w:r>
        <w:rPr>
          <w:rFonts w:ascii="Times New Roman" w:hAnsi="Times New Roman"/>
          <w:sz w:val="24"/>
          <w:szCs w:val="24"/>
        </w:rPr>
        <w:t>Ветка с названием master — это исторически сложившаяся традиция, master можно спокойно переименовать или даже удалить. Эта ветка никак особо не обрабатывается git и совершенно равноправна по сравнению с другими.</w:t>
      </w:r>
    </w:p>
    <w:p>
      <w:pPr>
        <w:pStyle w:val="Normal"/>
        <w:bidi w:val="0"/>
        <w:ind w:left="0" w:right="0" w:hanging="0"/>
        <w:rPr>
          <w:rFonts w:ascii="Times New Roman" w:hAnsi="Times New Roman"/>
          <w:sz w:val="24"/>
          <w:szCs w:val="24"/>
        </w:rPr>
      </w:pPr>
      <w:r>
        <w:rPr>
          <w:rFonts w:ascii="Times New Roman" w:hAnsi="Times New Roman"/>
          <w:sz w:val="24"/>
          <w:szCs w:val="24"/>
        </w:rPr>
        <w:t>Обычно master используется как главная ветка проекта.</w:t>
      </w:r>
    </w:p>
    <w:p>
      <w:pPr>
        <w:pStyle w:val="Normal"/>
        <w:numPr>
          <w:ilvl w:val="1"/>
          <w:numId w:val="2"/>
        </w:numPr>
        <w:bidi w:val="0"/>
        <w:ind w:left="0" w:right="0" w:hanging="0"/>
        <w:rPr>
          <w:rFonts w:ascii="Times New Roman" w:hAnsi="Times New Roman"/>
          <w:sz w:val="24"/>
          <w:szCs w:val="24"/>
        </w:rPr>
      </w:pPr>
      <w:r>
        <w:rPr>
          <w:rFonts w:ascii="Times New Roman" w:hAnsi="Times New Roman"/>
          <w:sz w:val="24"/>
          <w:szCs w:val="24"/>
        </w:rPr>
        <w:t>Удаление ветки не удаляет коммиты</w:t>
      </w:r>
    </w:p>
    <w:p>
      <w:pPr>
        <w:pStyle w:val="Normal"/>
        <w:bidi w:val="0"/>
        <w:ind w:left="0" w:right="0" w:hanging="0"/>
        <w:rPr>
          <w:rFonts w:ascii="Times New Roman" w:hAnsi="Times New Roman"/>
          <w:sz w:val="24"/>
          <w:szCs w:val="24"/>
        </w:rPr>
      </w:pPr>
      <w:r>
        <w:rPr>
          <w:rFonts w:ascii="Times New Roman" w:hAnsi="Times New Roman"/>
          <w:sz w:val="24"/>
          <w:szCs w:val="24"/>
        </w:rPr>
        <w:t>Ветка по сути является внешней динамически изменяемой меткой, которая перемещается по графу репозитория при каждом новом коммите. Таким образом, удаление ветки всего лишь удаляет эту метку, не трогая сами коммиты.</w:t>
      </w:r>
    </w:p>
    <w:p>
      <w:pPr>
        <w:pStyle w:val="Normal"/>
        <w:bidi w:val="0"/>
        <w:ind w:left="0" w:right="0" w:hanging="0"/>
        <w:rPr>
          <w:rFonts w:ascii="Times New Roman" w:hAnsi="Times New Roman"/>
          <w:sz w:val="24"/>
          <w:szCs w:val="24"/>
        </w:rPr>
      </w:pPr>
      <w:r>
        <w:rPr>
          <w:rFonts w:ascii="Times New Roman" w:hAnsi="Times New Roman"/>
          <w:sz w:val="24"/>
          <w:szCs w:val="24"/>
        </w:rPr>
        <w:t>Если вы случайно удалили ветку, то ваши коммиты до какого-то времени останутся в локальном репозитории, однако со временем сборщик мусора их удалит, если на них не будет ссылок со стороны тегов или других веток.</w:t>
      </w:r>
    </w:p>
    <w:p>
      <w:pPr>
        <w:pStyle w:val="Normal"/>
        <w:bidi w:val="0"/>
        <w:ind w:left="0" w:right="0" w:hanging="0"/>
        <w:rPr>
          <w:rFonts w:ascii="Times New Roman" w:hAnsi="Times New Roman"/>
          <w:sz w:val="24"/>
          <w:szCs w:val="24"/>
        </w:rPr>
      </w:pPr>
      <w:r>
        <w:rPr>
          <w:rFonts w:ascii="Times New Roman" w:hAnsi="Times New Roman"/>
          <w:sz w:val="24"/>
          <w:szCs w:val="24"/>
        </w:rPr>
        <w:t>Кроме того, ветки — очень «лёгкие», это всего лишь ссылка на коммит и практически не занимает места.</w:t>
      </w:r>
    </w:p>
    <w:p>
      <w:pPr>
        <w:pStyle w:val="Normal"/>
        <w:bidi w:val="0"/>
        <w:ind w:left="0" w:right="0" w:hanging="0"/>
        <w:rPr>
          <w:rFonts w:ascii="Times New Roman" w:hAnsi="Times New Roman"/>
          <w:sz w:val="24"/>
          <w:szCs w:val="24"/>
        </w:rPr>
      </w:pPr>
      <w:r>
        <w:rPr>
          <w:rFonts w:ascii="Times New Roman" w:hAnsi="Times New Roman"/>
          <w:sz w:val="24"/>
          <w:szCs w:val="24"/>
        </w:rPr>
        <w:t>Взаимодействие с внешним репозиторием.</w:t>
      </w:r>
    </w:p>
    <w:p>
      <w:pPr>
        <w:pStyle w:val="Normal"/>
        <w:bidi w:val="0"/>
        <w:ind w:left="0" w:right="0" w:hanging="0"/>
        <w:rPr>
          <w:rFonts w:ascii="Times New Roman" w:hAnsi="Times New Roman"/>
          <w:sz w:val="24"/>
          <w:szCs w:val="24"/>
        </w:rPr>
      </w:pPr>
      <w:r>
        <w:rPr>
          <w:rFonts w:ascii="Times New Roman" w:hAnsi="Times New Roman"/>
          <w:sz w:val="24"/>
          <w:szCs w:val="24"/>
        </w:rPr>
        <w:t xml:space="preserve">После клонирования удаленного репозитория создается его полная копия со всеми коммитами и ветками. Но удаленный репозиторий постоянно обновляется другими разработчиками и нужно переодически забирать себе изменения. </w:t>
      </w:r>
    </w:p>
    <w:p>
      <w:pPr>
        <w:pStyle w:val="Normal"/>
        <w:bidi w:val="0"/>
        <w:ind w:left="0" w:right="0" w:hanging="0"/>
        <w:rPr>
          <w:rFonts w:ascii="Times New Roman" w:hAnsi="Times New Roman"/>
          <w:sz w:val="24"/>
          <w:szCs w:val="24"/>
        </w:rPr>
      </w:pPr>
      <w:r>
        <w:rPr>
          <w:rFonts w:ascii="Times New Roman" w:hAnsi="Times New Roman"/>
          <w:sz w:val="24"/>
          <w:szCs w:val="24"/>
        </w:rPr>
        <w:t>Операция fetch — не деструктивная, её можно безопасно запускать практически в любое время, она не вносит никаких изменений в локальную рабочую копию.  Локальные ветки никак не будут затронуты этой оперрацией.  Референсы указывающие на удаленные ветки будут обновлены (передвинуты на их актуальный коммит). Если серверная ветка была удалена, это не приверет к удалению ее локальной копии.</w:t>
      </w:r>
    </w:p>
    <w:p>
      <w:pPr>
        <w:pStyle w:val="Normal"/>
        <w:bidi w:val="0"/>
        <w:ind w:left="0" w:right="0" w:hanging="0"/>
        <w:rPr>
          <w:rFonts w:ascii="Times New Roman" w:hAnsi="Times New Roman"/>
          <w:sz w:val="24"/>
          <w:szCs w:val="24"/>
        </w:rPr>
      </w:pPr>
      <w:r>
        <w:rPr>
          <w:rFonts w:ascii="Times New Roman" w:hAnsi="Times New Roman"/>
          <w:sz w:val="24"/>
          <w:szCs w:val="24"/>
        </w:rPr>
        <w:t>Еще раз. Это абсолютно безопасная операция. В отличии от pull.</w:t>
      </w:r>
    </w:p>
    <w:p>
      <w:pPr>
        <w:pStyle w:val="Normal"/>
        <w:bidi w:val="0"/>
        <w:ind w:left="0" w:right="0" w:hanging="0"/>
        <w:rPr>
          <w:rFonts w:ascii="Times New Roman" w:hAnsi="Times New Roman"/>
          <w:sz w:val="24"/>
          <w:szCs w:val="24"/>
        </w:rPr>
      </w:pPr>
      <w:r>
        <w:rPr>
          <w:rFonts w:ascii="Times New Roman" w:hAnsi="Times New Roman"/>
          <w:sz w:val="24"/>
          <w:szCs w:val="24"/>
        </w:rPr>
        <w:t>Pull это комбинация 2-х операций, fetch+merge.</w:t>
      </w:r>
    </w:p>
    <w:p>
      <w:pPr>
        <w:pStyle w:val="Normal"/>
        <w:bidi w:val="0"/>
        <w:ind w:left="0" w:right="0" w:hanging="0"/>
        <w:rPr>
          <w:rFonts w:ascii="Times New Roman" w:hAnsi="Times New Roman"/>
          <w:sz w:val="24"/>
          <w:szCs w:val="24"/>
        </w:rPr>
      </w:pPr>
      <w:r>
        <w:rPr>
          <w:rFonts w:ascii="Times New Roman" w:hAnsi="Times New Roman"/>
          <w:sz w:val="24"/>
          <w:szCs w:val="24"/>
        </w:rPr>
        <w:t>Вторая операция может привести к конфликтам, в этом случае пользователь должен будет сам исправить конфликт.</w:t>
      </w:r>
    </w:p>
    <w:p>
      <w:pPr>
        <w:pStyle w:val="Normal"/>
        <w:bidi w:val="0"/>
        <w:ind w:left="0" w:right="0" w:hanging="0"/>
        <w:rPr>
          <w:rFonts w:ascii="Times New Roman" w:hAnsi="Times New Roman"/>
          <w:sz w:val="24"/>
          <w:szCs w:val="24"/>
        </w:rPr>
      </w:pPr>
      <w:r>
        <w:rPr>
          <w:rFonts w:ascii="Times New Roman" w:hAnsi="Times New Roman"/>
          <w:b/>
          <w:bCs/>
          <w:color w:val="000000"/>
          <w:sz w:val="24"/>
          <w:szCs w:val="24"/>
        </w:rPr>
        <w:t xml:space="preserve">Важно:  </w:t>
      </w:r>
      <w:r>
        <w:rPr>
          <w:rFonts w:ascii="Times New Roman" w:hAnsi="Times New Roman"/>
          <w:color w:val="000000"/>
          <w:sz w:val="24"/>
          <w:szCs w:val="24"/>
        </w:rPr>
        <w:t>pull лучше делать на чистых исходниках, если захотите откатить результат merge то все что было не закомичено  - потерячеете. А лучше вообще pull не делать.</w:t>
      </w:r>
    </w:p>
    <w:p>
      <w:pPr>
        <w:pStyle w:val="Normal"/>
        <w:bidi w:val="0"/>
        <w:ind w:left="0" w:right="0" w:hanging="0"/>
        <w:rPr>
          <w:rFonts w:ascii="Times New Roman" w:hAnsi="Times New Roman"/>
          <w:sz w:val="24"/>
          <w:szCs w:val="24"/>
        </w:rPr>
      </w:pPr>
      <w:r>
        <w:rPr>
          <w:rFonts w:ascii="Times New Roman" w:hAnsi="Times New Roman"/>
          <w:sz w:val="24"/>
          <w:szCs w:val="24"/>
        </w:rPr>
        <w:t>Делайте отдельно fetch и merge или rebase  в зависимости от ситуации</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Возможности Rebase</w:t>
      </w:r>
    </w:p>
    <w:p>
      <w:pPr>
        <w:pStyle w:val="Normal"/>
        <w:bidi w:val="0"/>
        <w:ind w:left="0" w:right="0" w:hanging="0"/>
        <w:rPr>
          <w:rFonts w:ascii="Times New Roman" w:hAnsi="Times New Roman"/>
          <w:sz w:val="24"/>
          <w:szCs w:val="24"/>
        </w:rPr>
      </w:pPr>
      <w:r>
        <w:rPr>
          <w:rFonts w:ascii="Times New Roman" w:hAnsi="Times New Roman"/>
          <w:sz w:val="24"/>
          <w:szCs w:val="24"/>
        </w:rPr>
        <w:t>Вообще коммада Rebase дает широкие возможности изменений  истории.</w:t>
      </w:r>
    </w:p>
    <w:p>
      <w:pPr>
        <w:pStyle w:val="Normal"/>
        <w:bidi w:val="0"/>
        <w:ind w:left="0" w:right="0" w:hanging="0"/>
        <w:rPr>
          <w:rFonts w:ascii="Times New Roman" w:hAnsi="Times New Roman"/>
          <w:sz w:val="24"/>
          <w:szCs w:val="24"/>
        </w:rPr>
      </w:pPr>
      <w:r>
        <w:rPr>
          <w:rFonts w:ascii="Times New Roman" w:hAnsi="Times New Roman"/>
          <w:sz w:val="24"/>
          <w:szCs w:val="24"/>
        </w:rPr>
        <w:t xml:space="preserve">Например, поменять сообщение коммита, поменять коммиты местами, </w:t>
      </w:r>
      <w:bookmarkStart w:id="5" w:name="__DdeLink__10_2076467219"/>
      <w:r>
        <w:rPr>
          <w:rFonts w:ascii="Times New Roman" w:hAnsi="Times New Roman"/>
          <w:sz w:val="24"/>
          <w:szCs w:val="24"/>
        </w:rPr>
        <w:t>Объединить несколько коммитов в один</w:t>
      </w:r>
      <w:bookmarkEnd w:id="5"/>
      <w:r>
        <w:rPr>
          <w:rFonts w:ascii="Times New Roman" w:hAnsi="Times New Roman"/>
          <w:sz w:val="24"/>
          <w:szCs w:val="24"/>
        </w:rPr>
        <w:t xml:space="preserve">. </w:t>
      </w:r>
    </w:p>
    <w:p>
      <w:pPr>
        <w:pStyle w:val="Normal"/>
        <w:bidi w:val="0"/>
        <w:ind w:left="0" w:right="0" w:hanging="0"/>
        <w:rPr>
          <w:rFonts w:ascii="Times New Roman" w:hAnsi="Times New Roman"/>
          <w:sz w:val="24"/>
          <w:szCs w:val="24"/>
        </w:rPr>
      </w:pPr>
      <w:r>
        <w:rPr>
          <w:rFonts w:ascii="Times New Roman" w:hAnsi="Times New Roman"/>
          <w:sz w:val="24"/>
          <w:szCs w:val="24"/>
        </w:rPr>
        <w:t>TortoiseGit из всего перечисленного позволяет только Объединить несколько коммитов в один. Но консоль дает куда большие возможности.</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t>Есть еще один способ изменения истории, самого последнего коммита. Опция ammed позволяет докомитить изменения в предыдущий коммит. Это бывает полезно если после коммита выяснилось что закомичены ненужные изменения или наоборот какой то файл был пропущен, кроме того можно изменить сообщение.</w:t>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r>
        <w:br w:type="page"/>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p>
      <w:pPr>
        <w:pStyle w:val="Normal"/>
        <w:bidi w:val="0"/>
        <w:ind w:left="0" w:right="0" w:hanging="0"/>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PT Serif">
    <w:altName w:val="Times New Roman"/>
    <w:charset w:val="cc"/>
    <w:family w:val="roman"/>
    <w:pitch w:val="variable"/>
  </w:font>
  <w:font w:name="Liberation Sans">
    <w:altName w:val="Arial"/>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1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Mangal"/>
      <w:color w:val="00000A"/>
      <w:sz w:val="24"/>
      <w:szCs w:val="24"/>
      <w:lang w:val="ru-RU"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b/>
      <w:bCs/>
      <w:sz w:val="36"/>
      <w:szCs w:val="36"/>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SimSun" w:cs="Liberation Mono"/>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ListLabel1" w:customStyle="1">
    <w:name w:val="ListLabel 1"/>
    <w:qFormat/>
    <w:rPr>
      <w:rFonts w:ascii="PT Serif;Times New Roman;serif" w:hAnsi="PT Serif;Times New Roman;serif" w:cs="OpenSymbol"/>
      <w:b w:val="false"/>
      <w:sz w:val="16"/>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name w:val="ListLabel 10"/>
    <w:qFormat/>
    <w:rPr>
      <w:rFonts w:ascii="PT Serif;Times New Roman;serif" w:hAnsi="PT Serif;Times New Roman;serif" w:cs="OpenSymbol"/>
      <w:b w:val="false"/>
      <w:sz w:val="1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Application>LibreOffice/5.2.1.2$Windows_x86 LibreOffice_project/31dd62db80d4e60af04904455ec9c9219178d620</Application>
  <Pages>5</Pages>
  <Words>1382</Words>
  <Characters>8363</Characters>
  <CharactersWithSpaces>9704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2017-03-11T23:15:00Z</dcterms:created>
  <dc:creator/>
  <dc:description/>
  <dc:language>en-US</dc:language>
  <cp:lastModifiedBy/>
  <dcterms:modified xsi:type="dcterms:W3CDTF">2017-03-15T12:18:17Z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