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id-ID"/>
        </w:rPr>
        <w:drawing>
          <wp:inline distT="0" distB="0" distL="0" distR="0">
            <wp:extent cx="714375" cy="8885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 selayar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6" cy="88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</w:p>
    <w:p w:rsidR="00943CBB" w:rsidRPr="00EC1704" w:rsidRDefault="00EC1704" w:rsidP="00EC1704">
      <w:pPr>
        <w:spacing w:after="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SURAT PEMBERITAHUAN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  <w:b/>
        </w:rPr>
        <w:t>KETUA PENGADILAN AGAMA SELAYAR</w:t>
      </w:r>
    </w:p>
    <w:p w:rsidR="00EC1704" w:rsidRPr="00EC1704" w:rsidRDefault="00EC1704" w:rsidP="00EC1704">
      <w:pPr>
        <w:spacing w:after="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Nomor : W20-A7/166/KP.04.2/IV/2020</w:t>
      </w:r>
    </w:p>
    <w:p w:rsidR="00EC1704" w:rsidRPr="00EC1704" w:rsidRDefault="00EC1704" w:rsidP="00EC1704">
      <w:pPr>
        <w:spacing w:before="120" w:after="120" w:line="240" w:lineRule="auto"/>
        <w:jc w:val="center"/>
        <w:rPr>
          <w:rFonts w:ascii="Cambria" w:hAnsi="Cambria"/>
        </w:rPr>
      </w:pPr>
      <w:r w:rsidRPr="00EC1704">
        <w:rPr>
          <w:rFonts w:ascii="Cambria" w:hAnsi="Cambria"/>
        </w:rPr>
        <w:t>Tentang</w:t>
      </w:r>
    </w:p>
    <w:p w:rsidR="00EC1704" w:rsidRPr="00EC1704" w:rsidRDefault="00EC1704" w:rsidP="00EC1704">
      <w:pPr>
        <w:spacing w:after="120" w:line="240" w:lineRule="auto"/>
        <w:jc w:val="center"/>
        <w:rPr>
          <w:rFonts w:ascii="Cambria" w:hAnsi="Cambria"/>
          <w:b/>
        </w:rPr>
      </w:pPr>
      <w:r w:rsidRPr="00EC1704">
        <w:rPr>
          <w:rFonts w:ascii="Cambria" w:hAnsi="Cambria"/>
          <w:b/>
        </w:rPr>
        <w:t>KENAIKAN GAJI BERKALA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5386"/>
      </w:tblGrid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EC1704">
            <w:pPr>
              <w:ind w:firstLine="567"/>
              <w:jc w:val="both"/>
              <w:rPr>
                <w:rFonts w:ascii="Cambria" w:hAnsi="Cambria"/>
              </w:rPr>
            </w:pPr>
            <w:r w:rsidRPr="00EC1704">
              <w:rPr>
                <w:rFonts w:ascii="Cambria" w:hAnsi="Cambria"/>
              </w:rPr>
              <w:t>Berdasarkan Peraturan Pemerintah Nomor 19 Tahun 2019 tentang Perubahan Ke Delapan Belas atas Peraturan Pemerintah Nomor 7 Tahun 1977 tentang Peraturan Gaji Pegawai Negeri Sipil dan dengan telah dipenuhinya masa kerja  dan syarat-syarat lain, bersama ini diberitahukan kepada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1163A5" w:rsidRDefault="00806767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Hj. Asni Amin, S.H.I.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Tempat/Tanggal Lahir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Watampone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197802052008052001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Penata (III/c)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Satuan Kerja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Pengadilan Agama Selayar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3543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Lama</w:t>
            </w:r>
          </w:p>
        </w:tc>
        <w:tc>
          <w:tcPr>
            <w:tcW w:w="284" w:type="dxa"/>
          </w:tcPr>
          <w:p w:rsidR="00EC1704" w:rsidRPr="00EC1704" w:rsidRDefault="00EC170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Rp. 3.272.200</w:t>
            </w:r>
          </w:p>
        </w:tc>
      </w:tr>
      <w:tr w:rsidR="00EC1704" w:rsidRPr="00EC1704" w:rsidTr="001163A5">
        <w:tc>
          <w:tcPr>
            <w:tcW w:w="9747" w:type="dxa"/>
            <w:gridSpan w:val="4"/>
          </w:tcPr>
          <w:p w:rsidR="00EC1704" w:rsidRPr="00EC1704" w:rsidRDefault="00EC1704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Diberikan Kenaikan Gaji Berkala </w:t>
            </w:r>
            <w:r w:rsidR="00C011F6">
              <w:rPr>
                <w:rFonts w:ascii="Cambria" w:hAnsi="Cambria"/>
              </w:rPr>
              <w:t>hingga memperoleh :</w:t>
            </w:r>
          </w:p>
        </w:tc>
      </w:tr>
      <w:tr w:rsidR="00EC1704" w:rsidRPr="00EC1704" w:rsidTr="001163A5">
        <w:tc>
          <w:tcPr>
            <w:tcW w:w="53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3543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Gaji Pokok Baru</w:t>
            </w:r>
          </w:p>
        </w:tc>
        <w:tc>
          <w:tcPr>
            <w:tcW w:w="284" w:type="dxa"/>
          </w:tcPr>
          <w:p w:rsidR="00EC1704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EC1704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Rp. 3.375.300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Masa Kerja Golongan Gaji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806767" w:rsidP="0080676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Tahun 0 Bulan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Pangkat/Golongan Ruang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Penata (III/c)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3543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2E2A6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 Mei 2020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Atas dasar Surat Keputusan terakhir tentang gaji/pangkat yang ditetapkan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Oleh Pejabat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Nomor/Tanggal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A547C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W20-A17/150/KP.04.2/III/2018</w:t>
            </w:r>
            <w:r w:rsidR="00201DA1">
              <w:rPr>
                <w:rFonts w:ascii="Cambria" w:hAnsi="Cambria"/>
              </w:rPr>
              <w:t xml:space="preserve"> </w:t>
            </w:r>
            <w:proofErr w:type="spellStart"/>
            <w:r w:rsidR="00A547CA">
              <w:rPr>
                <w:rFonts w:ascii="Cambria" w:hAnsi="Cambria"/>
                <w:lang w:val="en-US"/>
              </w:rPr>
              <w:t>Tgl</w:t>
            </w:r>
            <w:proofErr w:type="spellEnd"/>
            <w:r w:rsidR="00A547CA">
              <w:rPr>
                <w:rFonts w:ascii="Cambria" w:hAnsi="Cambria"/>
                <w:lang w:val="en-US"/>
              </w:rPr>
              <w:t xml:space="preserve">. </w:t>
            </w:r>
            <w:bookmarkStart w:id="0" w:name="_GoBack"/>
            <w:bookmarkEnd w:id="0"/>
            <w:r w:rsidR="00201DA1">
              <w:rPr>
                <w:rFonts w:ascii="Cambria" w:hAnsi="Cambria"/>
              </w:rPr>
              <w:t xml:space="preserve"> 21 Maret 2018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C011F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TMT</w:t>
            </w:r>
          </w:p>
        </w:tc>
        <w:tc>
          <w:tcPr>
            <w:tcW w:w="28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 Mei 2018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</w:p>
        </w:tc>
        <w:tc>
          <w:tcPr>
            <w:tcW w:w="3543" w:type="dxa"/>
          </w:tcPr>
          <w:p w:rsidR="00C011F6" w:rsidRPr="00C011F6" w:rsidRDefault="00C011F6" w:rsidP="003839C7">
            <w:pPr>
              <w:pStyle w:val="ListParagraph"/>
              <w:numPr>
                <w:ilvl w:val="0"/>
                <w:numId w:val="1"/>
              </w:numPr>
              <w:spacing w:after="120"/>
              <w:rPr>
                <w:rFonts w:ascii="Cambria" w:hAnsi="Cambria"/>
              </w:rPr>
            </w:pPr>
            <w:r w:rsidRPr="00C011F6">
              <w:rPr>
                <w:rFonts w:ascii="Cambria" w:hAnsi="Cambria"/>
              </w:rPr>
              <w:t>Masa Kerja Golongan</w:t>
            </w:r>
          </w:p>
        </w:tc>
        <w:tc>
          <w:tcPr>
            <w:tcW w:w="284" w:type="dxa"/>
          </w:tcPr>
          <w:p w:rsidR="00C011F6" w:rsidRPr="00EC1704" w:rsidRDefault="00C011F6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3839C7">
            <w:pPr>
              <w:spacing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Tahun 0 Bulan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Pr="00EC1704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3543" w:type="dxa"/>
          </w:tcPr>
          <w:p w:rsidR="00C011F6" w:rsidRPr="00C011F6" w:rsidRDefault="00C011F6" w:rsidP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Kenaikan Gaji Berkala Berikutnya</w:t>
            </w:r>
          </w:p>
        </w:tc>
        <w:tc>
          <w:tcPr>
            <w:tcW w:w="28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5386" w:type="dxa"/>
          </w:tcPr>
          <w:p w:rsidR="00C011F6" w:rsidRPr="00EC1704" w:rsidRDefault="00122FB1" w:rsidP="00122FB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 Mei 2022</w:t>
            </w:r>
          </w:p>
        </w:tc>
      </w:tr>
      <w:tr w:rsidR="00C011F6" w:rsidRPr="00EC1704" w:rsidTr="001163A5">
        <w:tc>
          <w:tcPr>
            <w:tcW w:w="9747" w:type="dxa"/>
            <w:gridSpan w:val="4"/>
          </w:tcPr>
          <w:p w:rsidR="00C011F6" w:rsidRPr="00EC1704" w:rsidRDefault="00C011F6" w:rsidP="001163A5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Keterangan :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Surat Pemberitahuan ini disampaikan kepada yang bersangkutan untuk dapat dipergunakan seperlunya;</w:t>
            </w:r>
          </w:p>
        </w:tc>
      </w:tr>
      <w:tr w:rsidR="00C011F6" w:rsidRPr="00EC1704" w:rsidTr="001163A5">
        <w:tc>
          <w:tcPr>
            <w:tcW w:w="534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9213" w:type="dxa"/>
            <w:gridSpan w:val="3"/>
          </w:tcPr>
          <w:p w:rsidR="00C011F6" w:rsidRPr="00EC1704" w:rsidRDefault="00C011F6" w:rsidP="00C011F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Apabila dikemudian hari ternyata terdapat kekeliruan dalam surat pemberitahuan ini akan diadakan perbaikan dan perhitungan kembali sebagaimana mestinya;</w:t>
            </w:r>
          </w:p>
        </w:tc>
      </w:tr>
    </w:tbl>
    <w:p w:rsidR="00EC1704" w:rsidRDefault="00EC1704" w:rsidP="00806767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283"/>
        <w:gridCol w:w="2160"/>
      </w:tblGrid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Ditetapkan di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Selayar</w:t>
            </w:r>
          </w:p>
        </w:tc>
      </w:tr>
      <w:tr w:rsidR="00C011F6" w:rsidTr="006B41C9">
        <w:tc>
          <w:tcPr>
            <w:tcW w:w="1526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Pada tanggal</w:t>
            </w:r>
          </w:p>
        </w:tc>
        <w:tc>
          <w:tcPr>
            <w:tcW w:w="283" w:type="dxa"/>
          </w:tcPr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2160" w:type="dxa"/>
          </w:tcPr>
          <w:p w:rsidR="00C011F6" w:rsidRDefault="001163A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 April 2020</w:t>
            </w:r>
          </w:p>
        </w:tc>
      </w:tr>
      <w:tr w:rsidR="00C011F6" w:rsidTr="006B41C9">
        <w:tc>
          <w:tcPr>
            <w:tcW w:w="3969" w:type="dxa"/>
            <w:gridSpan w:val="3"/>
          </w:tcPr>
          <w:p w:rsidR="00C011F6" w:rsidRDefault="00C011F6" w:rsidP="00C011F6">
            <w:pPr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Ketua Pengadilan Agama Selayar</w:t>
            </w: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1163A5" w:rsidRDefault="001163A5">
            <w:pPr>
              <w:rPr>
                <w:rFonts w:ascii="Cambria" w:hAnsi="Cambria"/>
              </w:rPr>
            </w:pPr>
          </w:p>
          <w:p w:rsidR="00C011F6" w:rsidRDefault="00C011F6">
            <w:pPr>
              <w:rPr>
                <w:rFonts w:ascii="Cambria" w:hAnsi="Cambria"/>
              </w:rPr>
            </w:pPr>
          </w:p>
          <w:p w:rsidR="00C011F6" w:rsidRPr="001163A5" w:rsidRDefault="00C011F6">
            <w:pPr>
              <w:rPr>
                <w:rFonts w:ascii="Cambria" w:hAnsi="Cambria"/>
                <w:b/>
              </w:rPr>
            </w:pPr>
            <w:r w:rsidRPr="001163A5">
              <w:rPr>
                <w:rFonts w:ascii="Cambria" w:hAnsi="Cambria"/>
                <w:b/>
              </w:rPr>
              <w:t>Ahmad Jamil, S.Ag.</w:t>
            </w:r>
          </w:p>
          <w:p w:rsidR="00C011F6" w:rsidRDefault="00C011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NIP 197410122005021002</w:t>
            </w:r>
          </w:p>
        </w:tc>
      </w:tr>
    </w:tbl>
    <w:p w:rsidR="00C011F6" w:rsidRPr="00806767" w:rsidRDefault="00806767" w:rsidP="00806767">
      <w:pPr>
        <w:spacing w:after="0" w:line="240" w:lineRule="auto"/>
        <w:rPr>
          <w:rFonts w:ascii="Cambria" w:hAnsi="Cambria"/>
          <w:b/>
          <w:sz w:val="20"/>
        </w:rPr>
      </w:pPr>
      <w:r w:rsidRPr="00806767">
        <w:rPr>
          <w:rFonts w:ascii="Cambria" w:hAnsi="Cambria"/>
          <w:b/>
          <w:sz w:val="20"/>
        </w:rPr>
        <w:t>Tembusan Yth: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Sekretaris Mahkamah Agung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Dijen Badan Peradilan Agama MA,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Biro Kepegawaian MA RI, di Jakarta;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Ketua Pengadia=lan Tinggi Agama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Regional IV BKN Makassar,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Kanwil XXIII Ditjen Perbendaharaan Kemenkeu, di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Kepala Kantor Cabang Utama PT. TASPEN Makassar;</w:t>
      </w:r>
    </w:p>
    <w:p w:rsidR="00806767" w:rsidRPr="001163A5" w:rsidRDefault="00806767" w:rsidP="0080676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sz w:val="18"/>
        </w:rPr>
      </w:pPr>
      <w:r w:rsidRPr="001163A5">
        <w:rPr>
          <w:rFonts w:ascii="Cambria" w:hAnsi="Cambria"/>
          <w:sz w:val="18"/>
        </w:rPr>
        <w:t>PPABP Pengadilan Agama Selayar, di Selayar.</w:t>
      </w:r>
    </w:p>
    <w:p w:rsidR="00806767" w:rsidRPr="00EC1704" w:rsidRDefault="00806767" w:rsidP="00806767">
      <w:pPr>
        <w:spacing w:after="0" w:line="240" w:lineRule="auto"/>
        <w:rPr>
          <w:rFonts w:ascii="Cambria" w:hAnsi="Cambria"/>
        </w:rPr>
      </w:pPr>
    </w:p>
    <w:sectPr w:rsidR="00806767" w:rsidRPr="00EC1704" w:rsidSect="003839C7">
      <w:pgSz w:w="11906" w:h="16838" w:code="9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653CB"/>
    <w:multiLevelType w:val="hybridMultilevel"/>
    <w:tmpl w:val="C804EB9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F93B3E"/>
    <w:multiLevelType w:val="hybridMultilevel"/>
    <w:tmpl w:val="F386F7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23"/>
    <w:rsid w:val="000F31CF"/>
    <w:rsid w:val="001163A5"/>
    <w:rsid w:val="00122FB1"/>
    <w:rsid w:val="001B0F23"/>
    <w:rsid w:val="00201DA1"/>
    <w:rsid w:val="002E2A68"/>
    <w:rsid w:val="003839C7"/>
    <w:rsid w:val="006223A4"/>
    <w:rsid w:val="006B41C9"/>
    <w:rsid w:val="00806767"/>
    <w:rsid w:val="00943CBB"/>
    <w:rsid w:val="00A547CA"/>
    <w:rsid w:val="00C011F6"/>
    <w:rsid w:val="00CA22D3"/>
    <w:rsid w:val="00EC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16</cp:revision>
  <dcterms:created xsi:type="dcterms:W3CDTF">2020-05-23T07:07:00Z</dcterms:created>
  <dcterms:modified xsi:type="dcterms:W3CDTF">2020-05-25T03:48:00Z</dcterms:modified>
</cp:coreProperties>
</file>