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F0" w:rsidRPr="003F0C01" w:rsidRDefault="00A849F0" w:rsidP="00A849F0">
      <w:pPr>
        <w:spacing w:after="0" w:line="360" w:lineRule="auto"/>
        <w:jc w:val="center"/>
        <w:rPr>
          <w:rFonts w:asciiTheme="majorHAnsi" w:eastAsia="Malgun Gothic Semilight" w:hAnsiTheme="majorHAnsi" w:cs="Malgun Gothic Semilight"/>
        </w:rPr>
      </w:pPr>
      <w:r w:rsidRPr="003F0C01">
        <w:rPr>
          <w:rFonts w:asciiTheme="majorHAnsi" w:eastAsia="Malgun Gothic Semilight" w:hAnsiTheme="majorHAnsi" w:cs="Malgun Gothic Semilight"/>
          <w:noProof/>
          <w:lang w:eastAsia="id-ID"/>
        </w:rPr>
        <w:drawing>
          <wp:inline distT="0" distB="0" distL="0" distR="0" wp14:anchorId="267B25EE" wp14:editId="5D6AE650">
            <wp:extent cx="872671" cy="106382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71" cy="10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379" w:rsidRDefault="00D63379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>
        <w:rPr>
          <w:rFonts w:asciiTheme="majorHAnsi" w:eastAsia="Malgun Gothic Semilight" w:hAnsiTheme="majorHAnsi" w:cs="Malgun Gothic Semilight"/>
          <w:b/>
          <w:lang w:val="id-ID"/>
        </w:rPr>
        <w:t xml:space="preserve">SURAT </w:t>
      </w:r>
      <w:r w:rsidR="00A849F0" w:rsidRPr="003F0C01">
        <w:rPr>
          <w:rFonts w:asciiTheme="majorHAnsi" w:eastAsia="Malgun Gothic Semilight" w:hAnsiTheme="majorHAnsi" w:cs="Malgun Gothic Semilight"/>
          <w:b/>
        </w:rPr>
        <w:t xml:space="preserve">KEPUTUSAN 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 xml:space="preserve">KETUA 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  <w:bookmarkStart w:id="0" w:name="_GoBack"/>
      <w:bookmarkEnd w:id="0"/>
    </w:p>
    <w:p w:rsidR="00A849F0" w:rsidRP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proofErr w:type="spellStart"/>
      <w:proofErr w:type="gramStart"/>
      <w:r w:rsidRPr="003F0C01">
        <w:rPr>
          <w:rFonts w:asciiTheme="majorHAnsi" w:eastAsia="Malgun Gothic Semilight" w:hAnsiTheme="majorHAnsi" w:cs="Malgun Gothic Semilight"/>
          <w:b/>
        </w:rPr>
        <w:t>Nomor</w:t>
      </w:r>
      <w:proofErr w:type="spellEnd"/>
      <w:r w:rsidRPr="003F0C01">
        <w:rPr>
          <w:rFonts w:asciiTheme="majorHAnsi" w:eastAsia="Malgun Gothic Semilight" w:hAnsiTheme="majorHAnsi" w:cs="Malgun Gothic Semilight"/>
          <w:b/>
        </w:rPr>
        <w:t xml:space="preserve"> :</w:t>
      </w:r>
      <w:proofErr w:type="gramEnd"/>
      <w:r w:rsidRPr="003F0C01">
        <w:rPr>
          <w:rFonts w:asciiTheme="majorHAnsi" w:eastAsia="Malgun Gothic Semilight" w:hAnsiTheme="majorHAnsi" w:cs="Malgun Gothic Semilight"/>
          <w:b/>
        </w:rPr>
        <w:t xml:space="preserve">  W</w:t>
      </w:r>
      <w:r>
        <w:rPr>
          <w:rFonts w:asciiTheme="majorHAnsi" w:eastAsia="Malgun Gothic Semilight" w:hAnsiTheme="majorHAnsi" w:cs="Malgun Gothic Semilight"/>
          <w:b/>
          <w:lang w:val="id-ID"/>
        </w:rPr>
        <w:t>20</w:t>
      </w:r>
      <w:r>
        <w:rPr>
          <w:rFonts w:asciiTheme="majorHAnsi" w:eastAsia="Malgun Gothic Semilight" w:hAnsiTheme="majorHAnsi" w:cs="Malgun Gothic Semilight"/>
          <w:b/>
        </w:rPr>
        <w:t>-A</w:t>
      </w:r>
      <w:r>
        <w:rPr>
          <w:rFonts w:asciiTheme="majorHAnsi" w:eastAsia="Malgun Gothic Semilight" w:hAnsiTheme="majorHAnsi" w:cs="Malgun Gothic Semilight"/>
          <w:b/>
          <w:lang w:val="id-ID"/>
        </w:rPr>
        <w:t>17/SK.0</w:t>
      </w:r>
      <w:r w:rsidR="00A033D7">
        <w:rPr>
          <w:rFonts w:asciiTheme="majorHAnsi" w:eastAsia="Malgun Gothic Semilight" w:hAnsiTheme="majorHAnsi" w:cs="Malgun Gothic Semilight"/>
          <w:b/>
          <w:lang w:val="id-ID"/>
        </w:rPr>
        <w:t>56</w:t>
      </w:r>
      <w:r w:rsidRPr="003F0C01">
        <w:rPr>
          <w:rFonts w:asciiTheme="majorHAnsi" w:eastAsia="Malgun Gothic Semilight" w:hAnsiTheme="majorHAnsi" w:cs="Malgun Gothic Semilight"/>
          <w:b/>
          <w:lang w:val="id-ID"/>
        </w:rPr>
        <w:t>/OT.00</w:t>
      </w:r>
      <w:r>
        <w:rPr>
          <w:rFonts w:asciiTheme="majorHAnsi" w:eastAsia="Malgun Gothic Semilight" w:hAnsiTheme="majorHAnsi" w:cs="Malgun Gothic Semilight"/>
          <w:b/>
        </w:rPr>
        <w:t>/I/20</w:t>
      </w:r>
      <w:r>
        <w:rPr>
          <w:rFonts w:asciiTheme="majorHAnsi" w:eastAsia="Malgun Gothic Semilight" w:hAnsiTheme="majorHAnsi" w:cs="Malgun Gothic Semilight"/>
          <w:b/>
          <w:lang w:val="id-ID"/>
        </w:rPr>
        <w:t>20</w:t>
      </w:r>
    </w:p>
    <w:p w:rsid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TENTANG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PENGURUS IKATAN HAKIM INDONESIA (IKAHI)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 w:rsidRPr="003F0C01">
        <w:rPr>
          <w:rFonts w:asciiTheme="majorHAnsi" w:eastAsia="Malgun Gothic Semilight" w:hAnsiTheme="majorHAnsi" w:cs="Malgun Gothic Semilight"/>
          <w:b/>
        </w:rPr>
        <w:t>CABANG</w:t>
      </w:r>
      <w:r w:rsidRPr="003F0C01">
        <w:rPr>
          <w:rFonts w:asciiTheme="majorHAnsi" w:eastAsia="Malgun Gothic Semilight" w:hAnsiTheme="majorHAnsi" w:cs="Malgun Gothic Semilight"/>
          <w:b/>
          <w:lang w:val="id-ID"/>
        </w:rPr>
        <w:t xml:space="preserve"> </w:t>
      </w:r>
      <w:r w:rsidRPr="003F0C01">
        <w:rPr>
          <w:rFonts w:asciiTheme="majorHAnsi" w:eastAsia="Malgun Gothic Semilight" w:hAnsiTheme="majorHAnsi" w:cs="Malgun Gothic Semilight"/>
          <w:b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29"/>
        <w:gridCol w:w="285"/>
        <w:gridCol w:w="7629"/>
      </w:tblGrid>
      <w:tr w:rsidR="00A849F0" w:rsidRPr="003F0C01" w:rsidTr="003275DF">
        <w:trPr>
          <w:trHeight w:val="2359"/>
        </w:trPr>
        <w:tc>
          <w:tcPr>
            <w:tcW w:w="1252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87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8588" w:type="dxa"/>
          </w:tcPr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peningkatan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peningkatan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manusia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dilakukan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secara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periodik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berkesinambungan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tersebut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dilakukan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koordinasi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selanjutnya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dibentuk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suatu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organisasi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bernama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Bahwa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namanya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tersebut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dalam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lampiran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ini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dianggap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memenuhi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syarat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di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angkat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menjadi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pengurus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</w:tbl>
    <w:p w:rsidR="00A849F0" w:rsidRPr="003F0C01" w:rsidRDefault="00A849F0" w:rsidP="00A849F0">
      <w:pPr>
        <w:spacing w:before="240"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MEMUTUSKAN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7"/>
      </w:tblGrid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Menetapkan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spacing w:before="240"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3F0C01">
              <w:rPr>
                <w:rFonts w:asciiTheme="majorHAnsi" w:eastAsia="Malgun Gothic Semilight" w:hAnsiTheme="majorHAnsi" w:cs="Malgun Gothic Semilight"/>
                <w:b/>
              </w:rPr>
              <w:t xml:space="preserve">PENGURUS IKATAN HAKIM INDONESIA (IKAHI) CABANG PENGADILAN AGAMA </w:t>
            </w:r>
            <w:r>
              <w:rPr>
                <w:rFonts w:asciiTheme="majorHAnsi" w:eastAsia="Malgun Gothic Semilight" w:hAnsiTheme="majorHAnsi" w:cs="Malgun Gothic Semilight"/>
                <w:b/>
              </w:rPr>
              <w:t>SELAYAR</w:t>
            </w: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 xml:space="preserve">Pertama 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 xml:space="preserve">Keputusan Ketua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3F0C01">
              <w:rPr>
                <w:rFonts w:asciiTheme="majorHAnsi" w:eastAsia="Malgun Gothic Semilight" w:hAnsiTheme="majorHAnsi" w:cs="Malgun Gothic Semilight"/>
              </w:rPr>
              <w:t xml:space="preserve"> tentang Pengurus Ikatan Hakim Indonesia (IKAHI) cabang Pen</w:t>
            </w:r>
            <w:r>
              <w:rPr>
                <w:rFonts w:asciiTheme="majorHAnsi" w:eastAsia="Malgun Gothic Semilight" w:hAnsiTheme="majorHAnsi" w:cs="Malgun Gothic Semilight"/>
              </w:rPr>
              <w:t>gadilan Agama Selayar Tahun 2020</w:t>
            </w:r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Kedua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 xml:space="preserve">Mengangkat yang namanya tersebut dalam lampiran surat keputusan ini menjadi pengurus Ikatan Hakim Indonesia (IKAHI) cabang Pengadilan Agama </w:t>
            </w:r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</w:tc>
      </w:tr>
      <w:tr w:rsidR="00A849F0" w:rsidRPr="003F0C01" w:rsidTr="003275DF">
        <w:trPr>
          <w:trHeight w:val="1688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lastRenderedPageBreak/>
              <w:t>Ketiga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pStyle w:val="NoSpacing"/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Tugas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pengurus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adalah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: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Mengadakan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secara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periodik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bagi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anggota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Menghimpun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dari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para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anggota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dari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sumber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lain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untuk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mengadakan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pembinaan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A849F0" w:rsidRPr="003F0C01" w:rsidRDefault="00A849F0" w:rsidP="003275DF">
            <w:pPr>
              <w:pStyle w:val="NoSpacing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Melaksanakan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tugas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gramStart"/>
            <w:r w:rsidRPr="003F0C01">
              <w:rPr>
                <w:rFonts w:asciiTheme="majorHAnsi" w:eastAsia="Malgun Gothic Semilight" w:hAnsiTheme="majorHAnsi" w:cs="Malgun Gothic Semilight"/>
              </w:rPr>
              <w:t>lain</w:t>
            </w:r>
            <w:proofErr w:type="gram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dianggap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perlu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oleh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Ketua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selaku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Pembina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A849F0" w:rsidRPr="003F0C01" w:rsidTr="003275DF">
        <w:trPr>
          <w:trHeight w:val="480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Keempat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3F0C01" w:rsidRDefault="00A849F0" w:rsidP="003275DF">
            <w:pPr>
              <w:pStyle w:val="NoSpacing"/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Biaya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yang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timbul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akibat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diterbitkannnya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surat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keputusan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ini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dibebankan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pada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dana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Ikatan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Hakim Indonesia (IKAHI)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cabang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3F0C01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3F0C01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A849F0" w:rsidRPr="003F0C01" w:rsidTr="003275DF">
        <w:trPr>
          <w:trHeight w:val="495"/>
        </w:trPr>
        <w:tc>
          <w:tcPr>
            <w:tcW w:w="13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Kelima</w:t>
            </w:r>
          </w:p>
        </w:tc>
        <w:tc>
          <w:tcPr>
            <w:tcW w:w="283" w:type="dxa"/>
          </w:tcPr>
          <w:p w:rsidR="00A849F0" w:rsidRPr="003F0C01" w:rsidRDefault="00A849F0" w:rsidP="003275D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3F0C01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A849F0" w:rsidRPr="00EA718C" w:rsidRDefault="00A849F0" w:rsidP="003275DF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EA718C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  <w:p w:rsidR="00A849F0" w:rsidRPr="00252F42" w:rsidRDefault="00A849F0" w:rsidP="003275DF">
            <w:pPr>
              <w:jc w:val="both"/>
              <w:rPr>
                <w:rFonts w:asciiTheme="majorHAnsi" w:eastAsia="Malgun Gothic" w:hAnsiTheme="majorHAnsi" w:cs="Arial"/>
                <w:sz w:val="20"/>
                <w:szCs w:val="20"/>
              </w:rPr>
            </w:pPr>
          </w:p>
          <w:p w:rsidR="00A849F0" w:rsidRPr="00EA718C" w:rsidRDefault="00A849F0" w:rsidP="003275DF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eastAsia="Malgun Gothic" w:hAnsiTheme="majorHAnsi" w:cs="Arial"/>
                <w:b/>
                <w:u w:val="single"/>
              </w:rPr>
              <w:t>Salinan</w:t>
            </w:r>
            <w:r w:rsidRPr="00EA718C">
              <w:rPr>
                <w:rFonts w:asciiTheme="majorHAnsi" w:eastAsia="Malgun Gothic" w:hAnsiTheme="majorHAnsi" w:cs="Arial"/>
              </w:rPr>
              <w:t xml:space="preserve"> Surat Keputusan ini disampaikan kepada yang bersangkutan  untuk diketahui dan dilaksanakan dengan penuh  tanggung jawab.</w:t>
            </w:r>
          </w:p>
        </w:tc>
      </w:tr>
    </w:tbl>
    <w:p w:rsidR="00A849F0" w:rsidRPr="003F0C01" w:rsidRDefault="00A849F0" w:rsidP="00A849F0">
      <w:pPr>
        <w:spacing w:after="0" w:line="360" w:lineRule="auto"/>
        <w:ind w:left="5040" w:firstLine="720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843"/>
      </w:tblGrid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 Januari 2020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Ketua,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</w:tr>
      <w:tr w:rsidR="00A849F0" w:rsidRPr="00EA718C" w:rsidTr="003275DF">
        <w:trPr>
          <w:jc w:val="right"/>
        </w:trPr>
        <w:tc>
          <w:tcPr>
            <w:tcW w:w="3652" w:type="dxa"/>
            <w:gridSpan w:val="3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6A262C" w:rsidRDefault="00A849F0" w:rsidP="00A849F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6A262C">
              <w:rPr>
                <w:rFonts w:asciiTheme="majorHAnsi" w:hAnsiTheme="majorHAnsi"/>
                <w:b/>
                <w:u w:val="single"/>
              </w:rPr>
              <w:t>Abdul Rahman, S.Ag.,M.H.</w:t>
            </w:r>
          </w:p>
          <w:p w:rsidR="00A849F0" w:rsidRPr="00EA718C" w:rsidRDefault="00A849F0" w:rsidP="00A849F0">
            <w:pPr>
              <w:jc w:val="both"/>
              <w:rPr>
                <w:rFonts w:asciiTheme="majorHAnsi" w:hAnsiTheme="majorHAnsi"/>
              </w:rPr>
            </w:pPr>
            <w:r w:rsidRPr="006A262C">
              <w:rPr>
                <w:rFonts w:asciiTheme="majorHAnsi" w:hAnsiTheme="majorHAnsi"/>
              </w:rPr>
              <w:t>NIP. 19730212 199903 1 001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Default="00A849F0" w:rsidP="00A849F0">
      <w:pPr>
        <w:rPr>
          <w:rFonts w:asciiTheme="majorHAnsi" w:eastAsia="Malgun Gothic Semilight" w:hAnsiTheme="majorHAnsi" w:cs="Malgun Gothic Semilight"/>
          <w:lang w:val="en-US"/>
        </w:rPr>
      </w:pPr>
      <w:r>
        <w:rPr>
          <w:rFonts w:asciiTheme="majorHAnsi" w:eastAsia="Malgun Gothic Semilight" w:hAnsiTheme="majorHAnsi" w:cs="Malgun Gothic Semilight"/>
        </w:rPr>
        <w:br w:type="page"/>
      </w:r>
    </w:p>
    <w:tbl>
      <w:tblPr>
        <w:tblStyle w:val="TableGrid"/>
        <w:tblW w:w="5103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719"/>
      </w:tblGrid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lastRenderedPageBreak/>
              <w:t>Lampiran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b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Surat Keputusan Ketua Pengadilan Agama Selayar</w:t>
            </w:r>
          </w:p>
        </w:tc>
      </w:tr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W20-A17/SK.0</w:t>
            </w:r>
            <w:r w:rsidR="00D63379">
              <w:rPr>
                <w:rFonts w:asciiTheme="majorHAnsi" w:hAnsiTheme="majorHAnsi"/>
                <w:sz w:val="16"/>
                <w:szCs w:val="20"/>
              </w:rPr>
              <w:t>56</w:t>
            </w:r>
            <w:r w:rsidRPr="00D63379">
              <w:rPr>
                <w:rFonts w:asciiTheme="majorHAnsi" w:hAnsiTheme="majorHAnsi"/>
                <w:sz w:val="16"/>
                <w:szCs w:val="20"/>
              </w:rPr>
              <w:t>/OT.00/I/2020</w:t>
            </w:r>
          </w:p>
        </w:tc>
      </w:tr>
      <w:tr w:rsidR="00A849F0" w:rsidRPr="00D63379" w:rsidTr="00D63379">
        <w:tc>
          <w:tcPr>
            <w:tcW w:w="1101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3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719" w:type="dxa"/>
          </w:tcPr>
          <w:p w:rsidR="00A849F0" w:rsidRPr="00D63379" w:rsidRDefault="00A849F0" w:rsidP="00D63379">
            <w:pPr>
              <w:rPr>
                <w:rFonts w:asciiTheme="majorHAnsi" w:hAnsiTheme="majorHAnsi"/>
                <w:sz w:val="16"/>
                <w:szCs w:val="20"/>
              </w:rPr>
            </w:pPr>
            <w:r w:rsidRPr="00D63379">
              <w:rPr>
                <w:rFonts w:asciiTheme="majorHAnsi" w:hAnsiTheme="majorHAnsi"/>
                <w:sz w:val="16"/>
                <w:szCs w:val="20"/>
              </w:rPr>
              <w:t>02 Januari 2020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>PENGURUS IKATAN HAKIM INDONESIA (IKAHI)</w:t>
      </w:r>
    </w:p>
    <w:p w:rsidR="00A849F0" w:rsidRPr="003F0C01" w:rsidRDefault="00A849F0" w:rsidP="00A849F0">
      <w:pPr>
        <w:pStyle w:val="NoSpacing"/>
        <w:spacing w:line="36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3F0C01">
        <w:rPr>
          <w:rFonts w:asciiTheme="majorHAnsi" w:eastAsia="Malgun Gothic Semilight" w:hAnsiTheme="majorHAnsi" w:cs="Malgun Gothic Semilight"/>
          <w:b/>
        </w:rPr>
        <w:t xml:space="preserve">CABANG 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</w:p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pStyle w:val="NoSpacing"/>
        <w:spacing w:line="360" w:lineRule="auto"/>
        <w:ind w:left="270"/>
        <w:jc w:val="both"/>
        <w:rPr>
          <w:rFonts w:asciiTheme="majorHAnsi" w:eastAsia="Malgun Gothic Semilight" w:hAnsiTheme="majorHAnsi" w:cs="Malgun Gothic Semilight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4141"/>
        <w:gridCol w:w="4001"/>
      </w:tblGrid>
      <w:tr w:rsidR="00A849F0" w:rsidRPr="00A849F0" w:rsidTr="00A849F0">
        <w:tc>
          <w:tcPr>
            <w:tcW w:w="993" w:type="dxa"/>
          </w:tcPr>
          <w:p w:rsidR="00A849F0" w:rsidRPr="00A849F0" w:rsidRDefault="00A849F0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 xml:space="preserve">NO. </w:t>
            </w:r>
          </w:p>
        </w:tc>
        <w:tc>
          <w:tcPr>
            <w:tcW w:w="4141" w:type="dxa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NAMA / NIP</w:t>
            </w:r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5610"/>
              </w:tabs>
              <w:spacing w:before="120" w:after="120"/>
              <w:jc w:val="center"/>
              <w:rPr>
                <w:rFonts w:asciiTheme="majorHAnsi" w:hAnsiTheme="majorHAnsi" w:cs="Arial"/>
                <w:b/>
                <w:bCs/>
                <w:lang w:val="fi-FI"/>
              </w:rPr>
            </w:pPr>
            <w:r w:rsidRPr="00A849F0">
              <w:rPr>
                <w:rFonts w:asciiTheme="majorHAnsi" w:hAnsiTheme="majorHAnsi" w:cs="Arial"/>
                <w:b/>
                <w:bCs/>
                <w:lang w:val="fi-FI"/>
              </w:rPr>
              <w:t>JABATAN</w:t>
            </w:r>
          </w:p>
        </w:tc>
      </w:tr>
      <w:tr w:rsidR="00A849F0" w:rsidRPr="00A849F0" w:rsidTr="00A849F0">
        <w:trPr>
          <w:trHeight w:val="760"/>
        </w:trPr>
        <w:tc>
          <w:tcPr>
            <w:tcW w:w="993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1.</w:t>
            </w:r>
          </w:p>
        </w:tc>
        <w:tc>
          <w:tcPr>
            <w:tcW w:w="4141" w:type="dxa"/>
            <w:vAlign w:val="center"/>
          </w:tcPr>
          <w:p w:rsidR="00A849F0" w:rsidRPr="00A849F0" w:rsidRDefault="00A849F0" w:rsidP="00A849F0">
            <w:pPr>
              <w:spacing w:after="0"/>
              <w:jc w:val="both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Abdul Rahman Salam, S.Ag., M.H.</w:t>
            </w:r>
          </w:p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color w:val="000000"/>
              </w:rPr>
            </w:pPr>
            <w:r w:rsidRPr="00A849F0">
              <w:rPr>
                <w:rFonts w:asciiTheme="majorHAnsi" w:hAnsiTheme="majorHAnsi" w:cs="Arial"/>
              </w:rPr>
              <w:t>NIP. 19</w:t>
            </w:r>
            <w:r w:rsidRPr="00A849F0">
              <w:rPr>
                <w:rFonts w:asciiTheme="majorHAnsi" w:hAnsiTheme="majorHAnsi" w:cs="Arial"/>
                <w:lang w:val="id-ID"/>
              </w:rPr>
              <w:t>73</w:t>
            </w:r>
            <w:r w:rsidRPr="00A849F0">
              <w:rPr>
                <w:rFonts w:asciiTheme="majorHAnsi" w:hAnsiTheme="majorHAnsi" w:cs="Arial"/>
              </w:rPr>
              <w:t>0212 199903 1 00</w:t>
            </w:r>
            <w:r w:rsidRPr="00A849F0">
              <w:rPr>
                <w:rFonts w:asciiTheme="majorHAnsi" w:hAnsiTheme="majorHAnsi" w:cs="Arial"/>
                <w:lang w:val="id-ID"/>
              </w:rPr>
              <w:t>1</w:t>
            </w:r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Ketua</w:t>
            </w:r>
          </w:p>
        </w:tc>
      </w:tr>
      <w:tr w:rsidR="00A849F0" w:rsidRPr="00A849F0" w:rsidTr="00A849F0">
        <w:trPr>
          <w:trHeight w:val="760"/>
        </w:trPr>
        <w:tc>
          <w:tcPr>
            <w:tcW w:w="993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2.</w:t>
            </w:r>
          </w:p>
        </w:tc>
        <w:tc>
          <w:tcPr>
            <w:tcW w:w="4141" w:type="dxa"/>
            <w:vAlign w:val="center"/>
          </w:tcPr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  <w:lang w:val="id-ID"/>
              </w:rPr>
              <w:t>Mustamin, Lc.</w:t>
            </w:r>
          </w:p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A849F0">
              <w:rPr>
                <w:rFonts w:asciiTheme="majorHAnsi" w:hAnsiTheme="majorHAnsi" w:cs="Arial"/>
              </w:rPr>
              <w:t xml:space="preserve">NIP. </w:t>
            </w:r>
            <w:hyperlink r:id="rId7" w:history="1">
              <w:r w:rsidRPr="00A849F0">
                <w:rPr>
                  <w:rFonts w:asciiTheme="majorHAnsi" w:hAnsiTheme="majorHAnsi" w:cs="Arial"/>
                </w:rPr>
                <w:t>19761210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200502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1</w:t>
              </w:r>
              <w:r w:rsidRPr="00A849F0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A849F0">
                <w:rPr>
                  <w:rFonts w:asciiTheme="majorHAnsi" w:hAnsiTheme="majorHAnsi" w:cs="Arial"/>
                </w:rPr>
                <w:t>001</w:t>
              </w:r>
            </w:hyperlink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Sekretaris</w:t>
            </w:r>
          </w:p>
        </w:tc>
      </w:tr>
      <w:tr w:rsidR="00A849F0" w:rsidRPr="00A849F0" w:rsidTr="00A849F0">
        <w:trPr>
          <w:trHeight w:val="697"/>
        </w:trPr>
        <w:tc>
          <w:tcPr>
            <w:tcW w:w="993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3.</w:t>
            </w:r>
          </w:p>
        </w:tc>
        <w:tc>
          <w:tcPr>
            <w:tcW w:w="4141" w:type="dxa"/>
            <w:vAlign w:val="center"/>
          </w:tcPr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proofErr w:type="spellStart"/>
            <w:r w:rsidRPr="00A849F0">
              <w:rPr>
                <w:rFonts w:asciiTheme="majorHAnsi" w:hAnsiTheme="majorHAnsi" w:cs="Arial"/>
              </w:rPr>
              <w:t>Mawir</w:t>
            </w:r>
            <w:proofErr w:type="spellEnd"/>
            <w:r w:rsidRPr="00A849F0">
              <w:rPr>
                <w:rFonts w:asciiTheme="majorHAnsi" w:hAnsiTheme="majorHAnsi" w:cs="Arial"/>
              </w:rPr>
              <w:t xml:space="preserve">, </w:t>
            </w:r>
            <w:proofErr w:type="gramStart"/>
            <w:r w:rsidRPr="00A849F0">
              <w:rPr>
                <w:rFonts w:asciiTheme="majorHAnsi" w:hAnsiTheme="majorHAnsi" w:cs="Arial"/>
              </w:rPr>
              <w:t>S.HI.,</w:t>
            </w:r>
            <w:proofErr w:type="gramEnd"/>
            <w:r w:rsidRPr="00A849F0">
              <w:rPr>
                <w:rFonts w:asciiTheme="majorHAnsi" w:hAnsiTheme="majorHAnsi" w:cs="Arial"/>
              </w:rPr>
              <w:t xml:space="preserve"> M.H.</w:t>
            </w:r>
          </w:p>
          <w:p w:rsidR="00A849F0" w:rsidRPr="00A849F0" w:rsidRDefault="00A849F0" w:rsidP="003275DF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NIP. 19780404 200805 1 001</w:t>
            </w:r>
          </w:p>
        </w:tc>
        <w:tc>
          <w:tcPr>
            <w:tcW w:w="4001" w:type="dxa"/>
            <w:vAlign w:val="center"/>
          </w:tcPr>
          <w:p w:rsidR="00A849F0" w:rsidRPr="00A849F0" w:rsidRDefault="00A849F0" w:rsidP="003275DF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A849F0">
              <w:rPr>
                <w:rFonts w:asciiTheme="majorHAnsi" w:hAnsiTheme="majorHAnsi" w:cs="Arial"/>
              </w:rPr>
              <w:t>Bendahara</w:t>
            </w:r>
          </w:p>
        </w:tc>
      </w:tr>
    </w:tbl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pStyle w:val="NoSpacing"/>
        <w:spacing w:line="360" w:lineRule="auto"/>
        <w:jc w:val="both"/>
        <w:rPr>
          <w:rFonts w:asciiTheme="majorHAnsi" w:eastAsia="Malgun Gothic Semilight" w:hAnsiTheme="majorHAnsi" w:cs="Malgun Gothic Semilight"/>
        </w:rPr>
      </w:pPr>
    </w:p>
    <w:p w:rsidR="00A849F0" w:rsidRPr="003F0C01" w:rsidRDefault="00A849F0" w:rsidP="00A849F0">
      <w:pPr>
        <w:spacing w:after="0" w:line="360" w:lineRule="auto"/>
        <w:rPr>
          <w:rFonts w:asciiTheme="majorHAnsi" w:eastAsia="Malgun Gothic Semilight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843"/>
      </w:tblGrid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:</w:t>
            </w: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02 Januari 2019</w:t>
            </w:r>
          </w:p>
        </w:tc>
      </w:tr>
      <w:tr w:rsidR="00A849F0" w:rsidRPr="00EA718C" w:rsidTr="003275DF">
        <w:trPr>
          <w:jc w:val="right"/>
        </w:trPr>
        <w:tc>
          <w:tcPr>
            <w:tcW w:w="1526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  <w:r w:rsidRPr="00EA718C">
              <w:rPr>
                <w:rFonts w:asciiTheme="majorHAnsi" w:hAnsiTheme="majorHAnsi"/>
              </w:rPr>
              <w:t>Ketua,</w:t>
            </w:r>
          </w:p>
        </w:tc>
        <w:tc>
          <w:tcPr>
            <w:tcW w:w="28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843" w:type="dxa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</w:rPr>
            </w:pPr>
          </w:p>
        </w:tc>
      </w:tr>
      <w:tr w:rsidR="00A849F0" w:rsidRPr="00EA718C" w:rsidTr="003275DF">
        <w:trPr>
          <w:jc w:val="right"/>
        </w:trPr>
        <w:tc>
          <w:tcPr>
            <w:tcW w:w="3652" w:type="dxa"/>
            <w:gridSpan w:val="3"/>
          </w:tcPr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EA718C" w:rsidRDefault="00A849F0" w:rsidP="003275DF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A849F0" w:rsidRPr="006A262C" w:rsidRDefault="00A849F0" w:rsidP="00A849F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6A262C">
              <w:rPr>
                <w:rFonts w:asciiTheme="majorHAnsi" w:hAnsiTheme="majorHAnsi"/>
                <w:b/>
                <w:u w:val="single"/>
              </w:rPr>
              <w:t>Abdul Rahman, S.Ag.,M.H.</w:t>
            </w:r>
          </w:p>
          <w:p w:rsidR="00A849F0" w:rsidRPr="00EA718C" w:rsidRDefault="00A849F0" w:rsidP="00A849F0">
            <w:pPr>
              <w:jc w:val="both"/>
              <w:rPr>
                <w:rFonts w:asciiTheme="majorHAnsi" w:hAnsiTheme="majorHAnsi"/>
              </w:rPr>
            </w:pPr>
            <w:r w:rsidRPr="006A262C">
              <w:rPr>
                <w:rFonts w:asciiTheme="majorHAnsi" w:hAnsiTheme="majorHAnsi"/>
              </w:rPr>
              <w:t>NIP. 19730212 199903 1 001</w:t>
            </w:r>
          </w:p>
        </w:tc>
      </w:tr>
    </w:tbl>
    <w:p w:rsidR="00A849F0" w:rsidRPr="003F0C01" w:rsidRDefault="00A849F0" w:rsidP="00A849F0">
      <w:pPr>
        <w:spacing w:line="360" w:lineRule="auto"/>
        <w:rPr>
          <w:rFonts w:asciiTheme="majorHAnsi" w:hAnsiTheme="majorHAnsi"/>
        </w:rPr>
      </w:pPr>
    </w:p>
    <w:p w:rsidR="00BE0B77" w:rsidRDefault="00BE0B77"/>
    <w:sectPr w:rsidR="00BE0B77" w:rsidSect="003F0C0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741"/>
    <w:multiLevelType w:val="hybridMultilevel"/>
    <w:tmpl w:val="500AE2F4"/>
    <w:lvl w:ilvl="0" w:tplc="5ECC18C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A189A"/>
    <w:multiLevelType w:val="hybridMultilevel"/>
    <w:tmpl w:val="45F89760"/>
    <w:lvl w:ilvl="0" w:tplc="3A64785E">
      <w:start w:val="1"/>
      <w:numFmt w:val="lowerLetter"/>
      <w:lvlText w:val="%1."/>
      <w:lvlJc w:val="left"/>
      <w:pPr>
        <w:ind w:left="2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72" w:hanging="360"/>
      </w:pPr>
    </w:lvl>
    <w:lvl w:ilvl="2" w:tplc="0421001B" w:tentative="1">
      <w:start w:val="1"/>
      <w:numFmt w:val="lowerRoman"/>
      <w:lvlText w:val="%3."/>
      <w:lvlJc w:val="right"/>
      <w:pPr>
        <w:ind w:left="1692" w:hanging="180"/>
      </w:pPr>
    </w:lvl>
    <w:lvl w:ilvl="3" w:tplc="0421000F" w:tentative="1">
      <w:start w:val="1"/>
      <w:numFmt w:val="decimal"/>
      <w:lvlText w:val="%4."/>
      <w:lvlJc w:val="left"/>
      <w:pPr>
        <w:ind w:left="2412" w:hanging="360"/>
      </w:pPr>
    </w:lvl>
    <w:lvl w:ilvl="4" w:tplc="04210019" w:tentative="1">
      <w:start w:val="1"/>
      <w:numFmt w:val="lowerLetter"/>
      <w:lvlText w:val="%5."/>
      <w:lvlJc w:val="left"/>
      <w:pPr>
        <w:ind w:left="3132" w:hanging="360"/>
      </w:pPr>
    </w:lvl>
    <w:lvl w:ilvl="5" w:tplc="0421001B" w:tentative="1">
      <w:start w:val="1"/>
      <w:numFmt w:val="lowerRoman"/>
      <w:lvlText w:val="%6."/>
      <w:lvlJc w:val="right"/>
      <w:pPr>
        <w:ind w:left="3852" w:hanging="180"/>
      </w:pPr>
    </w:lvl>
    <w:lvl w:ilvl="6" w:tplc="0421000F" w:tentative="1">
      <w:start w:val="1"/>
      <w:numFmt w:val="decimal"/>
      <w:lvlText w:val="%7."/>
      <w:lvlJc w:val="left"/>
      <w:pPr>
        <w:ind w:left="4572" w:hanging="360"/>
      </w:pPr>
    </w:lvl>
    <w:lvl w:ilvl="7" w:tplc="04210019" w:tentative="1">
      <w:start w:val="1"/>
      <w:numFmt w:val="lowerLetter"/>
      <w:lvlText w:val="%8."/>
      <w:lvlJc w:val="left"/>
      <w:pPr>
        <w:ind w:left="5292" w:hanging="360"/>
      </w:pPr>
    </w:lvl>
    <w:lvl w:ilvl="8" w:tplc="0421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>
    <w:nsid w:val="5CDA6D95"/>
    <w:multiLevelType w:val="hybridMultilevel"/>
    <w:tmpl w:val="86F4DA78"/>
    <w:lvl w:ilvl="0" w:tplc="0409000F">
      <w:start w:val="1"/>
      <w:numFmt w:val="decimal"/>
      <w:lvlText w:val="%1.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F0"/>
    <w:rsid w:val="0006426B"/>
    <w:rsid w:val="00197D2C"/>
    <w:rsid w:val="003F6C73"/>
    <w:rsid w:val="0060033B"/>
    <w:rsid w:val="00760D96"/>
    <w:rsid w:val="008637E4"/>
    <w:rsid w:val="00A033D7"/>
    <w:rsid w:val="00A849F0"/>
    <w:rsid w:val="00BB3BAC"/>
    <w:rsid w:val="00BE0B77"/>
    <w:rsid w:val="00C62B61"/>
    <w:rsid w:val="00D63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849F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849F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849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2020-01-26T03:00:00Z</dcterms:created>
  <dcterms:modified xsi:type="dcterms:W3CDTF">2020-01-26T03:00:00Z</dcterms:modified>
</cp:coreProperties>
</file>