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7C9" w:rsidRDefault="00C207C9" w:rsidP="00C207C9">
      <w:pPr>
        <w:pStyle w:val="ListParagraph"/>
        <w:numPr>
          <w:ilvl w:val="0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 xml:space="preserve">Build the utility </w:t>
      </w:r>
    </w:p>
    <w:p w:rsidR="00C207C9" w:rsidRDefault="00C207C9" w:rsidP="00C207C9">
      <w:pPr>
        <w:pStyle w:val="ListParagraph"/>
        <w:numPr>
          <w:ilvl w:val="0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 xml:space="preserve">Before running the utility, there needs to be a setting done in </w:t>
      </w:r>
      <w:proofErr w:type="spellStart"/>
      <w:r>
        <w:rPr>
          <w:rFonts w:ascii="Constantia" w:hAnsi="Constantia"/>
          <w:color w:val="1F497D"/>
        </w:rPr>
        <w:t>app.config</w:t>
      </w:r>
      <w:proofErr w:type="spellEnd"/>
      <w:r>
        <w:rPr>
          <w:rFonts w:ascii="Constantia" w:hAnsi="Constantia"/>
          <w:color w:val="1F497D"/>
        </w:rPr>
        <w:t xml:space="preserve"> of the </w:t>
      </w:r>
      <w:proofErr w:type="gramStart"/>
      <w:r>
        <w:rPr>
          <w:rFonts w:ascii="Constantia" w:hAnsi="Constantia"/>
          <w:color w:val="1F497D"/>
        </w:rPr>
        <w:t>utility .</w:t>
      </w:r>
      <w:proofErr w:type="gramEnd"/>
      <w:r>
        <w:rPr>
          <w:rFonts w:ascii="Constantia" w:hAnsi="Constantia"/>
          <w:color w:val="1F497D"/>
        </w:rPr>
        <w:t xml:space="preserve"> (Important)</w:t>
      </w:r>
    </w:p>
    <w:p w:rsidR="00C207C9" w:rsidRDefault="00C207C9" w:rsidP="00C207C9">
      <w:pPr>
        <w:ind w:left="720"/>
        <w:rPr>
          <w:rFonts w:ascii="Constantia" w:hAnsi="Constantia"/>
          <w:color w:val="1F497D"/>
        </w:rPr>
      </w:pPr>
    </w:p>
    <w:p w:rsidR="00C207C9" w:rsidRDefault="00C207C9" w:rsidP="00C207C9">
      <w:pPr>
        <w:pStyle w:val="ListParagraph"/>
        <w:numPr>
          <w:ilvl w:val="1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>When you open the B2T.exe.config there are comments added that will let you know what to do :</w:t>
      </w:r>
    </w:p>
    <w:p w:rsidR="00C207C9" w:rsidRDefault="00C207C9" w:rsidP="00C207C9">
      <w:pPr>
        <w:ind w:left="720"/>
        <w:rPr>
          <w:rFonts w:ascii="Constantia" w:hAnsi="Constantia"/>
          <w:color w:val="1F497D"/>
        </w:rPr>
      </w:pPr>
    </w:p>
    <w:p w:rsidR="00C207C9" w:rsidRDefault="00C207C9" w:rsidP="00C207C9">
      <w:pPr>
        <w:ind w:left="1440"/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>&lt;add key="</w:t>
      </w:r>
      <w:proofErr w:type="spellStart"/>
      <w:r>
        <w:rPr>
          <w:rFonts w:ascii="Constantia" w:hAnsi="Constantia"/>
          <w:color w:val="1F497D"/>
        </w:rPr>
        <w:t>BugzillaLoginNumberInCookie</w:t>
      </w:r>
      <w:proofErr w:type="spellEnd"/>
      <w:r>
        <w:rPr>
          <w:rFonts w:ascii="Constantia" w:hAnsi="Constantia"/>
          <w:color w:val="1F497D"/>
        </w:rPr>
        <w:t>" value="115"/&gt; &lt;</w:t>
      </w:r>
      <w:proofErr w:type="gramStart"/>
      <w:r>
        <w:rPr>
          <w:rFonts w:ascii="Constantia" w:hAnsi="Constantia"/>
          <w:color w:val="1F497D"/>
        </w:rPr>
        <w:t>!--</w:t>
      </w:r>
      <w:proofErr w:type="gramEnd"/>
      <w:r>
        <w:rPr>
          <w:rFonts w:ascii="Constantia" w:hAnsi="Constantia"/>
          <w:color w:val="1F497D"/>
        </w:rPr>
        <w:t xml:space="preserve"> refer 'Finding Cookie.png' in this project--&gt;</w:t>
      </w:r>
    </w:p>
    <w:p w:rsidR="00C207C9" w:rsidRDefault="00C207C9" w:rsidP="00C207C9">
      <w:pPr>
        <w:ind w:left="1440"/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>&lt;add key="</w:t>
      </w:r>
      <w:proofErr w:type="spellStart"/>
      <w:r>
        <w:rPr>
          <w:rFonts w:ascii="Constantia" w:hAnsi="Constantia"/>
          <w:color w:val="1F497D"/>
        </w:rPr>
        <w:t>BugzillaLoginCodeInCookie</w:t>
      </w:r>
      <w:proofErr w:type="spellEnd"/>
      <w:r>
        <w:rPr>
          <w:rFonts w:ascii="Constantia" w:hAnsi="Constantia"/>
          <w:color w:val="1F497D"/>
        </w:rPr>
        <w:t>" value="dxYBy011pD"/&gt; &lt;</w:t>
      </w:r>
      <w:proofErr w:type="gramStart"/>
      <w:r>
        <w:rPr>
          <w:rFonts w:ascii="Constantia" w:hAnsi="Constantia"/>
          <w:color w:val="1F497D"/>
        </w:rPr>
        <w:t>!--</w:t>
      </w:r>
      <w:proofErr w:type="gramEnd"/>
      <w:r>
        <w:rPr>
          <w:rFonts w:ascii="Constantia" w:hAnsi="Constantia"/>
          <w:color w:val="1F497D"/>
        </w:rPr>
        <w:t xml:space="preserve"> refer 'Finding Cookie.png' in this project--&gt;</w:t>
      </w:r>
    </w:p>
    <w:p w:rsidR="00C207C9" w:rsidRDefault="00C207C9" w:rsidP="00C207C9">
      <w:pPr>
        <w:ind w:left="1440"/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>&lt;add key="</w:t>
      </w:r>
      <w:proofErr w:type="spellStart"/>
      <w:r>
        <w:rPr>
          <w:rFonts w:ascii="Constantia" w:hAnsi="Constantia"/>
          <w:color w:val="1F497D"/>
        </w:rPr>
        <w:t>OutputFileLocation</w:t>
      </w:r>
      <w:proofErr w:type="spellEnd"/>
      <w:r>
        <w:rPr>
          <w:rFonts w:ascii="Constantia" w:hAnsi="Constantia"/>
          <w:color w:val="1F497D"/>
        </w:rPr>
        <w:t xml:space="preserve">" value="C:\BugImportFirstTry" /&gt;    &lt;!—specify the location where you want to download the bugs from </w:t>
      </w:r>
      <w:proofErr w:type="spellStart"/>
      <w:r>
        <w:rPr>
          <w:rFonts w:ascii="Constantia" w:hAnsi="Constantia"/>
          <w:color w:val="1F497D"/>
        </w:rPr>
        <w:t>bugzilla</w:t>
      </w:r>
      <w:proofErr w:type="spellEnd"/>
      <w:r>
        <w:rPr>
          <w:rFonts w:ascii="Constantia" w:hAnsi="Constantia"/>
          <w:color w:val="1F497D"/>
        </w:rPr>
        <w:t xml:space="preserve"> in xml format--&gt;</w:t>
      </w:r>
    </w:p>
    <w:p w:rsidR="00C207C9" w:rsidRDefault="00C207C9" w:rsidP="00C207C9">
      <w:pPr>
        <w:ind w:left="1080"/>
        <w:rPr>
          <w:rFonts w:ascii="Constantia" w:hAnsi="Constantia"/>
          <w:color w:val="1F497D"/>
        </w:rPr>
      </w:pPr>
    </w:p>
    <w:p w:rsidR="00C207C9" w:rsidRDefault="00C207C9" w:rsidP="00C207C9">
      <w:pPr>
        <w:ind w:left="1440"/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 xml:space="preserve">The 'Finding Cookie.png' is available </w:t>
      </w:r>
      <w:r w:rsidR="00EC7E6E">
        <w:rPr>
          <w:rFonts w:ascii="Constantia" w:hAnsi="Constantia"/>
          <w:color w:val="1F497D"/>
        </w:rPr>
        <w:t xml:space="preserve">at </w:t>
      </w:r>
      <w:r>
        <w:rPr>
          <w:rFonts w:ascii="Constantia" w:hAnsi="Constantia"/>
          <w:color w:val="1F497D"/>
        </w:rPr>
        <w:t>/</w:t>
      </w:r>
      <w:proofErr w:type="spellStart"/>
      <w:r>
        <w:rPr>
          <w:rFonts w:ascii="Constantia" w:hAnsi="Constantia"/>
          <w:color w:val="1F497D"/>
        </w:rPr>
        <w:t>BugzillaToTFS</w:t>
      </w:r>
      <w:proofErr w:type="spellEnd"/>
      <w:r>
        <w:rPr>
          <w:rFonts w:ascii="Constantia" w:hAnsi="Constantia"/>
          <w:color w:val="1F497D"/>
        </w:rPr>
        <w:t>/B2TUtility</w:t>
      </w:r>
    </w:p>
    <w:p w:rsidR="00C207C9" w:rsidRDefault="00C207C9" w:rsidP="00C207C9">
      <w:pPr>
        <w:ind w:left="720"/>
        <w:rPr>
          <w:rFonts w:ascii="Constantia" w:hAnsi="Constantia"/>
          <w:color w:val="1F497D"/>
        </w:rPr>
      </w:pPr>
    </w:p>
    <w:p w:rsidR="00C207C9" w:rsidRDefault="00C207C9" w:rsidP="00C207C9">
      <w:pPr>
        <w:pStyle w:val="ListParagraph"/>
        <w:numPr>
          <w:ilvl w:val="1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>Also make sure the target TFS server, the target project and the work item type settings :</w:t>
      </w:r>
    </w:p>
    <w:p w:rsidR="00C207C9" w:rsidRDefault="00C207C9" w:rsidP="00C207C9">
      <w:pPr>
        <w:ind w:left="720"/>
        <w:rPr>
          <w:rFonts w:ascii="Constantia" w:hAnsi="Constantia"/>
          <w:color w:val="1F497D"/>
        </w:rPr>
      </w:pPr>
    </w:p>
    <w:p w:rsidR="00C207C9" w:rsidRDefault="00C207C9" w:rsidP="00C207C9">
      <w:pPr>
        <w:ind w:left="1440"/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>&lt;add key="</w:t>
      </w:r>
      <w:proofErr w:type="spellStart"/>
      <w:r>
        <w:rPr>
          <w:rFonts w:ascii="Constantia" w:hAnsi="Constantia"/>
          <w:color w:val="1F497D"/>
        </w:rPr>
        <w:t>TFSUri</w:t>
      </w:r>
      <w:proofErr w:type="spellEnd"/>
      <w:r>
        <w:rPr>
          <w:rFonts w:ascii="Constantia" w:hAnsi="Constantia"/>
          <w:color w:val="1F497D"/>
        </w:rPr>
        <w:t>" value="http://</w:t>
      </w:r>
      <w:r w:rsidR="00EC7E6E">
        <w:rPr>
          <w:rFonts w:ascii="Constantia" w:hAnsi="Constantia"/>
          <w:color w:val="1F497D"/>
        </w:rPr>
        <w:t>mycompanyTFS</w:t>
      </w:r>
      <w:r>
        <w:rPr>
          <w:rFonts w:ascii="Constantia" w:hAnsi="Constantia"/>
          <w:color w:val="1F497D"/>
        </w:rPr>
        <w:t>.com:8080/tfs/</w:t>
      </w:r>
      <w:r w:rsidR="00EC7E6E">
        <w:rPr>
          <w:rFonts w:ascii="Constantia" w:hAnsi="Constantia"/>
          <w:color w:val="1F497D"/>
        </w:rPr>
        <w:t>xxx</w:t>
      </w:r>
      <w:r>
        <w:rPr>
          <w:rFonts w:ascii="Constantia" w:hAnsi="Constantia"/>
          <w:color w:val="1F497D"/>
        </w:rPr>
        <w:t>%20collection" /&gt;</w:t>
      </w:r>
    </w:p>
    <w:p w:rsidR="00C207C9" w:rsidRDefault="00C207C9" w:rsidP="00C207C9">
      <w:pPr>
        <w:ind w:left="1440"/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>&lt;add key="</w:t>
      </w:r>
      <w:proofErr w:type="spellStart"/>
      <w:r>
        <w:rPr>
          <w:rFonts w:ascii="Constantia" w:hAnsi="Constantia"/>
          <w:color w:val="1F497D"/>
        </w:rPr>
        <w:t>ProjectName</w:t>
      </w:r>
      <w:proofErr w:type="spellEnd"/>
      <w:r>
        <w:rPr>
          <w:rFonts w:ascii="Constantia" w:hAnsi="Constantia"/>
          <w:color w:val="1F497D"/>
        </w:rPr>
        <w:t>" value="</w:t>
      </w:r>
      <w:proofErr w:type="spellStart"/>
      <w:r>
        <w:rPr>
          <w:rFonts w:ascii="Constantia" w:hAnsi="Constantia"/>
          <w:color w:val="1F497D"/>
        </w:rPr>
        <w:t>BugzillaMigrationTest</w:t>
      </w:r>
      <w:proofErr w:type="spellEnd"/>
      <w:r>
        <w:rPr>
          <w:rFonts w:ascii="Constantia" w:hAnsi="Constantia"/>
          <w:color w:val="1F497D"/>
        </w:rPr>
        <w:t>" /&gt;</w:t>
      </w:r>
    </w:p>
    <w:p w:rsidR="00C207C9" w:rsidRDefault="00C207C9" w:rsidP="00C207C9">
      <w:pPr>
        <w:ind w:left="1440"/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>&lt;add key="</w:t>
      </w:r>
      <w:proofErr w:type="spellStart"/>
      <w:r>
        <w:rPr>
          <w:rFonts w:ascii="Constantia" w:hAnsi="Constantia"/>
          <w:color w:val="1F497D"/>
        </w:rPr>
        <w:t>WorkItemTypeName</w:t>
      </w:r>
      <w:proofErr w:type="spellEnd"/>
      <w:r>
        <w:rPr>
          <w:rFonts w:ascii="Constantia" w:hAnsi="Constantia"/>
          <w:color w:val="1F497D"/>
        </w:rPr>
        <w:t>" value="Bug" /&gt;</w:t>
      </w:r>
    </w:p>
    <w:p w:rsidR="00C207C9" w:rsidRDefault="00C207C9" w:rsidP="00C207C9">
      <w:pPr>
        <w:ind w:firstLine="720"/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 xml:space="preserve">    </w:t>
      </w:r>
    </w:p>
    <w:p w:rsidR="00C207C9" w:rsidRDefault="00C207C9" w:rsidP="00C207C9">
      <w:pPr>
        <w:rPr>
          <w:rFonts w:ascii="Constantia" w:hAnsi="Constantia"/>
          <w:color w:val="1F497D"/>
        </w:rPr>
      </w:pPr>
    </w:p>
    <w:p w:rsidR="00C207C9" w:rsidRDefault="00C207C9" w:rsidP="00C207C9">
      <w:pPr>
        <w:pStyle w:val="ListParagraph"/>
        <w:numPr>
          <w:ilvl w:val="0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 xml:space="preserve">Once you are done with the </w:t>
      </w:r>
      <w:proofErr w:type="spellStart"/>
      <w:r>
        <w:rPr>
          <w:rFonts w:ascii="Constantia" w:hAnsi="Constantia"/>
          <w:color w:val="1F497D"/>
        </w:rPr>
        <w:t>config</w:t>
      </w:r>
      <w:proofErr w:type="spellEnd"/>
      <w:r>
        <w:rPr>
          <w:rFonts w:ascii="Constantia" w:hAnsi="Constantia"/>
          <w:color w:val="1F497D"/>
        </w:rPr>
        <w:t xml:space="preserve"> part. Open the utility. </w:t>
      </w:r>
    </w:p>
    <w:p w:rsidR="00C207C9" w:rsidRDefault="00C207C9" w:rsidP="00C207C9">
      <w:pPr>
        <w:pStyle w:val="ListParagraph"/>
        <w:rPr>
          <w:rFonts w:ascii="Constantia" w:hAnsi="Constantia"/>
          <w:color w:val="1F497D"/>
        </w:rPr>
      </w:pPr>
      <w:r>
        <w:rPr>
          <w:rFonts w:ascii="Constantia" w:hAnsi="Constantia"/>
          <w:noProof/>
          <w:color w:val="1F497D"/>
        </w:rPr>
        <w:drawing>
          <wp:inline distT="0" distB="0" distL="0" distR="0">
            <wp:extent cx="5241925" cy="2137410"/>
            <wp:effectExtent l="19050" t="0" r="0" b="0"/>
            <wp:docPr id="1" name="Picture 1" descr="cid:image001.png@01CD18C3.43887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D18C3.43887C8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7C9" w:rsidRDefault="00C207C9" w:rsidP="00C207C9">
      <w:pPr>
        <w:pStyle w:val="ListParagraph"/>
        <w:rPr>
          <w:rFonts w:ascii="Constantia" w:hAnsi="Constantia"/>
          <w:color w:val="1F497D"/>
        </w:rPr>
      </w:pPr>
    </w:p>
    <w:p w:rsidR="00C207C9" w:rsidRDefault="00C207C9" w:rsidP="00C207C9">
      <w:pPr>
        <w:pStyle w:val="ListParagraph"/>
        <w:numPr>
          <w:ilvl w:val="0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 xml:space="preserve">The utility have three steps that need to be followed sequentially :  </w:t>
      </w:r>
    </w:p>
    <w:p w:rsidR="00C207C9" w:rsidRDefault="00C207C9" w:rsidP="00C207C9">
      <w:pPr>
        <w:pStyle w:val="ListParagraph"/>
        <w:numPr>
          <w:ilvl w:val="1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b/>
          <w:bCs/>
          <w:color w:val="1F497D"/>
        </w:rPr>
        <w:t>First Step:</w:t>
      </w:r>
      <w:r>
        <w:rPr>
          <w:rFonts w:ascii="Constantia" w:hAnsi="Constantia"/>
          <w:color w:val="1F497D"/>
        </w:rPr>
        <w:t xml:space="preserve"> Specify the </w:t>
      </w:r>
      <w:proofErr w:type="spellStart"/>
      <w:r>
        <w:rPr>
          <w:rFonts w:ascii="Constantia" w:hAnsi="Constantia"/>
          <w:color w:val="1F497D"/>
        </w:rPr>
        <w:t>bugzilla</w:t>
      </w:r>
      <w:proofErr w:type="spellEnd"/>
      <w:r>
        <w:rPr>
          <w:rFonts w:ascii="Constantia" w:hAnsi="Constantia"/>
          <w:color w:val="1F497D"/>
        </w:rPr>
        <w:t xml:space="preserve"> bug ids “From</w:t>
      </w:r>
      <w:proofErr w:type="gramStart"/>
      <w:r>
        <w:rPr>
          <w:rFonts w:ascii="Constantia" w:hAnsi="Constantia"/>
          <w:color w:val="1F497D"/>
        </w:rPr>
        <w:t>” ,</w:t>
      </w:r>
      <w:proofErr w:type="gramEnd"/>
      <w:r>
        <w:rPr>
          <w:rFonts w:ascii="Constantia" w:hAnsi="Constantia"/>
          <w:color w:val="1F497D"/>
        </w:rPr>
        <w:t xml:space="preserve"> “To” fields and click on  “</w:t>
      </w:r>
      <w:proofErr w:type="spellStart"/>
      <w:r>
        <w:rPr>
          <w:rFonts w:ascii="Constantia" w:hAnsi="Constantia"/>
          <w:color w:val="1F497D"/>
        </w:rPr>
        <w:t>Bugzilla</w:t>
      </w:r>
      <w:proofErr w:type="spellEnd"/>
      <w:r>
        <w:rPr>
          <w:rFonts w:ascii="Constantia" w:hAnsi="Constantia"/>
          <w:color w:val="1F497D"/>
        </w:rPr>
        <w:t xml:space="preserve"> To  Xml”  . This executes the first step of downloading the bugs from </w:t>
      </w:r>
      <w:proofErr w:type="spellStart"/>
      <w:r>
        <w:rPr>
          <w:rFonts w:ascii="Constantia" w:hAnsi="Constantia"/>
          <w:color w:val="1F497D"/>
        </w:rPr>
        <w:t>bugzilla</w:t>
      </w:r>
      <w:proofErr w:type="spellEnd"/>
      <w:r>
        <w:rPr>
          <w:rFonts w:ascii="Constantia" w:hAnsi="Constantia"/>
          <w:color w:val="1F497D"/>
        </w:rPr>
        <w:t xml:space="preserve"> to specified location set in &lt;add key="</w:t>
      </w:r>
      <w:proofErr w:type="spellStart"/>
      <w:r>
        <w:rPr>
          <w:rFonts w:ascii="Constantia" w:hAnsi="Constantia"/>
          <w:color w:val="1F497D"/>
        </w:rPr>
        <w:t>OutputFileLocation</w:t>
      </w:r>
      <w:proofErr w:type="spellEnd"/>
      <w:r>
        <w:rPr>
          <w:rFonts w:ascii="Constantia" w:hAnsi="Constantia"/>
          <w:color w:val="1F497D"/>
        </w:rPr>
        <w:t>" value="C:\BugImportFirstTry" /&gt;</w:t>
      </w:r>
    </w:p>
    <w:p w:rsidR="00C207C9" w:rsidRDefault="00C207C9" w:rsidP="00C207C9">
      <w:pPr>
        <w:pStyle w:val="ListParagraph"/>
        <w:numPr>
          <w:ilvl w:val="2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 xml:space="preserve">If you are downloading bugs in chunks (let us say from bug ids 1 to 5000 in one </w:t>
      </w:r>
      <w:proofErr w:type="spellStart"/>
      <w:r>
        <w:rPr>
          <w:rFonts w:ascii="Constantia" w:hAnsi="Constantia"/>
          <w:color w:val="1F497D"/>
        </w:rPr>
        <w:t>chunck</w:t>
      </w:r>
      <w:proofErr w:type="spellEnd"/>
      <w:r>
        <w:rPr>
          <w:rFonts w:ascii="Constantia" w:hAnsi="Constantia"/>
          <w:color w:val="1F497D"/>
        </w:rPr>
        <w:t xml:space="preserve"> and 5001 to  9391) then for the next chunk a message box will popup:</w:t>
      </w:r>
    </w:p>
    <w:p w:rsidR="00C207C9" w:rsidRDefault="00C207C9" w:rsidP="00C207C9">
      <w:pPr>
        <w:pStyle w:val="ListParagraph"/>
        <w:ind w:left="2160"/>
        <w:rPr>
          <w:rFonts w:ascii="Constantia" w:hAnsi="Constantia"/>
          <w:color w:val="1F497D"/>
        </w:rPr>
      </w:pPr>
      <w:r>
        <w:rPr>
          <w:rFonts w:ascii="Constantia" w:hAnsi="Constantia"/>
          <w:noProof/>
          <w:color w:val="1F497D"/>
        </w:rPr>
        <w:lastRenderedPageBreak/>
        <w:drawing>
          <wp:inline distT="0" distB="0" distL="0" distR="0">
            <wp:extent cx="4072255" cy="1020445"/>
            <wp:effectExtent l="19050" t="0" r="4445" b="0"/>
            <wp:docPr id="2" name="Picture 3" descr="cid:image002.png@01CD18C5.B9DE4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CD18C5.B9DE4CF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7C9" w:rsidRDefault="00C207C9" w:rsidP="00C207C9">
      <w:pPr>
        <w:pStyle w:val="ListParagraph"/>
        <w:ind w:left="2160"/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 xml:space="preserve">Click “No” to avoid deletion of existing </w:t>
      </w:r>
      <w:proofErr w:type="spellStart"/>
      <w:r>
        <w:rPr>
          <w:rFonts w:ascii="Constantia" w:hAnsi="Constantia"/>
          <w:color w:val="1F497D"/>
        </w:rPr>
        <w:t>xmls</w:t>
      </w:r>
      <w:proofErr w:type="spellEnd"/>
      <w:r>
        <w:rPr>
          <w:rFonts w:ascii="Constantia" w:hAnsi="Constantia"/>
          <w:color w:val="1F497D"/>
        </w:rPr>
        <w:t xml:space="preserve"> in the folder set in &lt;add key="</w:t>
      </w:r>
      <w:proofErr w:type="spellStart"/>
      <w:r>
        <w:rPr>
          <w:rFonts w:ascii="Constantia" w:hAnsi="Constantia"/>
          <w:color w:val="1F497D"/>
        </w:rPr>
        <w:t>OutputFileLocation</w:t>
      </w:r>
      <w:proofErr w:type="spellEnd"/>
      <w:r>
        <w:rPr>
          <w:rFonts w:ascii="Constantia" w:hAnsi="Constantia"/>
          <w:color w:val="1F497D"/>
        </w:rPr>
        <w:t xml:space="preserve">" value="C:\BugImportFirstTry" /&gt; </w:t>
      </w:r>
    </w:p>
    <w:p w:rsidR="00C207C9" w:rsidRDefault="00C207C9" w:rsidP="00C207C9">
      <w:pPr>
        <w:pStyle w:val="ListParagraph"/>
        <w:numPr>
          <w:ilvl w:val="2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 xml:space="preserve">For your </w:t>
      </w:r>
      <w:proofErr w:type="gramStart"/>
      <w:r>
        <w:rPr>
          <w:rFonts w:ascii="Constantia" w:hAnsi="Constantia"/>
          <w:color w:val="1F497D"/>
        </w:rPr>
        <w:t>information :</w:t>
      </w:r>
      <w:proofErr w:type="gramEnd"/>
      <w:r>
        <w:rPr>
          <w:rFonts w:ascii="Constantia" w:hAnsi="Constantia"/>
          <w:color w:val="1F497D"/>
        </w:rPr>
        <w:t xml:space="preserve"> Each bug download has a sleep of 1 sec.      </w:t>
      </w:r>
    </w:p>
    <w:p w:rsidR="00C207C9" w:rsidRDefault="00C207C9" w:rsidP="00C207C9">
      <w:pPr>
        <w:pStyle w:val="ListParagraph"/>
        <w:numPr>
          <w:ilvl w:val="2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 xml:space="preserve">If the cookie settings in the B2T.exe.config are wrong then the xml files will have error messages and it will be </w:t>
      </w:r>
      <w:proofErr w:type="gramStart"/>
      <w:r>
        <w:rPr>
          <w:rFonts w:ascii="Constantia" w:hAnsi="Constantia"/>
          <w:color w:val="1F497D"/>
        </w:rPr>
        <w:t>a</w:t>
      </w:r>
      <w:proofErr w:type="gramEnd"/>
      <w:r>
        <w:rPr>
          <w:rFonts w:ascii="Constantia" w:hAnsi="Constantia"/>
          <w:color w:val="1F497D"/>
        </w:rPr>
        <w:t xml:space="preserve"> invalid file for next step. Please follow the point # 2.a above.</w:t>
      </w:r>
    </w:p>
    <w:p w:rsidR="00C207C9" w:rsidRDefault="001A03A2" w:rsidP="00C207C9">
      <w:pPr>
        <w:pStyle w:val="ListParagraph"/>
        <w:numPr>
          <w:ilvl w:val="2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>Find out</w:t>
      </w:r>
      <w:r w:rsidR="00C207C9">
        <w:rPr>
          <w:rFonts w:ascii="Constantia" w:hAnsi="Constantia"/>
          <w:color w:val="1F497D"/>
        </w:rPr>
        <w:t xml:space="preserve"> </w:t>
      </w:r>
      <w:r>
        <w:rPr>
          <w:rFonts w:ascii="Constantia" w:hAnsi="Constantia"/>
          <w:color w:val="1F497D"/>
        </w:rPr>
        <w:t xml:space="preserve">last </w:t>
      </w:r>
      <w:proofErr w:type="spellStart"/>
      <w:r w:rsidR="00C207C9">
        <w:rPr>
          <w:rFonts w:ascii="Constantia" w:hAnsi="Constantia"/>
          <w:color w:val="1F497D"/>
        </w:rPr>
        <w:t>bugzilla</w:t>
      </w:r>
      <w:proofErr w:type="spellEnd"/>
      <w:r w:rsidR="00C207C9">
        <w:rPr>
          <w:rFonts w:ascii="Constantia" w:hAnsi="Constantia"/>
          <w:color w:val="1F497D"/>
        </w:rPr>
        <w:t xml:space="preserve"> </w:t>
      </w:r>
      <w:r>
        <w:rPr>
          <w:rFonts w:ascii="Constantia" w:hAnsi="Constantia"/>
          <w:color w:val="1F497D"/>
        </w:rPr>
        <w:t>bug id</w:t>
      </w:r>
      <w:r w:rsidR="00C207C9">
        <w:rPr>
          <w:rFonts w:ascii="Constantia" w:hAnsi="Constantia"/>
          <w:color w:val="1F497D"/>
        </w:rPr>
        <w:t xml:space="preserve">, please query for ids higher than </w:t>
      </w:r>
      <w:r>
        <w:rPr>
          <w:rFonts w:ascii="Constantia" w:hAnsi="Constantia"/>
          <w:color w:val="1F497D"/>
        </w:rPr>
        <w:t>last one</w:t>
      </w:r>
      <w:r w:rsidR="00C207C9">
        <w:rPr>
          <w:rFonts w:ascii="Constantia" w:hAnsi="Constantia"/>
          <w:color w:val="1F497D"/>
        </w:rPr>
        <w:t xml:space="preserve"> to make sure we are right.</w:t>
      </w:r>
    </w:p>
    <w:p w:rsidR="00C207C9" w:rsidRDefault="00C207C9" w:rsidP="00C207C9">
      <w:pPr>
        <w:pStyle w:val="ListParagraph"/>
        <w:numPr>
          <w:ilvl w:val="1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b/>
          <w:bCs/>
          <w:color w:val="1F497D"/>
        </w:rPr>
        <w:t xml:space="preserve">Second </w:t>
      </w:r>
      <w:proofErr w:type="gramStart"/>
      <w:r>
        <w:rPr>
          <w:rFonts w:ascii="Constantia" w:hAnsi="Constantia"/>
          <w:b/>
          <w:bCs/>
          <w:color w:val="1F497D"/>
        </w:rPr>
        <w:t>Step :</w:t>
      </w:r>
      <w:proofErr w:type="gramEnd"/>
      <w:r>
        <w:rPr>
          <w:rFonts w:ascii="Constantia" w:hAnsi="Constantia"/>
          <w:color w:val="1F497D"/>
        </w:rPr>
        <w:t xml:space="preserve"> Once you are done with all the download of the bugs (step 1), next click on the “Separate-out Attachments” button. This step separates out the attachments data present in </w:t>
      </w:r>
      <w:proofErr w:type="gramStart"/>
      <w:r>
        <w:rPr>
          <w:rFonts w:ascii="Constantia" w:hAnsi="Constantia"/>
          <w:color w:val="1F497D"/>
        </w:rPr>
        <w:t>all the</w:t>
      </w:r>
      <w:proofErr w:type="gramEnd"/>
      <w:r>
        <w:rPr>
          <w:rFonts w:ascii="Constantia" w:hAnsi="Constantia"/>
          <w:color w:val="1F497D"/>
        </w:rPr>
        <w:t xml:space="preserve"> xml bug file in the folder. </w:t>
      </w:r>
    </w:p>
    <w:p w:rsidR="00C207C9" w:rsidRDefault="00C207C9" w:rsidP="00C207C9">
      <w:pPr>
        <w:pStyle w:val="ListParagraph"/>
        <w:numPr>
          <w:ilvl w:val="2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 xml:space="preserve">If any xml file is invalid, the utility will skip that file. Please make sure the cookie setting </w:t>
      </w:r>
    </w:p>
    <w:p w:rsidR="00C207C9" w:rsidRDefault="00C207C9" w:rsidP="00C207C9">
      <w:pPr>
        <w:pStyle w:val="ListParagraph"/>
        <w:numPr>
          <w:ilvl w:val="2"/>
          <w:numId w:val="1"/>
        </w:numPr>
        <w:rPr>
          <w:rFonts w:ascii="Constantia" w:hAnsi="Constantia"/>
          <w:b/>
          <w:bCs/>
          <w:color w:val="1F497D"/>
        </w:rPr>
      </w:pPr>
      <w:r>
        <w:rPr>
          <w:rFonts w:ascii="Constantia" w:hAnsi="Constantia"/>
          <w:color w:val="1F497D"/>
        </w:rPr>
        <w:t xml:space="preserve">This step separates out the attachments data for all the </w:t>
      </w:r>
      <w:proofErr w:type="spellStart"/>
      <w:r>
        <w:rPr>
          <w:rFonts w:ascii="Constantia" w:hAnsi="Constantia"/>
          <w:color w:val="1F497D"/>
        </w:rPr>
        <w:t>xmls</w:t>
      </w:r>
      <w:proofErr w:type="spellEnd"/>
      <w:r>
        <w:rPr>
          <w:rFonts w:ascii="Constantia" w:hAnsi="Constantia"/>
          <w:color w:val="1F497D"/>
        </w:rPr>
        <w:t xml:space="preserve"> in the folder and it </w:t>
      </w:r>
      <w:r>
        <w:rPr>
          <w:rFonts w:ascii="Constantia" w:hAnsi="Constantia"/>
          <w:b/>
          <w:bCs/>
          <w:color w:val="1F497D"/>
        </w:rPr>
        <w:t>has no relevance to the “From” and “To” field of step 1</w:t>
      </w:r>
    </w:p>
    <w:p w:rsidR="00C207C9" w:rsidRDefault="00C207C9" w:rsidP="00C207C9">
      <w:pPr>
        <w:pStyle w:val="ListParagraph"/>
        <w:numPr>
          <w:ilvl w:val="1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b/>
          <w:bCs/>
          <w:color w:val="1F497D"/>
        </w:rPr>
        <w:t>Third Step:</w:t>
      </w:r>
      <w:r>
        <w:rPr>
          <w:rFonts w:ascii="Constantia" w:hAnsi="Constantia"/>
          <w:color w:val="1F497D"/>
        </w:rPr>
        <w:t xml:space="preserve"> Click the “Write To TFS”. This </w:t>
      </w:r>
      <w:proofErr w:type="gramStart"/>
      <w:r>
        <w:rPr>
          <w:rFonts w:ascii="Constantia" w:hAnsi="Constantia"/>
          <w:color w:val="1F497D"/>
        </w:rPr>
        <w:t>steps</w:t>
      </w:r>
      <w:proofErr w:type="gramEnd"/>
      <w:r>
        <w:rPr>
          <w:rFonts w:ascii="Constantia" w:hAnsi="Constantia"/>
          <w:color w:val="1F497D"/>
        </w:rPr>
        <w:t xml:space="preserve"> writes all the bugs present in the xml format to TFS. </w:t>
      </w:r>
    </w:p>
    <w:p w:rsidR="00C207C9" w:rsidRDefault="00C207C9" w:rsidP="00C207C9">
      <w:pPr>
        <w:pStyle w:val="ListParagraph"/>
        <w:numPr>
          <w:ilvl w:val="2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>This step also adds all the attachments related to Bug to the TFS.</w:t>
      </w:r>
    </w:p>
    <w:p w:rsidR="00C207C9" w:rsidRDefault="00C207C9" w:rsidP="00C207C9">
      <w:pPr>
        <w:pStyle w:val="ListParagraph"/>
        <w:numPr>
          <w:ilvl w:val="2"/>
          <w:numId w:val="1"/>
        </w:numPr>
        <w:rPr>
          <w:rFonts w:ascii="Constantia" w:hAnsi="Constantia"/>
          <w:color w:val="1F497D"/>
        </w:rPr>
      </w:pPr>
      <w:r>
        <w:rPr>
          <w:rFonts w:ascii="Constantia" w:hAnsi="Constantia"/>
          <w:color w:val="1F497D"/>
        </w:rPr>
        <w:t>This step add every bug present in the folder to TFS (has no relevance to the “From” and “To” field of step 1)</w:t>
      </w:r>
    </w:p>
    <w:p w:rsidR="00C207C9" w:rsidRDefault="00C207C9" w:rsidP="00C207C9">
      <w:pPr>
        <w:pStyle w:val="ListParagraph"/>
        <w:numPr>
          <w:ilvl w:val="2"/>
          <w:numId w:val="1"/>
        </w:numPr>
        <w:rPr>
          <w:rFonts w:ascii="Constantia" w:hAnsi="Constantia"/>
          <w:b/>
          <w:bCs/>
          <w:color w:val="1F497D"/>
        </w:rPr>
      </w:pPr>
      <w:r>
        <w:rPr>
          <w:rFonts w:ascii="Constantia" w:hAnsi="Constantia"/>
          <w:b/>
          <w:bCs/>
          <w:color w:val="1F497D"/>
        </w:rPr>
        <w:t>Before you run this step make sure the settings (Point #2.b) for targeted TFS are correct.</w:t>
      </w:r>
    </w:p>
    <w:p w:rsidR="00C207C9" w:rsidRDefault="00C207C9" w:rsidP="00C207C9">
      <w:pPr>
        <w:pStyle w:val="ListParagraph"/>
        <w:numPr>
          <w:ilvl w:val="2"/>
          <w:numId w:val="1"/>
        </w:numPr>
        <w:rPr>
          <w:rFonts w:ascii="Constantia" w:hAnsi="Constantia"/>
          <w:b/>
          <w:bCs/>
          <w:color w:val="1F497D"/>
        </w:rPr>
      </w:pPr>
      <w:r>
        <w:rPr>
          <w:rFonts w:ascii="Constantia" w:hAnsi="Constantia"/>
          <w:b/>
          <w:bCs/>
          <w:color w:val="1F497D"/>
        </w:rPr>
        <w:t>Also make sure the template is in compliance with the fields used in the source code of the utility.</w:t>
      </w:r>
    </w:p>
    <w:p w:rsidR="003054D0" w:rsidRDefault="003054D0"/>
    <w:sectPr w:rsidR="003054D0" w:rsidSect="0030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30992"/>
    <w:multiLevelType w:val="hybridMultilevel"/>
    <w:tmpl w:val="E2CE7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7C9"/>
    <w:rsid w:val="00095020"/>
    <w:rsid w:val="00110747"/>
    <w:rsid w:val="00140C2C"/>
    <w:rsid w:val="001A03A2"/>
    <w:rsid w:val="001A3781"/>
    <w:rsid w:val="001E38FC"/>
    <w:rsid w:val="002651A9"/>
    <w:rsid w:val="002961CB"/>
    <w:rsid w:val="003054D0"/>
    <w:rsid w:val="00397BAE"/>
    <w:rsid w:val="0042114C"/>
    <w:rsid w:val="00451E95"/>
    <w:rsid w:val="004D3526"/>
    <w:rsid w:val="00535E5F"/>
    <w:rsid w:val="0058620C"/>
    <w:rsid w:val="0064735C"/>
    <w:rsid w:val="006D2401"/>
    <w:rsid w:val="007F2559"/>
    <w:rsid w:val="00876F96"/>
    <w:rsid w:val="00A228D0"/>
    <w:rsid w:val="00A50451"/>
    <w:rsid w:val="00B253CB"/>
    <w:rsid w:val="00B612A4"/>
    <w:rsid w:val="00C207C9"/>
    <w:rsid w:val="00CF06CA"/>
    <w:rsid w:val="00D302C4"/>
    <w:rsid w:val="00EA37A9"/>
    <w:rsid w:val="00EC7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7C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C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7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D18C5.B9DE4C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D18C3.43887C8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2463</Characters>
  <Application>Microsoft Office Word</Application>
  <DocSecurity>0</DocSecurity>
  <Lines>20</Lines>
  <Paragraphs>5</Paragraphs>
  <ScaleCrop>false</ScaleCrop>
  <Company>Agilent Technologies, Inc.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vispatil</dc:creator>
  <cp:keywords/>
  <dc:description/>
  <cp:lastModifiedBy>vispatil</cp:lastModifiedBy>
  <cp:revision>4</cp:revision>
  <dcterms:created xsi:type="dcterms:W3CDTF">2012-09-07T04:35:00Z</dcterms:created>
  <dcterms:modified xsi:type="dcterms:W3CDTF">2012-09-07T04:38:00Z</dcterms:modified>
</cp:coreProperties>
</file>