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E15B7" w14:textId="77777777" w:rsidR="00573D23" w:rsidRPr="00B214C8" w:rsidRDefault="00B214C8" w:rsidP="00475404">
      <w:pPr>
        <w:pStyle w:val="Title1"/>
        <w:keepNext/>
      </w:pPr>
      <w:r>
        <w:rPr>
          <w:lang w:val="en-US"/>
        </w:rPr>
        <w:t>PoliStaff Test Plan and Execution Record</w:t>
      </w:r>
    </w:p>
    <w:p w14:paraId="65C3DF60" w14:textId="77777777" w:rsidR="0065527D" w:rsidRDefault="0065527D" w:rsidP="0065527D">
      <w:pPr>
        <w:ind w:left="720"/>
      </w:pPr>
      <w:r>
        <w:rPr>
          <w:lang w:val="en-US"/>
        </w:rPr>
        <w:t>Execution date: 6 October 2026. Unit suite: 10 tests and 29 assertions passed, including 9 PoliStaff business-rule tests and the framework ExampleTest. Feature integration suite: 118 tests and 704 assertions passed. Full automated suite: 129 tests and 735 assertions passed, with 0 failures and 0 errors. The focused and full runs were executed sequentially to avoid shared temporary-storage interference.</w:t>
      </w:r>
    </w:p>
    <w:p w14:paraId="265D542C" w14:textId="77777777" w:rsidR="0065527D" w:rsidRDefault="0065527D" w:rsidP="0065527D">
      <w:pPr>
        <w:ind w:left="720"/>
      </w:pPr>
      <w:r>
        <w:rPr>
          <w:lang w:val="en-US"/>
        </w:rPr>
        <w:t>Runs use PHPUnit with an in-memory SQLite database and the array mailer; production records were not changed. Every automated ITP case listed below has a corresponding passing feature or unit test. The published-site smoke check was read-only; device-camera QR scanning and human acceptance remain for UAT.</w:t>
      </w:r>
    </w:p>
    <w:p w14:paraId="6572DDD8" w14:textId="77777777" w:rsidR="0065527D" w:rsidRDefault="0065527D" w:rsidP="0065527D">
      <w:pPr>
        <w:ind w:left="720"/>
      </w:pPr>
      <w:r>
        <w:rPr>
          <w:lang w:val="en-US"/>
        </w:rPr>
        <w:t>The automated UTP and ITP execution results are recorded against the tests run on 6 October 2026. UAT execution fields remain blank for completion by human testers using the printed scenarios. The scheduled activity was not in progress during live checking, so physical camera-based QR scanning remains for UAT.</w:t>
      </w:r>
    </w:p>
    <w:tbl>
      <w:tblPr>
        <w:tblW w:w="13750" w:type="dxa"/>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82"/>
        <w:gridCol w:w="1714"/>
        <w:gridCol w:w="2354"/>
        <w:gridCol w:w="1729"/>
        <w:gridCol w:w="1554"/>
        <w:gridCol w:w="1418"/>
        <w:gridCol w:w="4399"/>
      </w:tblGrid>
      <w:tr w:rsidR="00475404" w14:paraId="0BFCF988" w14:textId="77777777" w:rsidTr="001B4F9B">
        <w:trPr>
          <w:trHeight w:val="574"/>
          <w:tblHeader/>
          <w:jc w:val="center"/>
        </w:trPr>
        <w:tc>
          <w:tcPr>
            <w:tcW w:w="13750" w:type="dxa"/>
            <w:gridSpan w:val="7"/>
            <w:shd w:val="clear" w:color="auto" w:fill="17365D"/>
            <w:tcMar>
              <w:top w:w="55" w:type="dxa"/>
              <w:left w:w="65" w:type="dxa"/>
              <w:bottom w:w="55" w:type="dxa"/>
              <w:right w:w="65" w:type="dxa"/>
            </w:tcMar>
            <w:vAlign w:val="center"/>
          </w:tcPr>
          <w:p w14:paraId="02B59AB6" w14:textId="77777777" w:rsidR="00475404" w:rsidRDefault="00475404" w:rsidP="003E62A6">
            <w:pPr>
              <w:pStyle w:val="TableParagraph"/>
              <w:ind w:left="3151" w:right="3138"/>
              <w:jc w:val="center"/>
              <w:rPr>
                <w:b/>
                <w:sz w:val="24"/>
              </w:rPr>
            </w:pPr>
            <w:r>
              <w:rPr>
                <w:rFonts w:ascii="Arial" w:hAnsi="Arial"/>
                <w:b/>
                <w:color w:val="FFFFFF"/>
              </w:rPr>
              <w:t>UNIT TESTING PLAN (UTP)</w:t>
            </w:r>
          </w:p>
        </w:tc>
      </w:tr>
      <w:tr w:rsidR="00475404" w14:paraId="704D2E0C" w14:textId="77777777" w:rsidTr="001B4F9B">
        <w:trPr>
          <w:trHeight w:val="876"/>
          <w:tblHeader/>
          <w:jc w:val="center"/>
        </w:trPr>
        <w:tc>
          <w:tcPr>
            <w:tcW w:w="582" w:type="dxa"/>
            <w:shd w:val="clear" w:color="auto" w:fill="D9EAF7"/>
            <w:tcMar>
              <w:top w:w="55" w:type="dxa"/>
              <w:left w:w="65" w:type="dxa"/>
              <w:bottom w:w="55" w:type="dxa"/>
              <w:right w:w="65" w:type="dxa"/>
            </w:tcMar>
            <w:vAlign w:val="center"/>
          </w:tcPr>
          <w:p w14:paraId="02FD9FD8" w14:textId="77777777" w:rsidR="00475404" w:rsidRDefault="00475404" w:rsidP="003E62A6">
            <w:pPr>
              <w:pStyle w:val="TableParagraph"/>
              <w:rPr>
                <w:b/>
                <w:sz w:val="23"/>
              </w:rPr>
            </w:pPr>
          </w:p>
          <w:p w14:paraId="56E9C5E0" w14:textId="77777777" w:rsidR="00475404" w:rsidRDefault="00475404" w:rsidP="003E62A6">
            <w:pPr>
              <w:pStyle w:val="TableParagraph"/>
              <w:ind w:left="148"/>
              <w:rPr>
                <w:b/>
                <w:sz w:val="24"/>
              </w:rPr>
            </w:pPr>
            <w:r>
              <w:rPr>
                <w:rFonts w:ascii="Arial" w:hAnsi="Arial"/>
                <w:b/>
                <w:color w:val="17365D"/>
                <w:sz w:val="18"/>
              </w:rPr>
              <w:t>No.</w:t>
            </w:r>
          </w:p>
        </w:tc>
        <w:tc>
          <w:tcPr>
            <w:tcW w:w="1714" w:type="dxa"/>
            <w:shd w:val="clear" w:color="auto" w:fill="D9EAF7"/>
            <w:tcMar>
              <w:top w:w="55" w:type="dxa"/>
              <w:left w:w="65" w:type="dxa"/>
              <w:bottom w:w="55" w:type="dxa"/>
              <w:right w:w="65" w:type="dxa"/>
            </w:tcMar>
            <w:vAlign w:val="center"/>
          </w:tcPr>
          <w:p w14:paraId="6158F799" w14:textId="77777777" w:rsidR="00475404" w:rsidRDefault="00475404" w:rsidP="003E62A6">
            <w:pPr>
              <w:pStyle w:val="TableParagraph"/>
              <w:ind w:left="458" w:right="264" w:hanging="173"/>
              <w:rPr>
                <w:b/>
                <w:sz w:val="24"/>
              </w:rPr>
            </w:pPr>
            <w:r>
              <w:rPr>
                <w:rFonts w:ascii="Arial" w:hAnsi="Arial"/>
                <w:b/>
                <w:color w:val="17365D"/>
                <w:sz w:val="18"/>
              </w:rPr>
              <w:t>Test Case Name</w:t>
            </w:r>
          </w:p>
        </w:tc>
        <w:tc>
          <w:tcPr>
            <w:tcW w:w="2354" w:type="dxa"/>
            <w:shd w:val="clear" w:color="auto" w:fill="D9EAF7"/>
            <w:tcMar>
              <w:top w:w="55" w:type="dxa"/>
              <w:left w:w="65" w:type="dxa"/>
              <w:bottom w:w="55" w:type="dxa"/>
              <w:right w:w="65" w:type="dxa"/>
            </w:tcMar>
            <w:vAlign w:val="center"/>
          </w:tcPr>
          <w:p w14:paraId="2D1F8EA3" w14:textId="77777777" w:rsidR="00475404" w:rsidRDefault="00475404" w:rsidP="003E62A6">
            <w:pPr>
              <w:pStyle w:val="TableParagraph"/>
              <w:ind w:left="242" w:right="216" w:firstLine="304"/>
              <w:rPr>
                <w:b/>
                <w:sz w:val="24"/>
              </w:rPr>
            </w:pPr>
            <w:r>
              <w:rPr>
                <w:rFonts w:ascii="Arial" w:hAnsi="Arial"/>
                <w:b/>
                <w:color w:val="17365D"/>
                <w:sz w:val="18"/>
              </w:rPr>
              <w:t>Test Procedure</w:t>
            </w:r>
          </w:p>
        </w:tc>
        <w:tc>
          <w:tcPr>
            <w:tcW w:w="1729" w:type="dxa"/>
            <w:shd w:val="clear" w:color="auto" w:fill="D9EAF7"/>
            <w:tcMar>
              <w:top w:w="55" w:type="dxa"/>
              <w:left w:w="65" w:type="dxa"/>
              <w:bottom w:w="55" w:type="dxa"/>
              <w:right w:w="65" w:type="dxa"/>
            </w:tcMar>
            <w:vAlign w:val="center"/>
          </w:tcPr>
          <w:p w14:paraId="2EAFC5D4" w14:textId="77777777" w:rsidR="00475404" w:rsidRDefault="00475404" w:rsidP="003E62A6">
            <w:pPr>
              <w:pStyle w:val="TableParagraph"/>
              <w:ind w:left="281" w:right="257" w:firstLine="268"/>
              <w:rPr>
                <w:b/>
                <w:sz w:val="24"/>
              </w:rPr>
            </w:pPr>
            <w:r>
              <w:rPr>
                <w:rFonts w:ascii="Arial" w:hAnsi="Arial"/>
                <w:b/>
                <w:color w:val="17365D"/>
                <w:sz w:val="18"/>
              </w:rPr>
              <w:t>Pre- condition</w:t>
            </w:r>
          </w:p>
        </w:tc>
        <w:tc>
          <w:tcPr>
            <w:tcW w:w="1554" w:type="dxa"/>
            <w:shd w:val="clear" w:color="auto" w:fill="D9EAF7"/>
            <w:tcMar>
              <w:top w:w="55" w:type="dxa"/>
              <w:left w:w="65" w:type="dxa"/>
              <w:bottom w:w="55" w:type="dxa"/>
              <w:right w:w="65" w:type="dxa"/>
            </w:tcMar>
            <w:vAlign w:val="center"/>
          </w:tcPr>
          <w:p w14:paraId="28451BDA" w14:textId="77777777" w:rsidR="00475404" w:rsidRDefault="00475404" w:rsidP="003E62A6">
            <w:pPr>
              <w:pStyle w:val="TableParagraph"/>
              <w:ind w:left="445" w:right="275" w:hanging="147"/>
              <w:rPr>
                <w:b/>
                <w:sz w:val="24"/>
              </w:rPr>
            </w:pPr>
            <w:r>
              <w:rPr>
                <w:rFonts w:ascii="Arial" w:hAnsi="Arial"/>
                <w:b/>
                <w:color w:val="17365D"/>
                <w:sz w:val="18"/>
              </w:rPr>
              <w:t>Expected Result</w:t>
            </w:r>
          </w:p>
        </w:tc>
        <w:tc>
          <w:tcPr>
            <w:tcW w:w="1418" w:type="dxa"/>
            <w:shd w:val="clear" w:color="auto" w:fill="D9EAF7"/>
            <w:tcMar>
              <w:top w:w="55" w:type="dxa"/>
              <w:left w:w="65" w:type="dxa"/>
              <w:bottom w:w="55" w:type="dxa"/>
              <w:right w:w="65" w:type="dxa"/>
            </w:tcMar>
            <w:vAlign w:val="center"/>
          </w:tcPr>
          <w:p w14:paraId="7E4A38C2" w14:textId="77777777" w:rsidR="00475404" w:rsidRDefault="00475404" w:rsidP="003E62A6">
            <w:pPr>
              <w:pStyle w:val="TableParagraph"/>
              <w:rPr>
                <w:b/>
                <w:sz w:val="23"/>
              </w:rPr>
            </w:pPr>
          </w:p>
          <w:p w14:paraId="00705E05" w14:textId="77777777" w:rsidR="00475404" w:rsidRDefault="00475404" w:rsidP="003E62A6">
            <w:pPr>
              <w:pStyle w:val="TableParagraph"/>
              <w:ind w:left="350" w:right="343"/>
              <w:jc w:val="center"/>
              <w:rPr>
                <w:b/>
                <w:sz w:val="24"/>
              </w:rPr>
            </w:pPr>
            <w:r>
              <w:rPr>
                <w:rFonts w:ascii="Arial" w:hAnsi="Arial"/>
                <w:b/>
                <w:color w:val="17365D"/>
                <w:sz w:val="18"/>
              </w:rPr>
              <w:t>Tester</w:t>
            </w:r>
          </w:p>
        </w:tc>
        <w:tc>
          <w:tcPr>
            <w:tcW w:w="4399" w:type="dxa"/>
            <w:shd w:val="clear" w:color="auto" w:fill="D9EAF7"/>
            <w:tcMar>
              <w:top w:w="55" w:type="dxa"/>
              <w:left w:w="65" w:type="dxa"/>
              <w:bottom w:w="55" w:type="dxa"/>
              <w:right w:w="65" w:type="dxa"/>
            </w:tcMar>
            <w:vAlign w:val="center"/>
          </w:tcPr>
          <w:p w14:paraId="71D39CE3" w14:textId="77777777" w:rsidR="00475404" w:rsidRDefault="00475404" w:rsidP="003E62A6">
            <w:pPr>
              <w:pStyle w:val="TableParagraph"/>
              <w:ind w:left="424" w:right="216" w:firstLine="24"/>
              <w:rPr>
                <w:b/>
                <w:sz w:val="24"/>
              </w:rPr>
            </w:pPr>
            <w:r>
              <w:rPr>
                <w:rFonts w:ascii="Arial" w:hAnsi="Arial"/>
                <w:b/>
                <w:color w:val="17365D"/>
                <w:sz w:val="18"/>
              </w:rPr>
              <w:t>Result (Pass</w:t>
            </w:r>
            <w:r>
              <w:rPr>
                <w:rFonts w:ascii="Arial" w:hAnsi="Arial"/>
                <w:b/>
                <w:color w:val="17365D"/>
                <w:spacing w:val="-2"/>
                <w:sz w:val="18"/>
              </w:rPr>
              <w:t xml:space="preserve"> </w:t>
            </w:r>
            <w:r>
              <w:rPr>
                <w:rFonts w:ascii="Arial" w:hAnsi="Arial"/>
                <w:b/>
                <w:color w:val="17365D"/>
                <w:spacing w:val="-15"/>
                <w:sz w:val="18"/>
              </w:rPr>
              <w:t>/</w:t>
            </w:r>
          </w:p>
          <w:p w14:paraId="5E369DB6" w14:textId="77777777" w:rsidR="00475404" w:rsidRDefault="00475404" w:rsidP="003E62A6">
            <w:pPr>
              <w:pStyle w:val="TableParagraph"/>
              <w:ind w:left="381"/>
              <w:rPr>
                <w:b/>
                <w:sz w:val="24"/>
              </w:rPr>
            </w:pPr>
            <w:r>
              <w:rPr>
                <w:rFonts w:ascii="Arial" w:hAnsi="Arial"/>
                <w:b/>
                <w:color w:val="17365D"/>
                <w:sz w:val="18"/>
              </w:rPr>
              <w:t>Failure)</w:t>
            </w:r>
          </w:p>
        </w:tc>
      </w:tr>
      <w:tr w:rsidR="0065527D" w14:paraId="03701946"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5BEC87E1" w14:textId="77777777" w:rsidR="003F24DC" w:rsidRDefault="00862F0D">
            <w:pPr>
              <w:spacing w:after="0" w:line="240" w:lineRule="auto"/>
            </w:pPr>
            <w:r>
              <w:rPr>
                <w:sz w:val="18"/>
                <w:lang w:val="en-US"/>
              </w:rPr>
              <w:t>1.</w:t>
            </w:r>
          </w:p>
        </w:tc>
        <w:tc>
          <w:tcPr>
            <w:tcW w:w="1714" w:type="dxa"/>
            <w:tcBorders>
              <w:bottom w:val="nil"/>
            </w:tcBorders>
            <w:shd w:val="clear" w:color="auto" w:fill="F3F7FB"/>
            <w:tcMar>
              <w:top w:w="55" w:type="dxa"/>
              <w:left w:w="65" w:type="dxa"/>
              <w:bottom w:w="55" w:type="dxa"/>
              <w:right w:w="65" w:type="dxa"/>
            </w:tcMar>
            <w:vAlign w:val="center"/>
          </w:tcPr>
          <w:p w14:paraId="1C25B6F4" w14:textId="77777777" w:rsidR="003F24DC" w:rsidRDefault="00862F0D">
            <w:pPr>
              <w:spacing w:after="0" w:line="240" w:lineRule="auto"/>
            </w:pPr>
            <w:r>
              <w:rPr>
                <w:sz w:val="18"/>
                <w:lang w:val="en-US"/>
              </w:rPr>
              <w:t>Unit suite execution baseline</w:t>
            </w:r>
          </w:p>
        </w:tc>
        <w:tc>
          <w:tcPr>
            <w:tcW w:w="2354" w:type="dxa"/>
            <w:tcBorders>
              <w:bottom w:val="nil"/>
            </w:tcBorders>
            <w:shd w:val="clear" w:color="auto" w:fill="F3F7FB"/>
            <w:tcMar>
              <w:top w:w="55" w:type="dxa"/>
              <w:left w:w="65" w:type="dxa"/>
              <w:bottom w:w="55" w:type="dxa"/>
              <w:right w:w="65" w:type="dxa"/>
            </w:tcMar>
            <w:vAlign w:val="center"/>
          </w:tcPr>
          <w:p w14:paraId="6DE87DEA" w14:textId="77777777" w:rsidR="003F24DC" w:rsidRDefault="00862F0D">
            <w:pPr>
              <w:spacing w:after="0" w:line="240" w:lineRule="auto"/>
            </w:pPr>
            <w:r>
              <w:rPr>
                <w:sz w:val="18"/>
                <w:lang w:val="en-US"/>
              </w:rPr>
              <w:t xml:space="preserve">Run `php artisan test </w:t>
            </w:r>
            <w:r>
              <w:rPr>
                <w:sz w:val="18"/>
                <w:lang w:val="en-US"/>
              </w:rPr>
              <w:t>tests/Unit`.</w:t>
            </w:r>
          </w:p>
        </w:tc>
        <w:tc>
          <w:tcPr>
            <w:tcW w:w="1729" w:type="dxa"/>
            <w:tcBorders>
              <w:bottom w:val="nil"/>
            </w:tcBorders>
            <w:shd w:val="clear" w:color="auto" w:fill="F3F7FB"/>
            <w:tcMar>
              <w:top w:w="55" w:type="dxa"/>
              <w:left w:w="65" w:type="dxa"/>
              <w:bottom w:w="55" w:type="dxa"/>
              <w:right w:w="65" w:type="dxa"/>
            </w:tcMar>
            <w:vAlign w:val="center"/>
          </w:tcPr>
          <w:p w14:paraId="0B335A98" w14:textId="77777777" w:rsidR="003F24DC" w:rsidRDefault="00862F0D">
            <w:pPr>
              <w:spacing w:after="0" w:line="240" w:lineRule="auto"/>
            </w:pPr>
            <w:r>
              <w:rPr>
                <w:sz w:val="18"/>
                <w:lang w:val="en-US"/>
              </w:rPr>
              <w:t>PHPUnit test configuration; SQLite in memory.</w:t>
            </w:r>
          </w:p>
        </w:tc>
        <w:tc>
          <w:tcPr>
            <w:tcW w:w="1554" w:type="dxa"/>
            <w:shd w:val="clear" w:color="auto" w:fill="F3F7FB"/>
            <w:tcMar>
              <w:top w:w="55" w:type="dxa"/>
              <w:left w:w="65" w:type="dxa"/>
              <w:bottom w:w="55" w:type="dxa"/>
              <w:right w:w="65" w:type="dxa"/>
            </w:tcMar>
            <w:vAlign w:val="center"/>
          </w:tcPr>
          <w:p w14:paraId="4C2731F0" w14:textId="77777777" w:rsidR="003F24DC" w:rsidRDefault="00862F0D">
            <w:pPr>
              <w:spacing w:after="0" w:line="240" w:lineRule="auto"/>
            </w:pPr>
            <w:r>
              <w:rPr>
                <w:sz w:val="18"/>
                <w:lang w:val="en-US"/>
              </w:rPr>
              <w:t>All implemented isolated business-rule tests pass.</w:t>
            </w:r>
          </w:p>
        </w:tc>
        <w:tc>
          <w:tcPr>
            <w:tcW w:w="1418" w:type="dxa"/>
            <w:tcBorders>
              <w:bottom w:val="nil"/>
            </w:tcBorders>
            <w:shd w:val="clear" w:color="auto" w:fill="F3F7FB"/>
            <w:tcMar>
              <w:top w:w="55" w:type="dxa"/>
              <w:left w:w="65" w:type="dxa"/>
              <w:bottom w:w="55" w:type="dxa"/>
              <w:right w:w="65" w:type="dxa"/>
            </w:tcMar>
            <w:vAlign w:val="center"/>
          </w:tcPr>
          <w:p w14:paraId="16B3B149"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06A502FB" w14:textId="77777777" w:rsidR="003F24DC" w:rsidRDefault="00862F0D">
            <w:pPr>
              <w:spacing w:after="0" w:line="240" w:lineRule="auto"/>
            </w:pPr>
            <w:r>
              <w:rPr>
                <w:sz w:val="18"/>
                <w:lang w:val="en-US"/>
              </w:rPr>
              <w:t>PASS: 10 tests, 29 assertions; 9 PoliStaff rule tests plus ExampleTest.</w:t>
            </w:r>
          </w:p>
        </w:tc>
      </w:tr>
      <w:tr w:rsidR="0065527D" w14:paraId="1546326A"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7E864DD8" w14:textId="77777777" w:rsidR="003F24DC" w:rsidRDefault="00862F0D">
            <w:pPr>
              <w:spacing w:after="0" w:line="240" w:lineRule="auto"/>
            </w:pPr>
            <w:r>
              <w:rPr>
                <w:sz w:val="18"/>
                <w:lang w:val="en-US"/>
              </w:rPr>
              <w:t>2.</w:t>
            </w:r>
          </w:p>
        </w:tc>
        <w:tc>
          <w:tcPr>
            <w:tcW w:w="1714" w:type="dxa"/>
            <w:tcBorders>
              <w:bottom w:val="nil"/>
            </w:tcBorders>
            <w:tcMar>
              <w:top w:w="55" w:type="dxa"/>
              <w:left w:w="65" w:type="dxa"/>
              <w:bottom w:w="55" w:type="dxa"/>
              <w:right w:w="65" w:type="dxa"/>
            </w:tcMar>
            <w:vAlign w:val="center"/>
          </w:tcPr>
          <w:p w14:paraId="01655940" w14:textId="77777777" w:rsidR="003F24DC" w:rsidRDefault="00862F0D">
            <w:pPr>
              <w:spacing w:after="0" w:line="240" w:lineRule="auto"/>
            </w:pPr>
            <w:r>
              <w:rPr>
                <w:sz w:val="18"/>
                <w:lang w:val="en-US"/>
              </w:rPr>
              <w:t>Role helper behavior</w:t>
            </w:r>
          </w:p>
        </w:tc>
        <w:tc>
          <w:tcPr>
            <w:tcW w:w="2354" w:type="dxa"/>
            <w:tcBorders>
              <w:bottom w:val="nil"/>
            </w:tcBorders>
            <w:tcMar>
              <w:top w:w="55" w:type="dxa"/>
              <w:left w:w="65" w:type="dxa"/>
              <w:bottom w:w="55" w:type="dxa"/>
              <w:right w:w="65" w:type="dxa"/>
            </w:tcMar>
            <w:vAlign w:val="center"/>
          </w:tcPr>
          <w:p w14:paraId="281D9071" w14:textId="77777777" w:rsidR="003F24DC" w:rsidRDefault="00862F0D">
            <w:pPr>
              <w:spacing w:after="0" w:line="240" w:lineRule="auto"/>
            </w:pPr>
            <w:r>
              <w:rPr>
                <w:sz w:val="18"/>
                <w:lang w:val="en-US"/>
              </w:rPr>
              <w:t xml:space="preserve">Check exact and </w:t>
            </w:r>
            <w:r>
              <w:rPr>
                <w:sz w:val="18"/>
                <w:lang w:val="en-US"/>
              </w:rPr>
              <w:t>multi-role matching through `User::hasRole`.</w:t>
            </w:r>
          </w:p>
        </w:tc>
        <w:tc>
          <w:tcPr>
            <w:tcW w:w="1729" w:type="dxa"/>
            <w:tcBorders>
              <w:bottom w:val="nil"/>
            </w:tcBorders>
            <w:tcMar>
              <w:top w:w="55" w:type="dxa"/>
              <w:left w:w="65" w:type="dxa"/>
              <w:bottom w:w="55" w:type="dxa"/>
              <w:right w:w="65" w:type="dxa"/>
            </w:tcMar>
            <w:vAlign w:val="center"/>
          </w:tcPr>
          <w:p w14:paraId="113B0EA1" w14:textId="77777777" w:rsidR="003F24DC" w:rsidRDefault="00862F0D">
            <w:pPr>
              <w:spacing w:after="0" w:line="240" w:lineRule="auto"/>
            </w:pPr>
            <w:r>
              <w:rPr>
                <w:sz w:val="18"/>
                <w:lang w:val="en-US"/>
              </w:rPr>
              <w:t>Synthetic User model instances.</w:t>
            </w:r>
          </w:p>
        </w:tc>
        <w:tc>
          <w:tcPr>
            <w:tcW w:w="1554" w:type="dxa"/>
            <w:tcMar>
              <w:top w:w="55" w:type="dxa"/>
              <w:left w:w="65" w:type="dxa"/>
              <w:bottom w:w="55" w:type="dxa"/>
              <w:right w:w="65" w:type="dxa"/>
            </w:tcMar>
            <w:vAlign w:val="center"/>
          </w:tcPr>
          <w:p w14:paraId="21ACF1B9" w14:textId="77777777" w:rsidR="003F24DC" w:rsidRDefault="00862F0D">
            <w:pPr>
              <w:spacing w:after="0" w:line="240" w:lineRule="auto"/>
            </w:pPr>
            <w:r>
              <w:rPr>
                <w:sz w:val="18"/>
                <w:lang w:val="en-US"/>
              </w:rPr>
              <w:t>Only an explicitly matching role is accepted.</w:t>
            </w:r>
          </w:p>
        </w:tc>
        <w:tc>
          <w:tcPr>
            <w:tcW w:w="1418" w:type="dxa"/>
            <w:tcBorders>
              <w:bottom w:val="nil"/>
            </w:tcBorders>
            <w:tcMar>
              <w:top w:w="55" w:type="dxa"/>
              <w:left w:w="65" w:type="dxa"/>
              <w:bottom w:w="55" w:type="dxa"/>
              <w:right w:w="65" w:type="dxa"/>
            </w:tcMar>
            <w:vAlign w:val="center"/>
          </w:tcPr>
          <w:p w14:paraId="02C1FD05"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67146A7D" w14:textId="77777777" w:rsidR="003F24DC" w:rsidRDefault="00862F0D">
            <w:pPr>
              <w:spacing w:after="0" w:line="240" w:lineRule="auto"/>
            </w:pPr>
            <w:r>
              <w:rPr>
                <w:sz w:val="18"/>
                <w:lang w:val="en-US"/>
              </w:rPr>
              <w:t>PASS: 1 test.</w:t>
            </w:r>
          </w:p>
        </w:tc>
      </w:tr>
      <w:tr w:rsidR="0065527D" w14:paraId="65CD5251"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4108DC02" w14:textId="77777777" w:rsidR="003F24DC" w:rsidRDefault="00862F0D">
            <w:pPr>
              <w:spacing w:after="0" w:line="240" w:lineRule="auto"/>
            </w:pPr>
            <w:r>
              <w:rPr>
                <w:sz w:val="18"/>
                <w:lang w:val="en-US"/>
              </w:rPr>
              <w:t>3.</w:t>
            </w:r>
          </w:p>
        </w:tc>
        <w:tc>
          <w:tcPr>
            <w:tcW w:w="1714" w:type="dxa"/>
            <w:tcBorders>
              <w:bottom w:val="nil"/>
            </w:tcBorders>
            <w:shd w:val="clear" w:color="auto" w:fill="F3F7FB"/>
            <w:tcMar>
              <w:top w:w="55" w:type="dxa"/>
              <w:left w:w="65" w:type="dxa"/>
              <w:bottom w:w="55" w:type="dxa"/>
              <w:right w:w="65" w:type="dxa"/>
            </w:tcMar>
            <w:vAlign w:val="center"/>
          </w:tcPr>
          <w:p w14:paraId="0BED07DB" w14:textId="77777777" w:rsidR="003F24DC" w:rsidRDefault="00862F0D">
            <w:pPr>
              <w:spacing w:after="0" w:line="240" w:lineRule="auto"/>
            </w:pPr>
            <w:r>
              <w:rPr>
                <w:sz w:val="18"/>
                <w:lang w:val="en-US"/>
              </w:rPr>
              <w:t>Notification email preference</w:t>
            </w:r>
          </w:p>
        </w:tc>
        <w:tc>
          <w:tcPr>
            <w:tcW w:w="2354" w:type="dxa"/>
            <w:tcBorders>
              <w:bottom w:val="nil"/>
            </w:tcBorders>
            <w:shd w:val="clear" w:color="auto" w:fill="F3F7FB"/>
            <w:tcMar>
              <w:top w:w="55" w:type="dxa"/>
              <w:left w:w="65" w:type="dxa"/>
              <w:bottom w:w="55" w:type="dxa"/>
              <w:right w:w="65" w:type="dxa"/>
            </w:tcMar>
            <w:vAlign w:val="center"/>
          </w:tcPr>
          <w:p w14:paraId="1F5308D8" w14:textId="77777777" w:rsidR="003F24DC" w:rsidRDefault="00862F0D">
            <w:pPr>
              <w:spacing w:after="0" w:line="240" w:lineRule="auto"/>
            </w:pPr>
            <w:r>
              <w:rPr>
                <w:sz w:val="18"/>
                <w:lang w:val="en-US"/>
              </w:rPr>
              <w:t xml:space="preserve">Check category preference mapping and default behavior </w:t>
            </w:r>
            <w:r>
              <w:rPr>
                <w:sz w:val="18"/>
                <w:lang w:val="en-US"/>
              </w:rPr>
              <w:t>through `User::wantsEmail`.</w:t>
            </w:r>
          </w:p>
        </w:tc>
        <w:tc>
          <w:tcPr>
            <w:tcW w:w="1729" w:type="dxa"/>
            <w:tcBorders>
              <w:bottom w:val="nil"/>
            </w:tcBorders>
            <w:shd w:val="clear" w:color="auto" w:fill="F3F7FB"/>
            <w:tcMar>
              <w:top w:w="55" w:type="dxa"/>
              <w:left w:w="65" w:type="dxa"/>
              <w:bottom w:w="55" w:type="dxa"/>
              <w:right w:w="65" w:type="dxa"/>
            </w:tcMar>
            <w:vAlign w:val="center"/>
          </w:tcPr>
          <w:p w14:paraId="4F87075B" w14:textId="77777777" w:rsidR="003F24DC" w:rsidRDefault="00862F0D">
            <w:pPr>
              <w:spacing w:after="0" w:line="240" w:lineRule="auto"/>
            </w:pPr>
            <w:r>
              <w:rPr>
                <w:sz w:val="18"/>
                <w:lang w:val="en-US"/>
              </w:rPr>
              <w:t>Synthetic User model instances.</w:t>
            </w:r>
          </w:p>
        </w:tc>
        <w:tc>
          <w:tcPr>
            <w:tcW w:w="1554" w:type="dxa"/>
            <w:shd w:val="clear" w:color="auto" w:fill="F3F7FB"/>
            <w:tcMar>
              <w:top w:w="55" w:type="dxa"/>
              <w:left w:w="65" w:type="dxa"/>
              <w:bottom w:w="55" w:type="dxa"/>
              <w:right w:w="65" w:type="dxa"/>
            </w:tcMar>
            <w:vAlign w:val="center"/>
          </w:tcPr>
          <w:p w14:paraId="0A321371" w14:textId="77777777" w:rsidR="003F24DC" w:rsidRDefault="00862F0D">
            <w:pPr>
              <w:spacing w:after="0" w:line="240" w:lineRule="auto"/>
            </w:pPr>
            <w:r>
              <w:rPr>
                <w:sz w:val="18"/>
                <w:lang w:val="en-US"/>
              </w:rPr>
              <w:t>Each category uses its own preference; unknown categories follow the default rule.</w:t>
            </w:r>
          </w:p>
        </w:tc>
        <w:tc>
          <w:tcPr>
            <w:tcW w:w="1418" w:type="dxa"/>
            <w:tcBorders>
              <w:bottom w:val="nil"/>
            </w:tcBorders>
            <w:shd w:val="clear" w:color="auto" w:fill="F3F7FB"/>
            <w:tcMar>
              <w:top w:w="55" w:type="dxa"/>
              <w:left w:w="65" w:type="dxa"/>
              <w:bottom w:w="55" w:type="dxa"/>
              <w:right w:w="65" w:type="dxa"/>
            </w:tcMar>
            <w:vAlign w:val="center"/>
          </w:tcPr>
          <w:p w14:paraId="3E208050"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7FE7419E" w14:textId="77777777" w:rsidR="003F24DC" w:rsidRDefault="00862F0D">
            <w:pPr>
              <w:spacing w:after="0" w:line="240" w:lineRule="auto"/>
            </w:pPr>
            <w:r>
              <w:rPr>
                <w:sz w:val="18"/>
                <w:lang w:val="en-US"/>
              </w:rPr>
              <w:t>PASS: 1 test.</w:t>
            </w:r>
          </w:p>
        </w:tc>
      </w:tr>
      <w:tr w:rsidR="0065527D" w14:paraId="24226E60"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10DBDA73" w14:textId="77777777" w:rsidR="003F24DC" w:rsidRDefault="00862F0D">
            <w:pPr>
              <w:spacing w:after="0" w:line="240" w:lineRule="auto"/>
            </w:pPr>
            <w:r>
              <w:rPr>
                <w:sz w:val="18"/>
                <w:lang w:val="en-US"/>
              </w:rPr>
              <w:t>4.</w:t>
            </w:r>
          </w:p>
        </w:tc>
        <w:tc>
          <w:tcPr>
            <w:tcW w:w="1714" w:type="dxa"/>
            <w:tcBorders>
              <w:bottom w:val="nil"/>
            </w:tcBorders>
            <w:tcMar>
              <w:top w:w="55" w:type="dxa"/>
              <w:left w:w="65" w:type="dxa"/>
              <w:bottom w:w="55" w:type="dxa"/>
              <w:right w:w="65" w:type="dxa"/>
            </w:tcMar>
            <w:vAlign w:val="center"/>
          </w:tcPr>
          <w:p w14:paraId="5D582C44" w14:textId="77777777" w:rsidR="003F24DC" w:rsidRDefault="00862F0D">
            <w:pPr>
              <w:spacing w:after="0" w:line="240" w:lineRule="auto"/>
            </w:pPr>
            <w:r>
              <w:rPr>
                <w:sz w:val="18"/>
                <w:lang w:val="en-US"/>
              </w:rPr>
              <w:t>Activity registration window</w:t>
            </w:r>
          </w:p>
        </w:tc>
        <w:tc>
          <w:tcPr>
            <w:tcW w:w="2354" w:type="dxa"/>
            <w:tcBorders>
              <w:bottom w:val="nil"/>
            </w:tcBorders>
            <w:tcMar>
              <w:top w:w="55" w:type="dxa"/>
              <w:left w:w="65" w:type="dxa"/>
              <w:bottom w:w="55" w:type="dxa"/>
              <w:right w:w="65" w:type="dxa"/>
            </w:tcMar>
            <w:vAlign w:val="center"/>
          </w:tcPr>
          <w:p w14:paraId="1AA71947" w14:textId="77777777" w:rsidR="003F24DC" w:rsidRDefault="00862F0D">
            <w:pPr>
              <w:spacing w:after="0" w:line="240" w:lineRule="auto"/>
            </w:pPr>
            <w:r>
              <w:rPr>
                <w:sz w:val="18"/>
                <w:lang w:val="en-US"/>
              </w:rPr>
              <w:t xml:space="preserve">Check inclusive opening/closing </w:t>
            </w:r>
            <w:r>
              <w:rPr>
                <w:sz w:val="18"/>
                <w:lang w:val="en-US"/>
              </w:rPr>
              <w:t>boundaries, before opening and a non-approved status.</w:t>
            </w:r>
          </w:p>
        </w:tc>
        <w:tc>
          <w:tcPr>
            <w:tcW w:w="1729" w:type="dxa"/>
            <w:tcBorders>
              <w:bottom w:val="nil"/>
            </w:tcBorders>
            <w:tcMar>
              <w:top w:w="55" w:type="dxa"/>
              <w:left w:w="65" w:type="dxa"/>
              <w:bottom w:w="55" w:type="dxa"/>
              <w:right w:w="65" w:type="dxa"/>
            </w:tcMar>
            <w:vAlign w:val="center"/>
          </w:tcPr>
          <w:p w14:paraId="178173D7" w14:textId="77777777" w:rsidR="003F24DC" w:rsidRDefault="00862F0D">
            <w:pPr>
              <w:spacing w:after="0" w:line="240" w:lineRule="auto"/>
            </w:pPr>
            <w:r>
              <w:rPr>
                <w:sz w:val="18"/>
                <w:lang w:val="en-US"/>
              </w:rPr>
              <w:t>Synthetic Activity model; frozen test time.</w:t>
            </w:r>
          </w:p>
        </w:tc>
        <w:tc>
          <w:tcPr>
            <w:tcW w:w="1554" w:type="dxa"/>
            <w:tcMar>
              <w:top w:w="55" w:type="dxa"/>
              <w:left w:w="65" w:type="dxa"/>
              <w:bottom w:w="55" w:type="dxa"/>
              <w:right w:w="65" w:type="dxa"/>
            </w:tcMar>
            <w:vAlign w:val="center"/>
          </w:tcPr>
          <w:p w14:paraId="5C45B7AD" w14:textId="77777777" w:rsidR="003F24DC" w:rsidRDefault="00862F0D">
            <w:pPr>
              <w:spacing w:after="0" w:line="240" w:lineRule="auto"/>
            </w:pPr>
            <w:r>
              <w:rPr>
                <w:sz w:val="18"/>
                <w:lang w:val="en-US"/>
              </w:rPr>
              <w:t>Registration is open only for an approved activity inside its configured window.</w:t>
            </w:r>
          </w:p>
        </w:tc>
        <w:tc>
          <w:tcPr>
            <w:tcW w:w="1418" w:type="dxa"/>
            <w:tcBorders>
              <w:bottom w:val="nil"/>
            </w:tcBorders>
            <w:tcMar>
              <w:top w:w="55" w:type="dxa"/>
              <w:left w:w="65" w:type="dxa"/>
              <w:bottom w:w="55" w:type="dxa"/>
              <w:right w:w="65" w:type="dxa"/>
            </w:tcMar>
            <w:vAlign w:val="center"/>
          </w:tcPr>
          <w:p w14:paraId="79A44701"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2E44E56E" w14:textId="77777777" w:rsidR="003F24DC" w:rsidRDefault="00862F0D">
            <w:pPr>
              <w:spacing w:after="0" w:line="240" w:lineRule="auto"/>
            </w:pPr>
            <w:r>
              <w:rPr>
                <w:sz w:val="18"/>
                <w:lang w:val="en-US"/>
              </w:rPr>
              <w:t>PASS: 2 tests.</w:t>
            </w:r>
          </w:p>
        </w:tc>
      </w:tr>
      <w:tr w:rsidR="0065527D" w14:paraId="7376E141"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57F1224E" w14:textId="77777777" w:rsidR="003F24DC" w:rsidRDefault="00862F0D">
            <w:pPr>
              <w:spacing w:after="0" w:line="240" w:lineRule="auto"/>
            </w:pPr>
            <w:r>
              <w:rPr>
                <w:sz w:val="18"/>
                <w:lang w:val="en-US"/>
              </w:rPr>
              <w:lastRenderedPageBreak/>
              <w:t>5.</w:t>
            </w:r>
          </w:p>
        </w:tc>
        <w:tc>
          <w:tcPr>
            <w:tcW w:w="1714" w:type="dxa"/>
            <w:tcBorders>
              <w:bottom w:val="nil"/>
            </w:tcBorders>
            <w:shd w:val="clear" w:color="auto" w:fill="F3F7FB"/>
            <w:tcMar>
              <w:top w:w="55" w:type="dxa"/>
              <w:left w:w="65" w:type="dxa"/>
              <w:bottom w:w="55" w:type="dxa"/>
              <w:right w:w="65" w:type="dxa"/>
            </w:tcMar>
            <w:vAlign w:val="center"/>
          </w:tcPr>
          <w:p w14:paraId="58BDE479" w14:textId="77777777" w:rsidR="003F24DC" w:rsidRDefault="00862F0D">
            <w:pPr>
              <w:spacing w:after="0" w:line="240" w:lineRule="auto"/>
            </w:pPr>
            <w:r>
              <w:rPr>
                <w:sz w:val="18"/>
                <w:lang w:val="en-US"/>
              </w:rPr>
              <w:t>Activity QR attendance window</w:t>
            </w:r>
          </w:p>
        </w:tc>
        <w:tc>
          <w:tcPr>
            <w:tcW w:w="2354" w:type="dxa"/>
            <w:tcBorders>
              <w:bottom w:val="nil"/>
            </w:tcBorders>
            <w:shd w:val="clear" w:color="auto" w:fill="F3F7FB"/>
            <w:tcMar>
              <w:top w:w="55" w:type="dxa"/>
              <w:left w:w="65" w:type="dxa"/>
              <w:bottom w:w="55" w:type="dxa"/>
              <w:right w:w="65" w:type="dxa"/>
            </w:tcMar>
            <w:vAlign w:val="center"/>
          </w:tcPr>
          <w:p w14:paraId="07F2E382" w14:textId="77777777" w:rsidR="003F24DC" w:rsidRDefault="00862F0D">
            <w:pPr>
              <w:spacing w:after="0" w:line="240" w:lineRule="auto"/>
            </w:pPr>
            <w:r>
              <w:rPr>
                <w:sz w:val="18"/>
                <w:lang w:val="en-US"/>
              </w:rPr>
              <w:t xml:space="preserve">Check </w:t>
            </w:r>
            <w:r>
              <w:rPr>
                <w:sz w:val="18"/>
                <w:lang w:val="en-US"/>
              </w:rPr>
              <w:t>approved status, QR token requirement and active-event time boundaries.</w:t>
            </w:r>
          </w:p>
        </w:tc>
        <w:tc>
          <w:tcPr>
            <w:tcW w:w="1729" w:type="dxa"/>
            <w:tcBorders>
              <w:bottom w:val="nil"/>
            </w:tcBorders>
            <w:shd w:val="clear" w:color="auto" w:fill="F3F7FB"/>
            <w:tcMar>
              <w:top w:w="55" w:type="dxa"/>
              <w:left w:w="65" w:type="dxa"/>
              <w:bottom w:w="55" w:type="dxa"/>
              <w:right w:w="65" w:type="dxa"/>
            </w:tcMar>
            <w:vAlign w:val="center"/>
          </w:tcPr>
          <w:p w14:paraId="0C0E94C6" w14:textId="77777777" w:rsidR="003F24DC" w:rsidRDefault="00862F0D">
            <w:pPr>
              <w:spacing w:after="0" w:line="240" w:lineRule="auto"/>
            </w:pPr>
            <w:r>
              <w:rPr>
                <w:sz w:val="18"/>
                <w:lang w:val="en-US"/>
              </w:rPr>
              <w:t>Synthetic Activity model; frozen test time.</w:t>
            </w:r>
          </w:p>
        </w:tc>
        <w:tc>
          <w:tcPr>
            <w:tcW w:w="1554" w:type="dxa"/>
            <w:shd w:val="clear" w:color="auto" w:fill="F3F7FB"/>
            <w:tcMar>
              <w:top w:w="55" w:type="dxa"/>
              <w:left w:w="65" w:type="dxa"/>
              <w:bottom w:w="55" w:type="dxa"/>
              <w:right w:w="65" w:type="dxa"/>
            </w:tcMar>
            <w:vAlign w:val="center"/>
          </w:tcPr>
          <w:p w14:paraId="266E194B" w14:textId="77777777" w:rsidR="003F24DC" w:rsidRDefault="00862F0D">
            <w:pPr>
              <w:spacing w:after="0" w:line="240" w:lineRule="auto"/>
            </w:pPr>
            <w:r>
              <w:rPr>
                <w:sz w:val="18"/>
                <w:lang w:val="en-US"/>
              </w:rPr>
              <w:t>Attendance is open only with an active QR during an approved activity.</w:t>
            </w:r>
          </w:p>
        </w:tc>
        <w:tc>
          <w:tcPr>
            <w:tcW w:w="1418" w:type="dxa"/>
            <w:tcBorders>
              <w:bottom w:val="nil"/>
            </w:tcBorders>
            <w:shd w:val="clear" w:color="auto" w:fill="F3F7FB"/>
            <w:tcMar>
              <w:top w:w="55" w:type="dxa"/>
              <w:left w:w="65" w:type="dxa"/>
              <w:bottom w:w="55" w:type="dxa"/>
              <w:right w:w="65" w:type="dxa"/>
            </w:tcMar>
            <w:vAlign w:val="center"/>
          </w:tcPr>
          <w:p w14:paraId="68CD0FE9"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1DE84A4B" w14:textId="77777777" w:rsidR="003F24DC" w:rsidRDefault="00862F0D">
            <w:pPr>
              <w:spacing w:after="0" w:line="240" w:lineRule="auto"/>
            </w:pPr>
            <w:r>
              <w:rPr>
                <w:sz w:val="18"/>
                <w:lang w:val="en-US"/>
              </w:rPr>
              <w:t>PASS: 1 test.</w:t>
            </w:r>
          </w:p>
        </w:tc>
      </w:tr>
      <w:tr w:rsidR="0065527D" w14:paraId="6D48878C"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32AC7BCA" w14:textId="77777777" w:rsidR="003F24DC" w:rsidRDefault="00862F0D">
            <w:pPr>
              <w:spacing w:after="0" w:line="240" w:lineRule="auto"/>
            </w:pPr>
            <w:r>
              <w:rPr>
                <w:sz w:val="18"/>
                <w:lang w:val="en-US"/>
              </w:rPr>
              <w:t>6.</w:t>
            </w:r>
          </w:p>
        </w:tc>
        <w:tc>
          <w:tcPr>
            <w:tcW w:w="1714" w:type="dxa"/>
            <w:tcBorders>
              <w:bottom w:val="nil"/>
            </w:tcBorders>
            <w:tcMar>
              <w:top w:w="55" w:type="dxa"/>
              <w:left w:w="65" w:type="dxa"/>
              <w:bottom w:w="55" w:type="dxa"/>
              <w:right w:w="65" w:type="dxa"/>
            </w:tcMar>
            <w:vAlign w:val="center"/>
          </w:tcPr>
          <w:p w14:paraId="1E15D3EB" w14:textId="77777777" w:rsidR="003F24DC" w:rsidRDefault="00862F0D">
            <w:pPr>
              <w:spacing w:after="0" w:line="240" w:lineRule="auto"/>
            </w:pPr>
            <w:r>
              <w:rPr>
                <w:sz w:val="18"/>
                <w:lang w:val="en-US"/>
              </w:rPr>
              <w:t>Activity completion time rule</w:t>
            </w:r>
          </w:p>
        </w:tc>
        <w:tc>
          <w:tcPr>
            <w:tcW w:w="2354" w:type="dxa"/>
            <w:tcBorders>
              <w:bottom w:val="nil"/>
            </w:tcBorders>
            <w:tcMar>
              <w:top w:w="55" w:type="dxa"/>
              <w:left w:w="65" w:type="dxa"/>
              <w:bottom w:w="55" w:type="dxa"/>
              <w:right w:w="65" w:type="dxa"/>
            </w:tcMar>
            <w:vAlign w:val="center"/>
          </w:tcPr>
          <w:p w14:paraId="466FA88D" w14:textId="77777777" w:rsidR="003F24DC" w:rsidRDefault="00862F0D">
            <w:pPr>
              <w:spacing w:after="0" w:line="240" w:lineRule="auto"/>
            </w:pPr>
            <w:r>
              <w:rPr>
                <w:sz w:val="18"/>
                <w:lang w:val="en-US"/>
              </w:rPr>
              <w:t>Check completion at end time and fallback to start time when no end time is set.</w:t>
            </w:r>
          </w:p>
        </w:tc>
        <w:tc>
          <w:tcPr>
            <w:tcW w:w="1729" w:type="dxa"/>
            <w:tcBorders>
              <w:bottom w:val="nil"/>
            </w:tcBorders>
            <w:tcMar>
              <w:top w:w="55" w:type="dxa"/>
              <w:left w:w="65" w:type="dxa"/>
              <w:bottom w:w="55" w:type="dxa"/>
              <w:right w:w="65" w:type="dxa"/>
            </w:tcMar>
            <w:vAlign w:val="center"/>
          </w:tcPr>
          <w:p w14:paraId="44A1FC51" w14:textId="77777777" w:rsidR="003F24DC" w:rsidRDefault="00862F0D">
            <w:pPr>
              <w:spacing w:after="0" w:line="240" w:lineRule="auto"/>
            </w:pPr>
            <w:r>
              <w:rPr>
                <w:sz w:val="18"/>
                <w:lang w:val="en-US"/>
              </w:rPr>
              <w:t>Synthetic Activity model; frozen test time.</w:t>
            </w:r>
          </w:p>
        </w:tc>
        <w:tc>
          <w:tcPr>
            <w:tcW w:w="1554" w:type="dxa"/>
            <w:tcMar>
              <w:top w:w="55" w:type="dxa"/>
              <w:left w:w="65" w:type="dxa"/>
              <w:bottom w:w="55" w:type="dxa"/>
              <w:right w:w="65" w:type="dxa"/>
            </w:tcMar>
            <w:vAlign w:val="center"/>
          </w:tcPr>
          <w:p w14:paraId="15599A20" w14:textId="77777777" w:rsidR="003F24DC" w:rsidRDefault="00862F0D">
            <w:pPr>
              <w:spacing w:after="0" w:line="240" w:lineRule="auto"/>
            </w:pPr>
            <w:r>
              <w:rPr>
                <w:sz w:val="18"/>
                <w:lang w:val="en-US"/>
              </w:rPr>
              <w:t>Activity completion follows the configured end time or documented fallback.</w:t>
            </w:r>
          </w:p>
        </w:tc>
        <w:tc>
          <w:tcPr>
            <w:tcW w:w="1418" w:type="dxa"/>
            <w:tcBorders>
              <w:bottom w:val="nil"/>
            </w:tcBorders>
            <w:tcMar>
              <w:top w:w="55" w:type="dxa"/>
              <w:left w:w="65" w:type="dxa"/>
              <w:bottom w:w="55" w:type="dxa"/>
              <w:right w:w="65" w:type="dxa"/>
            </w:tcMar>
            <w:vAlign w:val="center"/>
          </w:tcPr>
          <w:p w14:paraId="297A8A47"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5D1798AA" w14:textId="77777777" w:rsidR="003F24DC" w:rsidRDefault="00862F0D">
            <w:pPr>
              <w:spacing w:after="0" w:line="240" w:lineRule="auto"/>
            </w:pPr>
            <w:r>
              <w:rPr>
                <w:sz w:val="18"/>
                <w:lang w:val="en-US"/>
              </w:rPr>
              <w:t>PASS: 1 test.</w:t>
            </w:r>
          </w:p>
        </w:tc>
      </w:tr>
      <w:tr w:rsidR="0065527D" w14:paraId="4A0C2E90"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1285053E" w14:textId="77777777" w:rsidR="003F24DC" w:rsidRDefault="00862F0D">
            <w:pPr>
              <w:spacing w:after="0" w:line="240" w:lineRule="auto"/>
            </w:pPr>
            <w:r>
              <w:rPr>
                <w:sz w:val="18"/>
                <w:lang w:val="en-US"/>
              </w:rPr>
              <w:t>7.</w:t>
            </w:r>
          </w:p>
        </w:tc>
        <w:tc>
          <w:tcPr>
            <w:tcW w:w="1714" w:type="dxa"/>
            <w:tcBorders>
              <w:bottom w:val="nil"/>
            </w:tcBorders>
            <w:shd w:val="clear" w:color="auto" w:fill="F3F7FB"/>
            <w:tcMar>
              <w:top w:w="55" w:type="dxa"/>
              <w:left w:w="65" w:type="dxa"/>
              <w:bottom w:w="55" w:type="dxa"/>
              <w:right w:w="65" w:type="dxa"/>
            </w:tcMar>
            <w:vAlign w:val="center"/>
          </w:tcPr>
          <w:p w14:paraId="1426C6E9" w14:textId="77777777" w:rsidR="003F24DC" w:rsidRDefault="00862F0D">
            <w:pPr>
              <w:spacing w:after="0" w:line="240" w:lineRule="auto"/>
            </w:pPr>
            <w:r>
              <w:rPr>
                <w:sz w:val="18"/>
                <w:lang w:val="en-US"/>
              </w:rPr>
              <w:t xml:space="preserve">Fee bill </w:t>
            </w:r>
            <w:r>
              <w:rPr>
                <w:sz w:val="18"/>
                <w:lang w:val="en-US"/>
              </w:rPr>
              <w:t>remaining balance</w:t>
            </w:r>
          </w:p>
        </w:tc>
        <w:tc>
          <w:tcPr>
            <w:tcW w:w="2354" w:type="dxa"/>
            <w:tcBorders>
              <w:bottom w:val="nil"/>
            </w:tcBorders>
            <w:shd w:val="clear" w:color="auto" w:fill="F3F7FB"/>
            <w:tcMar>
              <w:top w:w="55" w:type="dxa"/>
              <w:left w:w="65" w:type="dxa"/>
              <w:bottom w:w="55" w:type="dxa"/>
              <w:right w:w="65" w:type="dxa"/>
            </w:tcMar>
            <w:vAlign w:val="center"/>
          </w:tcPr>
          <w:p w14:paraId="2EA992A4" w14:textId="77777777" w:rsidR="003F24DC" w:rsidRDefault="00862F0D">
            <w:pPr>
              <w:spacing w:after="0" w:line="240" w:lineRule="auto"/>
            </w:pPr>
            <w:r>
              <w:rPr>
                <w:sz w:val="18"/>
                <w:lang w:val="en-US"/>
              </w:rPr>
              <w:t>Check partially paid, paid and overpaid bills through `remainingAmount`.</w:t>
            </w:r>
          </w:p>
        </w:tc>
        <w:tc>
          <w:tcPr>
            <w:tcW w:w="1729" w:type="dxa"/>
            <w:tcBorders>
              <w:bottom w:val="nil"/>
            </w:tcBorders>
            <w:shd w:val="clear" w:color="auto" w:fill="F3F7FB"/>
            <w:tcMar>
              <w:top w:w="55" w:type="dxa"/>
              <w:left w:w="65" w:type="dxa"/>
              <w:bottom w:w="55" w:type="dxa"/>
              <w:right w:w="65" w:type="dxa"/>
            </w:tcMar>
            <w:vAlign w:val="center"/>
          </w:tcPr>
          <w:p w14:paraId="3A6B67AF" w14:textId="77777777" w:rsidR="003F24DC" w:rsidRDefault="00862F0D">
            <w:pPr>
              <w:spacing w:after="0" w:line="240" w:lineRule="auto"/>
            </w:pPr>
            <w:r>
              <w:rPr>
                <w:sz w:val="18"/>
                <w:lang w:val="en-US"/>
              </w:rPr>
              <w:t>Synthetic MemberFeeBill model instances.</w:t>
            </w:r>
          </w:p>
        </w:tc>
        <w:tc>
          <w:tcPr>
            <w:tcW w:w="1554" w:type="dxa"/>
            <w:shd w:val="clear" w:color="auto" w:fill="F3F7FB"/>
            <w:tcMar>
              <w:top w:w="55" w:type="dxa"/>
              <w:left w:w="65" w:type="dxa"/>
              <w:bottom w:w="55" w:type="dxa"/>
              <w:right w:w="65" w:type="dxa"/>
            </w:tcMar>
            <w:vAlign w:val="center"/>
          </w:tcPr>
          <w:p w14:paraId="457570B4" w14:textId="77777777" w:rsidR="003F24DC" w:rsidRDefault="00862F0D">
            <w:pPr>
              <w:spacing w:after="0" w:line="240" w:lineRule="auto"/>
            </w:pPr>
            <w:r>
              <w:rPr>
                <w:sz w:val="18"/>
                <w:lang w:val="en-US"/>
              </w:rPr>
              <w:t>Remaining balance never becomes negative.</w:t>
            </w:r>
          </w:p>
        </w:tc>
        <w:tc>
          <w:tcPr>
            <w:tcW w:w="1418" w:type="dxa"/>
            <w:tcBorders>
              <w:bottom w:val="nil"/>
            </w:tcBorders>
            <w:shd w:val="clear" w:color="auto" w:fill="F3F7FB"/>
            <w:tcMar>
              <w:top w:w="55" w:type="dxa"/>
              <w:left w:w="65" w:type="dxa"/>
              <w:bottom w:w="55" w:type="dxa"/>
              <w:right w:w="65" w:type="dxa"/>
            </w:tcMar>
            <w:vAlign w:val="center"/>
          </w:tcPr>
          <w:p w14:paraId="457171D9"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2C295E1C" w14:textId="77777777" w:rsidR="003F24DC" w:rsidRDefault="00862F0D">
            <w:pPr>
              <w:spacing w:after="0" w:line="240" w:lineRule="auto"/>
            </w:pPr>
            <w:r>
              <w:rPr>
                <w:sz w:val="18"/>
                <w:lang w:val="en-US"/>
              </w:rPr>
              <w:t>PASS: 1 test.</w:t>
            </w:r>
          </w:p>
        </w:tc>
      </w:tr>
      <w:tr w:rsidR="0065527D" w14:paraId="2942759D"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06334B6" w14:textId="77777777" w:rsidR="003F24DC" w:rsidRDefault="00862F0D">
            <w:pPr>
              <w:spacing w:after="0" w:line="240" w:lineRule="auto"/>
            </w:pPr>
            <w:r>
              <w:rPr>
                <w:sz w:val="18"/>
                <w:lang w:val="en-US"/>
              </w:rPr>
              <w:t>8.</w:t>
            </w:r>
          </w:p>
        </w:tc>
        <w:tc>
          <w:tcPr>
            <w:tcW w:w="1714" w:type="dxa"/>
            <w:tcBorders>
              <w:bottom w:val="nil"/>
            </w:tcBorders>
            <w:tcMar>
              <w:top w:w="55" w:type="dxa"/>
              <w:left w:w="65" w:type="dxa"/>
              <w:bottom w:w="55" w:type="dxa"/>
              <w:right w:w="65" w:type="dxa"/>
            </w:tcMar>
            <w:vAlign w:val="center"/>
          </w:tcPr>
          <w:p w14:paraId="08EA0143" w14:textId="77777777" w:rsidR="003F24DC" w:rsidRDefault="00862F0D">
            <w:pPr>
              <w:spacing w:after="0" w:line="240" w:lineRule="auto"/>
            </w:pPr>
            <w:r>
              <w:rPr>
                <w:sz w:val="18"/>
                <w:lang w:val="en-US"/>
              </w:rPr>
              <w:t>Claim verification and approval policy</w:t>
            </w:r>
          </w:p>
        </w:tc>
        <w:tc>
          <w:tcPr>
            <w:tcW w:w="2354" w:type="dxa"/>
            <w:tcBorders>
              <w:bottom w:val="nil"/>
            </w:tcBorders>
            <w:tcMar>
              <w:top w:w="55" w:type="dxa"/>
              <w:left w:w="65" w:type="dxa"/>
              <w:bottom w:w="55" w:type="dxa"/>
              <w:right w:w="65" w:type="dxa"/>
            </w:tcMar>
            <w:vAlign w:val="center"/>
          </w:tcPr>
          <w:p w14:paraId="143F2456" w14:textId="77777777" w:rsidR="003F24DC" w:rsidRDefault="00862F0D">
            <w:pPr>
              <w:spacing w:after="0" w:line="240" w:lineRule="auto"/>
            </w:pPr>
            <w:r>
              <w:rPr>
                <w:sz w:val="18"/>
                <w:lang w:val="en-US"/>
              </w:rPr>
              <w:t>Check that Treasurer verifies pending claims and Admin approves only verified claims.</w:t>
            </w:r>
          </w:p>
        </w:tc>
        <w:tc>
          <w:tcPr>
            <w:tcW w:w="1729" w:type="dxa"/>
            <w:tcBorders>
              <w:bottom w:val="nil"/>
            </w:tcBorders>
            <w:tcMar>
              <w:top w:w="55" w:type="dxa"/>
              <w:left w:w="65" w:type="dxa"/>
              <w:bottom w:w="55" w:type="dxa"/>
              <w:right w:w="65" w:type="dxa"/>
            </w:tcMar>
            <w:vAlign w:val="center"/>
          </w:tcPr>
          <w:p w14:paraId="5561A52C" w14:textId="77777777" w:rsidR="003F24DC" w:rsidRDefault="00862F0D">
            <w:pPr>
              <w:spacing w:after="0" w:line="240" w:lineRule="auto"/>
            </w:pPr>
            <w:r>
              <w:rPr>
                <w:sz w:val="18"/>
                <w:lang w:val="en-US"/>
              </w:rPr>
              <w:t>Synthetic User and ExpenseClaim model instances.</w:t>
            </w:r>
          </w:p>
        </w:tc>
        <w:tc>
          <w:tcPr>
            <w:tcW w:w="1554" w:type="dxa"/>
            <w:tcMar>
              <w:top w:w="55" w:type="dxa"/>
              <w:left w:w="65" w:type="dxa"/>
              <w:bottom w:w="55" w:type="dxa"/>
              <w:right w:w="65" w:type="dxa"/>
            </w:tcMar>
            <w:vAlign w:val="center"/>
          </w:tcPr>
          <w:p w14:paraId="1E0A7017" w14:textId="77777777" w:rsidR="003F24DC" w:rsidRDefault="00862F0D">
            <w:pPr>
              <w:spacing w:after="0" w:line="240" w:lineRule="auto"/>
            </w:pPr>
            <w:r>
              <w:rPr>
                <w:sz w:val="18"/>
                <w:lang w:val="en-US"/>
              </w:rPr>
              <w:t>Role and claim status must both match the review stage.</w:t>
            </w:r>
          </w:p>
        </w:tc>
        <w:tc>
          <w:tcPr>
            <w:tcW w:w="1418" w:type="dxa"/>
            <w:tcBorders>
              <w:bottom w:val="nil"/>
            </w:tcBorders>
            <w:tcMar>
              <w:top w:w="55" w:type="dxa"/>
              <w:left w:w="65" w:type="dxa"/>
              <w:bottom w:w="55" w:type="dxa"/>
              <w:right w:w="65" w:type="dxa"/>
            </w:tcMar>
            <w:vAlign w:val="center"/>
          </w:tcPr>
          <w:p w14:paraId="117AD370"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300E2231" w14:textId="77777777" w:rsidR="003F24DC" w:rsidRDefault="00862F0D">
            <w:pPr>
              <w:spacing w:after="0" w:line="240" w:lineRule="auto"/>
            </w:pPr>
            <w:r>
              <w:rPr>
                <w:sz w:val="18"/>
                <w:lang w:val="en-US"/>
              </w:rPr>
              <w:t>PASS: 1 test.</w:t>
            </w:r>
          </w:p>
        </w:tc>
      </w:tr>
      <w:tr w:rsidR="0065527D" w14:paraId="3C7150E9"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75A6CA45" w14:textId="77777777" w:rsidR="003F24DC" w:rsidRDefault="00862F0D">
            <w:pPr>
              <w:spacing w:after="0" w:line="240" w:lineRule="auto"/>
            </w:pPr>
            <w:r>
              <w:rPr>
                <w:sz w:val="18"/>
                <w:lang w:val="en-US"/>
              </w:rPr>
              <w:t>9.</w:t>
            </w:r>
          </w:p>
        </w:tc>
        <w:tc>
          <w:tcPr>
            <w:tcW w:w="1714" w:type="dxa"/>
            <w:tcBorders>
              <w:bottom w:val="nil"/>
            </w:tcBorders>
            <w:shd w:val="clear" w:color="auto" w:fill="F3F7FB"/>
            <w:tcMar>
              <w:top w:w="55" w:type="dxa"/>
              <w:left w:w="65" w:type="dxa"/>
              <w:bottom w:w="55" w:type="dxa"/>
              <w:right w:w="65" w:type="dxa"/>
            </w:tcMar>
            <w:vAlign w:val="center"/>
          </w:tcPr>
          <w:p w14:paraId="1AAAA8C9" w14:textId="77777777" w:rsidR="003F24DC" w:rsidRDefault="00862F0D">
            <w:pPr>
              <w:spacing w:after="0" w:line="240" w:lineRule="auto"/>
            </w:pPr>
            <w:r>
              <w:rPr>
                <w:sz w:val="18"/>
                <w:lang w:val="en-US"/>
              </w:rPr>
              <w:t xml:space="preserve">Claim rejection stage </w:t>
            </w:r>
            <w:r>
              <w:rPr>
                <w:sz w:val="18"/>
                <w:lang w:val="en-US"/>
              </w:rPr>
              <w:t>policy</w:t>
            </w:r>
          </w:p>
        </w:tc>
        <w:tc>
          <w:tcPr>
            <w:tcW w:w="2354" w:type="dxa"/>
            <w:tcBorders>
              <w:bottom w:val="nil"/>
            </w:tcBorders>
            <w:shd w:val="clear" w:color="auto" w:fill="F3F7FB"/>
            <w:tcMar>
              <w:top w:w="55" w:type="dxa"/>
              <w:left w:w="65" w:type="dxa"/>
              <w:bottom w:w="55" w:type="dxa"/>
              <w:right w:w="65" w:type="dxa"/>
            </w:tcMar>
            <w:vAlign w:val="center"/>
          </w:tcPr>
          <w:p w14:paraId="2019FA44" w14:textId="77777777" w:rsidR="003F24DC" w:rsidRDefault="00862F0D">
            <w:pPr>
              <w:spacing w:after="0" w:line="240" w:lineRule="auto"/>
            </w:pPr>
            <w:r>
              <w:rPr>
                <w:sz w:val="18"/>
                <w:lang w:val="en-US"/>
              </w:rPr>
              <w:t>Check Treasurer and Admin rejection permissions at their respective claim states.</w:t>
            </w:r>
          </w:p>
        </w:tc>
        <w:tc>
          <w:tcPr>
            <w:tcW w:w="1729" w:type="dxa"/>
            <w:tcBorders>
              <w:bottom w:val="nil"/>
            </w:tcBorders>
            <w:shd w:val="clear" w:color="auto" w:fill="F3F7FB"/>
            <w:tcMar>
              <w:top w:w="55" w:type="dxa"/>
              <w:left w:w="65" w:type="dxa"/>
              <w:bottom w:w="55" w:type="dxa"/>
              <w:right w:w="65" w:type="dxa"/>
            </w:tcMar>
            <w:vAlign w:val="center"/>
          </w:tcPr>
          <w:p w14:paraId="1FA2D4FA" w14:textId="77777777" w:rsidR="003F24DC" w:rsidRDefault="00862F0D">
            <w:pPr>
              <w:spacing w:after="0" w:line="240" w:lineRule="auto"/>
            </w:pPr>
            <w:r>
              <w:rPr>
                <w:sz w:val="18"/>
                <w:lang w:val="en-US"/>
              </w:rPr>
              <w:t>Synthetic User and ExpenseClaim model instances.</w:t>
            </w:r>
          </w:p>
        </w:tc>
        <w:tc>
          <w:tcPr>
            <w:tcW w:w="1554" w:type="dxa"/>
            <w:shd w:val="clear" w:color="auto" w:fill="F3F7FB"/>
            <w:tcMar>
              <w:top w:w="55" w:type="dxa"/>
              <w:left w:w="65" w:type="dxa"/>
              <w:bottom w:w="55" w:type="dxa"/>
              <w:right w:w="65" w:type="dxa"/>
            </w:tcMar>
            <w:vAlign w:val="center"/>
          </w:tcPr>
          <w:p w14:paraId="44D13F3B" w14:textId="77777777" w:rsidR="003F24DC" w:rsidRDefault="00862F0D">
            <w:pPr>
              <w:spacing w:after="0" w:line="240" w:lineRule="auto"/>
            </w:pPr>
            <w:r>
              <w:rPr>
                <w:sz w:val="18"/>
                <w:lang w:val="en-US"/>
              </w:rPr>
              <w:t>Only the reviewer for the current stage can reject the claim.</w:t>
            </w:r>
          </w:p>
        </w:tc>
        <w:tc>
          <w:tcPr>
            <w:tcW w:w="1418" w:type="dxa"/>
            <w:tcBorders>
              <w:bottom w:val="nil"/>
            </w:tcBorders>
            <w:shd w:val="clear" w:color="auto" w:fill="F3F7FB"/>
            <w:tcMar>
              <w:top w:w="55" w:type="dxa"/>
              <w:left w:w="65" w:type="dxa"/>
              <w:bottom w:w="55" w:type="dxa"/>
              <w:right w:w="65" w:type="dxa"/>
            </w:tcMar>
            <w:vAlign w:val="center"/>
          </w:tcPr>
          <w:p w14:paraId="2A738E0E"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2E1D7DD6" w14:textId="77777777" w:rsidR="003F24DC" w:rsidRDefault="00862F0D">
            <w:pPr>
              <w:spacing w:after="0" w:line="240" w:lineRule="auto"/>
            </w:pPr>
            <w:r>
              <w:rPr>
                <w:sz w:val="18"/>
                <w:lang w:val="en-US"/>
              </w:rPr>
              <w:t>PASS: 1 test.</w:t>
            </w:r>
          </w:p>
        </w:tc>
      </w:tr>
    </w:tbl>
    <w:p w14:paraId="6239D023" w14:textId="77777777" w:rsidR="00475404" w:rsidRDefault="0065527D">
      <w:r>
        <w:rPr>
          <w:lang w:val="en-US"/>
        </w:rPr>
        <w:t>Execution note: the Unit suite contains 9 PoliStaff-specific tests covering role helpers, notification preferences, activity time rules, fee balances and claim policies. Integration cases use synthetic records and fake storage/mail. Physical camera scanning, real external email delivery and live payment are outside automated ITP evidence and should be recorded in UAT.</w:t>
      </w:r>
    </w:p>
    <w:p w14:paraId="41B6334C" w14:textId="77777777" w:rsidR="001B4F9B" w:rsidRDefault="001B4F9B" w:rsidP="00475404">
      <w:pPr>
        <w:pStyle w:val="Heading11"/>
        <w:keepNext/>
        <w:spacing w:before="200" w:after="80"/>
        <w:rPr>
          <w:rFonts w:ascii="Arial" w:hAnsi="Arial"/>
          <w:b/>
          <w:color w:val="17365D"/>
          <w:sz w:val="26"/>
        </w:rPr>
      </w:pPr>
    </w:p>
    <w:p w14:paraId="3561796F" w14:textId="77777777" w:rsidR="001B4F9B" w:rsidRDefault="001B4F9B" w:rsidP="00475404">
      <w:pPr>
        <w:pStyle w:val="Heading11"/>
        <w:keepNext/>
        <w:spacing w:before="200" w:after="80"/>
        <w:rPr>
          <w:rFonts w:ascii="Arial" w:hAnsi="Arial"/>
          <w:b/>
          <w:color w:val="17365D"/>
          <w:sz w:val="26"/>
        </w:rPr>
      </w:pPr>
    </w:p>
    <w:p w14:paraId="5EF2B238" w14:textId="05DAC919" w:rsidR="0065527D" w:rsidRPr="00B214C8" w:rsidRDefault="0065527D" w:rsidP="00475404">
      <w:pPr>
        <w:pStyle w:val="Heading11"/>
        <w:keepNext/>
        <w:spacing w:before="200" w:after="80"/>
        <w:rPr>
          <w:b/>
        </w:rPr>
      </w:pPr>
      <w:r>
        <w:rPr>
          <w:rFonts w:ascii="Arial" w:hAnsi="Arial"/>
          <w:b/>
          <w:color w:val="17365D"/>
          <w:sz w:val="26"/>
        </w:rPr>
        <w:t>Integration Testing Plan (ITP)</w:t>
      </w:r>
    </w:p>
    <w:p w14:paraId="1FABF094" w14:textId="77777777" w:rsidR="0065527D" w:rsidRDefault="0065527D" w:rsidP="00B214C8">
      <w:pPr>
        <w:pStyle w:val="ListParagraph"/>
      </w:pPr>
      <w:r>
        <w:rPr>
          <w:lang w:val="en-US"/>
        </w:rPr>
        <w:t>This section covers interactions across PoliStaff pages, roles, services and persisted data. Run the cases with synthetic fixtures and the isolated PHPUnit database. Live delivery, device camera access, QR scanning and production payment flows require separate UAT evidence.</w:t>
      </w:r>
    </w:p>
    <w:p w14:paraId="22391644" w14:textId="77777777" w:rsidR="0065527D" w:rsidRDefault="0065527D" w:rsidP="00B214C8">
      <w:pPr>
        <w:pStyle w:val="ListParagraph"/>
      </w:pPr>
      <w:r>
        <w:rPr>
          <w:lang w:val="en-US"/>
        </w:rPr>
        <w:t>Authorization regression check: Admin is denied the Treasurer-only activity verification step; the automated integration test passed.</w:t>
      </w:r>
    </w:p>
    <w:tbl>
      <w:tblPr>
        <w:tblW w:w="12660" w:type="dxa"/>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82"/>
        <w:gridCol w:w="1656"/>
        <w:gridCol w:w="2152"/>
        <w:gridCol w:w="1626"/>
        <w:gridCol w:w="1773"/>
        <w:gridCol w:w="1420"/>
        <w:gridCol w:w="3451"/>
      </w:tblGrid>
      <w:tr w:rsidR="0065527D" w14:paraId="460D933A" w14:textId="77777777" w:rsidTr="001B4F9B">
        <w:trPr>
          <w:trHeight w:val="574"/>
          <w:tblHeader/>
          <w:jc w:val="center"/>
        </w:trPr>
        <w:tc>
          <w:tcPr>
            <w:tcW w:w="12660" w:type="dxa"/>
            <w:gridSpan w:val="7"/>
            <w:shd w:val="clear" w:color="auto" w:fill="17365D"/>
            <w:tcMar>
              <w:top w:w="55" w:type="dxa"/>
              <w:left w:w="65" w:type="dxa"/>
              <w:bottom w:w="55" w:type="dxa"/>
              <w:right w:w="65" w:type="dxa"/>
            </w:tcMar>
            <w:vAlign w:val="center"/>
          </w:tcPr>
          <w:p w14:paraId="0317E089" w14:textId="77777777" w:rsidR="0065527D" w:rsidRDefault="0065527D" w:rsidP="00B314DA">
            <w:pPr>
              <w:pStyle w:val="TableParagraph"/>
              <w:ind w:left="3151" w:right="3138"/>
              <w:jc w:val="center"/>
              <w:rPr>
                <w:b/>
                <w:sz w:val="24"/>
              </w:rPr>
            </w:pPr>
            <w:r>
              <w:rPr>
                <w:rFonts w:ascii="Arial" w:hAnsi="Arial"/>
                <w:b/>
                <w:color w:val="FFFFFF"/>
              </w:rPr>
              <w:t>INTEGRATION TESTING PLAN (ITP)</w:t>
            </w:r>
          </w:p>
        </w:tc>
      </w:tr>
      <w:tr w:rsidR="0065527D" w14:paraId="7C42EACA" w14:textId="77777777" w:rsidTr="001B4F9B">
        <w:trPr>
          <w:trHeight w:val="876"/>
          <w:tblHeader/>
          <w:jc w:val="center"/>
        </w:trPr>
        <w:tc>
          <w:tcPr>
            <w:tcW w:w="582" w:type="dxa"/>
            <w:shd w:val="clear" w:color="auto" w:fill="D9EAF7"/>
            <w:tcMar>
              <w:top w:w="55" w:type="dxa"/>
              <w:left w:w="65" w:type="dxa"/>
              <w:bottom w:w="55" w:type="dxa"/>
              <w:right w:w="65" w:type="dxa"/>
            </w:tcMar>
            <w:vAlign w:val="center"/>
          </w:tcPr>
          <w:p w14:paraId="11D5FF67" w14:textId="77777777" w:rsidR="0065527D" w:rsidRDefault="0065527D" w:rsidP="00B314DA">
            <w:pPr>
              <w:pStyle w:val="TableParagraph"/>
              <w:rPr>
                <w:b/>
                <w:sz w:val="23"/>
              </w:rPr>
            </w:pPr>
          </w:p>
          <w:p w14:paraId="59B3C90A" w14:textId="77777777" w:rsidR="0065527D" w:rsidRDefault="0065527D" w:rsidP="00B314DA">
            <w:pPr>
              <w:pStyle w:val="TableParagraph"/>
              <w:ind w:left="148"/>
              <w:rPr>
                <w:b/>
                <w:sz w:val="24"/>
              </w:rPr>
            </w:pPr>
            <w:r>
              <w:rPr>
                <w:rFonts w:ascii="Arial" w:hAnsi="Arial"/>
                <w:b/>
                <w:color w:val="17365D"/>
                <w:sz w:val="18"/>
              </w:rPr>
              <w:t>No.</w:t>
            </w:r>
          </w:p>
        </w:tc>
        <w:tc>
          <w:tcPr>
            <w:tcW w:w="1656" w:type="dxa"/>
            <w:shd w:val="clear" w:color="auto" w:fill="D9EAF7"/>
            <w:tcMar>
              <w:top w:w="55" w:type="dxa"/>
              <w:left w:w="65" w:type="dxa"/>
              <w:bottom w:w="55" w:type="dxa"/>
              <w:right w:w="65" w:type="dxa"/>
            </w:tcMar>
            <w:vAlign w:val="center"/>
          </w:tcPr>
          <w:p w14:paraId="61346E6E" w14:textId="77777777" w:rsidR="0065527D" w:rsidRDefault="0065527D" w:rsidP="00B314DA">
            <w:pPr>
              <w:pStyle w:val="TableParagraph"/>
              <w:ind w:left="458" w:right="264" w:hanging="173"/>
              <w:rPr>
                <w:b/>
                <w:sz w:val="24"/>
              </w:rPr>
            </w:pPr>
            <w:r>
              <w:rPr>
                <w:rFonts w:ascii="Arial" w:hAnsi="Arial"/>
                <w:b/>
                <w:color w:val="17365D"/>
                <w:sz w:val="18"/>
              </w:rPr>
              <w:t>Test Case Name</w:t>
            </w:r>
          </w:p>
        </w:tc>
        <w:tc>
          <w:tcPr>
            <w:tcW w:w="2152" w:type="dxa"/>
            <w:shd w:val="clear" w:color="auto" w:fill="D9EAF7"/>
            <w:tcMar>
              <w:top w:w="55" w:type="dxa"/>
              <w:left w:w="65" w:type="dxa"/>
              <w:bottom w:w="55" w:type="dxa"/>
              <w:right w:w="65" w:type="dxa"/>
            </w:tcMar>
            <w:vAlign w:val="center"/>
          </w:tcPr>
          <w:p w14:paraId="337D5E15" w14:textId="77777777" w:rsidR="0065527D" w:rsidRDefault="0065527D" w:rsidP="00B314DA">
            <w:pPr>
              <w:pStyle w:val="TableParagraph"/>
              <w:ind w:left="242" w:right="216" w:firstLine="304"/>
              <w:rPr>
                <w:b/>
                <w:sz w:val="24"/>
              </w:rPr>
            </w:pPr>
            <w:r>
              <w:rPr>
                <w:rFonts w:ascii="Arial" w:hAnsi="Arial"/>
                <w:b/>
                <w:color w:val="17365D"/>
                <w:sz w:val="18"/>
              </w:rPr>
              <w:t>Test Procedure</w:t>
            </w:r>
          </w:p>
        </w:tc>
        <w:tc>
          <w:tcPr>
            <w:tcW w:w="1626" w:type="dxa"/>
            <w:shd w:val="clear" w:color="auto" w:fill="D9EAF7"/>
            <w:tcMar>
              <w:top w:w="55" w:type="dxa"/>
              <w:left w:w="65" w:type="dxa"/>
              <w:bottom w:w="55" w:type="dxa"/>
              <w:right w:w="65" w:type="dxa"/>
            </w:tcMar>
            <w:vAlign w:val="center"/>
          </w:tcPr>
          <w:p w14:paraId="6B8F2996" w14:textId="77777777" w:rsidR="0065527D" w:rsidRDefault="0065527D" w:rsidP="00B314DA">
            <w:pPr>
              <w:pStyle w:val="TableParagraph"/>
              <w:ind w:left="281" w:right="257" w:firstLine="268"/>
              <w:rPr>
                <w:b/>
                <w:sz w:val="24"/>
              </w:rPr>
            </w:pPr>
            <w:r>
              <w:rPr>
                <w:rFonts w:ascii="Arial" w:hAnsi="Arial"/>
                <w:b/>
                <w:color w:val="17365D"/>
                <w:sz w:val="18"/>
              </w:rPr>
              <w:t>Pre- condition</w:t>
            </w:r>
          </w:p>
        </w:tc>
        <w:tc>
          <w:tcPr>
            <w:tcW w:w="1773" w:type="dxa"/>
            <w:shd w:val="clear" w:color="auto" w:fill="D9EAF7"/>
            <w:tcMar>
              <w:top w:w="55" w:type="dxa"/>
              <w:left w:w="65" w:type="dxa"/>
              <w:bottom w:w="55" w:type="dxa"/>
              <w:right w:w="65" w:type="dxa"/>
            </w:tcMar>
            <w:vAlign w:val="center"/>
          </w:tcPr>
          <w:p w14:paraId="6E3B5726" w14:textId="77777777" w:rsidR="0065527D" w:rsidRDefault="0065527D" w:rsidP="00B314DA">
            <w:pPr>
              <w:pStyle w:val="TableParagraph"/>
              <w:ind w:left="445" w:right="275" w:hanging="147"/>
              <w:rPr>
                <w:b/>
                <w:sz w:val="24"/>
              </w:rPr>
            </w:pPr>
            <w:r>
              <w:rPr>
                <w:rFonts w:ascii="Arial" w:hAnsi="Arial"/>
                <w:b/>
                <w:color w:val="17365D"/>
                <w:sz w:val="18"/>
              </w:rPr>
              <w:t>Expected Result</w:t>
            </w:r>
          </w:p>
        </w:tc>
        <w:tc>
          <w:tcPr>
            <w:tcW w:w="1420" w:type="dxa"/>
            <w:shd w:val="clear" w:color="auto" w:fill="D9EAF7"/>
            <w:tcMar>
              <w:top w:w="55" w:type="dxa"/>
              <w:left w:w="65" w:type="dxa"/>
              <w:bottom w:w="55" w:type="dxa"/>
              <w:right w:w="65" w:type="dxa"/>
            </w:tcMar>
            <w:vAlign w:val="center"/>
          </w:tcPr>
          <w:p w14:paraId="758B5027" w14:textId="77777777" w:rsidR="0065527D" w:rsidRDefault="0065527D" w:rsidP="00B314DA">
            <w:pPr>
              <w:pStyle w:val="TableParagraph"/>
              <w:rPr>
                <w:b/>
                <w:sz w:val="23"/>
              </w:rPr>
            </w:pPr>
          </w:p>
          <w:p w14:paraId="7C8ED20A" w14:textId="77777777" w:rsidR="0065527D" w:rsidRDefault="0065527D" w:rsidP="00B314DA">
            <w:pPr>
              <w:pStyle w:val="TableParagraph"/>
              <w:ind w:left="350" w:right="343"/>
              <w:jc w:val="center"/>
              <w:rPr>
                <w:b/>
                <w:sz w:val="24"/>
              </w:rPr>
            </w:pPr>
            <w:r>
              <w:rPr>
                <w:rFonts w:ascii="Arial" w:hAnsi="Arial"/>
                <w:b/>
                <w:color w:val="17365D"/>
                <w:sz w:val="18"/>
              </w:rPr>
              <w:t>Tester</w:t>
            </w:r>
          </w:p>
        </w:tc>
        <w:tc>
          <w:tcPr>
            <w:tcW w:w="3451" w:type="dxa"/>
            <w:shd w:val="clear" w:color="auto" w:fill="D9EAF7"/>
            <w:tcMar>
              <w:top w:w="55" w:type="dxa"/>
              <w:left w:w="65" w:type="dxa"/>
              <w:bottom w:w="55" w:type="dxa"/>
              <w:right w:w="65" w:type="dxa"/>
            </w:tcMar>
            <w:vAlign w:val="center"/>
          </w:tcPr>
          <w:p w14:paraId="0E1CBCCD" w14:textId="77777777" w:rsidR="0065527D" w:rsidRDefault="0065527D" w:rsidP="00B314DA">
            <w:pPr>
              <w:pStyle w:val="TableParagraph"/>
              <w:ind w:left="424" w:right="216" w:firstLine="24"/>
              <w:rPr>
                <w:b/>
                <w:sz w:val="24"/>
              </w:rPr>
            </w:pPr>
            <w:r>
              <w:rPr>
                <w:rFonts w:ascii="Arial" w:hAnsi="Arial"/>
                <w:b/>
                <w:color w:val="17365D"/>
                <w:sz w:val="18"/>
              </w:rPr>
              <w:t>Result (Pass</w:t>
            </w:r>
            <w:r>
              <w:rPr>
                <w:rFonts w:ascii="Arial" w:hAnsi="Arial"/>
                <w:b/>
                <w:color w:val="17365D"/>
                <w:spacing w:val="-2"/>
                <w:sz w:val="18"/>
              </w:rPr>
              <w:t xml:space="preserve"> </w:t>
            </w:r>
            <w:r>
              <w:rPr>
                <w:rFonts w:ascii="Arial" w:hAnsi="Arial"/>
                <w:b/>
                <w:color w:val="17365D"/>
                <w:spacing w:val="-15"/>
                <w:sz w:val="18"/>
              </w:rPr>
              <w:t>/</w:t>
            </w:r>
          </w:p>
          <w:p w14:paraId="7F83BEFD" w14:textId="77777777" w:rsidR="0065527D" w:rsidRDefault="0065527D" w:rsidP="00B314DA">
            <w:pPr>
              <w:pStyle w:val="TableParagraph"/>
              <w:ind w:left="381"/>
              <w:rPr>
                <w:b/>
                <w:sz w:val="24"/>
              </w:rPr>
            </w:pPr>
            <w:r>
              <w:rPr>
                <w:rFonts w:ascii="Arial" w:hAnsi="Arial"/>
                <w:b/>
                <w:color w:val="17365D"/>
                <w:sz w:val="18"/>
              </w:rPr>
              <w:t>Failure)</w:t>
            </w:r>
          </w:p>
        </w:tc>
      </w:tr>
      <w:tr w:rsidR="0065527D" w14:paraId="5263F1E9"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2E364364" w14:textId="77777777" w:rsidR="003F24DC" w:rsidRDefault="00862F0D">
            <w:pPr>
              <w:spacing w:after="0" w:line="240" w:lineRule="auto"/>
            </w:pPr>
            <w:r>
              <w:rPr>
                <w:sz w:val="18"/>
                <w:lang w:val="en-US"/>
              </w:rPr>
              <w:t>1.</w:t>
            </w:r>
          </w:p>
        </w:tc>
        <w:tc>
          <w:tcPr>
            <w:tcW w:w="1656" w:type="dxa"/>
            <w:tcBorders>
              <w:bottom w:val="nil"/>
            </w:tcBorders>
            <w:shd w:val="clear" w:color="auto" w:fill="F3F7FB"/>
            <w:tcMar>
              <w:top w:w="55" w:type="dxa"/>
              <w:left w:w="65" w:type="dxa"/>
              <w:bottom w:w="55" w:type="dxa"/>
              <w:right w:w="65" w:type="dxa"/>
            </w:tcMar>
            <w:vAlign w:val="center"/>
          </w:tcPr>
          <w:p w14:paraId="72C41E7A" w14:textId="77777777" w:rsidR="003F24DC" w:rsidRDefault="00862F0D">
            <w:pPr>
              <w:spacing w:after="0" w:line="240" w:lineRule="auto"/>
            </w:pPr>
            <w:r>
              <w:rPr>
                <w:sz w:val="18"/>
                <w:lang w:val="en-US"/>
              </w:rPr>
              <w:t>Authentication and role routing</w:t>
            </w:r>
          </w:p>
        </w:tc>
        <w:tc>
          <w:tcPr>
            <w:tcW w:w="2152" w:type="dxa"/>
            <w:tcBorders>
              <w:bottom w:val="nil"/>
            </w:tcBorders>
            <w:shd w:val="clear" w:color="auto" w:fill="F3F7FB"/>
            <w:tcMar>
              <w:top w:w="55" w:type="dxa"/>
              <w:left w:w="65" w:type="dxa"/>
              <w:bottom w:w="55" w:type="dxa"/>
              <w:right w:w="65" w:type="dxa"/>
            </w:tcMar>
            <w:vAlign w:val="center"/>
          </w:tcPr>
          <w:p w14:paraId="68D235A3" w14:textId="77777777" w:rsidR="003F24DC" w:rsidRDefault="00862F0D">
            <w:pPr>
              <w:spacing w:after="0" w:line="240" w:lineRule="auto"/>
            </w:pPr>
            <w:r>
              <w:rPr>
                <w:sz w:val="18"/>
                <w:lang w:val="en-US"/>
              </w:rPr>
              <w:t xml:space="preserve">Sign in with each role fixture and request protected routes </w:t>
            </w:r>
            <w:r>
              <w:rPr>
                <w:sz w:val="18"/>
                <w:lang w:val="en-US"/>
              </w:rPr>
              <w:t>directly.</w:t>
            </w:r>
          </w:p>
        </w:tc>
        <w:tc>
          <w:tcPr>
            <w:tcW w:w="1626" w:type="dxa"/>
            <w:tcBorders>
              <w:bottom w:val="nil"/>
            </w:tcBorders>
            <w:shd w:val="clear" w:color="auto" w:fill="F3F7FB"/>
            <w:tcMar>
              <w:top w:w="55" w:type="dxa"/>
              <w:left w:w="65" w:type="dxa"/>
              <w:bottom w:w="55" w:type="dxa"/>
              <w:right w:w="65" w:type="dxa"/>
            </w:tcMar>
            <w:vAlign w:val="center"/>
          </w:tcPr>
          <w:p w14:paraId="6360B037" w14:textId="77777777" w:rsidR="003F24DC" w:rsidRDefault="00862F0D">
            <w:pPr>
              <w:spacing w:after="0" w:line="240" w:lineRule="auto"/>
            </w:pPr>
            <w:r>
              <w:rPr>
                <w:sz w:val="18"/>
                <w:lang w:val="en-US"/>
              </w:rPr>
              <w:t>Approved synthetic Staff, Treasurer and Admin accounts.</w:t>
            </w:r>
          </w:p>
        </w:tc>
        <w:tc>
          <w:tcPr>
            <w:tcW w:w="1773" w:type="dxa"/>
            <w:shd w:val="clear" w:color="auto" w:fill="F3F7FB"/>
            <w:tcMar>
              <w:top w:w="55" w:type="dxa"/>
              <w:left w:w="65" w:type="dxa"/>
              <w:bottom w:w="55" w:type="dxa"/>
              <w:right w:w="65" w:type="dxa"/>
            </w:tcMar>
            <w:vAlign w:val="center"/>
          </w:tcPr>
          <w:p w14:paraId="0F550D71" w14:textId="77777777" w:rsidR="003F24DC" w:rsidRDefault="00862F0D">
            <w:pPr>
              <w:spacing w:after="0" w:line="240" w:lineRule="auto"/>
            </w:pPr>
            <w:r>
              <w:rPr>
                <w:sz w:val="18"/>
                <w:lang w:val="en-US"/>
              </w:rPr>
              <w:t>Each role reaches its intended pages; out-of-scope access is denied.</w:t>
            </w:r>
          </w:p>
        </w:tc>
        <w:tc>
          <w:tcPr>
            <w:tcW w:w="1420" w:type="dxa"/>
            <w:tcBorders>
              <w:bottom w:val="nil"/>
            </w:tcBorders>
            <w:shd w:val="clear" w:color="auto" w:fill="F3F7FB"/>
            <w:tcMar>
              <w:top w:w="55" w:type="dxa"/>
              <w:left w:w="65" w:type="dxa"/>
              <w:bottom w:w="55" w:type="dxa"/>
              <w:right w:w="65" w:type="dxa"/>
            </w:tcMar>
            <w:vAlign w:val="center"/>
          </w:tcPr>
          <w:p w14:paraId="4CF16B43"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64ACC08E" w14:textId="77777777" w:rsidR="003F24DC" w:rsidRDefault="00862F0D">
            <w:pPr>
              <w:spacing w:after="0" w:line="240" w:lineRule="auto"/>
            </w:pPr>
            <w:r>
              <w:rPr>
                <w:sz w:val="18"/>
                <w:lang w:val="en-US"/>
              </w:rPr>
              <w:t>PASS: role dashboards, protected-route access and cross-account restrictions passed in the feature suit</w:t>
            </w:r>
            <w:r>
              <w:rPr>
                <w:sz w:val="18"/>
                <w:lang w:val="en-US"/>
              </w:rPr>
              <w:t>e.</w:t>
            </w:r>
          </w:p>
        </w:tc>
      </w:tr>
      <w:tr w:rsidR="0065527D" w14:paraId="06C9FD80"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F4447D1" w14:textId="77777777" w:rsidR="003F24DC" w:rsidRDefault="00862F0D">
            <w:pPr>
              <w:spacing w:after="0" w:line="240" w:lineRule="auto"/>
            </w:pPr>
            <w:r>
              <w:rPr>
                <w:sz w:val="18"/>
                <w:lang w:val="en-US"/>
              </w:rPr>
              <w:t>2.</w:t>
            </w:r>
          </w:p>
        </w:tc>
        <w:tc>
          <w:tcPr>
            <w:tcW w:w="1656" w:type="dxa"/>
            <w:tcBorders>
              <w:bottom w:val="nil"/>
            </w:tcBorders>
            <w:tcMar>
              <w:top w:w="55" w:type="dxa"/>
              <w:left w:w="65" w:type="dxa"/>
              <w:bottom w:w="55" w:type="dxa"/>
              <w:right w:w="65" w:type="dxa"/>
            </w:tcMar>
            <w:vAlign w:val="center"/>
          </w:tcPr>
          <w:p w14:paraId="59840467" w14:textId="77777777" w:rsidR="003F24DC" w:rsidRDefault="00862F0D">
            <w:pPr>
              <w:spacing w:after="0" w:line="240" w:lineRule="auto"/>
            </w:pPr>
            <w:r>
              <w:rPr>
                <w:sz w:val="18"/>
                <w:lang w:val="en-US"/>
              </w:rPr>
              <w:t>Member application and Admin decision</w:t>
            </w:r>
          </w:p>
        </w:tc>
        <w:tc>
          <w:tcPr>
            <w:tcW w:w="2152" w:type="dxa"/>
            <w:tcBorders>
              <w:bottom w:val="nil"/>
            </w:tcBorders>
            <w:tcMar>
              <w:top w:w="55" w:type="dxa"/>
              <w:left w:w="65" w:type="dxa"/>
              <w:bottom w:w="55" w:type="dxa"/>
              <w:right w:w="65" w:type="dxa"/>
            </w:tcMar>
            <w:vAlign w:val="center"/>
          </w:tcPr>
          <w:p w14:paraId="38A9B757" w14:textId="77777777" w:rsidR="003F24DC" w:rsidRDefault="00862F0D">
            <w:pPr>
              <w:spacing w:after="0" w:line="240" w:lineRule="auto"/>
            </w:pPr>
            <w:r>
              <w:rPr>
                <w:sz w:val="18"/>
                <w:lang w:val="en-US"/>
              </w:rPr>
              <w:t>Register a synthetic Staff account, process the application as Admin and inspect role/status.</w:t>
            </w:r>
          </w:p>
        </w:tc>
        <w:tc>
          <w:tcPr>
            <w:tcW w:w="1626" w:type="dxa"/>
            <w:tcBorders>
              <w:bottom w:val="nil"/>
            </w:tcBorders>
            <w:tcMar>
              <w:top w:w="55" w:type="dxa"/>
              <w:left w:w="65" w:type="dxa"/>
              <w:bottom w:w="55" w:type="dxa"/>
              <w:right w:w="65" w:type="dxa"/>
            </w:tcMar>
            <w:vAlign w:val="center"/>
          </w:tcPr>
          <w:p w14:paraId="61EB48DD" w14:textId="77777777" w:rsidR="003F24DC" w:rsidRDefault="00862F0D">
            <w:pPr>
              <w:spacing w:after="0" w:line="240" w:lineRule="auto"/>
            </w:pPr>
            <w:r>
              <w:rPr>
                <w:sz w:val="18"/>
                <w:lang w:val="en-US"/>
              </w:rPr>
              <w:t>Pending synthetic member and array mailer.</w:t>
            </w:r>
          </w:p>
        </w:tc>
        <w:tc>
          <w:tcPr>
            <w:tcW w:w="1773" w:type="dxa"/>
            <w:tcMar>
              <w:top w:w="55" w:type="dxa"/>
              <w:left w:w="65" w:type="dxa"/>
              <w:bottom w:w="55" w:type="dxa"/>
              <w:right w:w="65" w:type="dxa"/>
            </w:tcMar>
            <w:vAlign w:val="center"/>
          </w:tcPr>
          <w:p w14:paraId="1A573256" w14:textId="77777777" w:rsidR="003F24DC" w:rsidRDefault="00862F0D">
            <w:pPr>
              <w:spacing w:after="0" w:line="240" w:lineRule="auto"/>
            </w:pPr>
            <w:r>
              <w:rPr>
                <w:sz w:val="18"/>
                <w:lang w:val="en-US"/>
              </w:rPr>
              <w:t xml:space="preserve">Decision persists, role remains Staff and the applicant receives the </w:t>
            </w:r>
            <w:r>
              <w:rPr>
                <w:sz w:val="18"/>
                <w:lang w:val="en-US"/>
              </w:rPr>
              <w:t>expected state.</w:t>
            </w:r>
          </w:p>
        </w:tc>
        <w:tc>
          <w:tcPr>
            <w:tcW w:w="1420" w:type="dxa"/>
            <w:tcBorders>
              <w:bottom w:val="nil"/>
            </w:tcBorders>
            <w:tcMar>
              <w:top w:w="55" w:type="dxa"/>
              <w:left w:w="65" w:type="dxa"/>
              <w:bottom w:w="55" w:type="dxa"/>
              <w:right w:w="65" w:type="dxa"/>
            </w:tcMar>
            <w:vAlign w:val="center"/>
          </w:tcPr>
          <w:p w14:paraId="1E32BDDF"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1BAAE96F" w14:textId="77777777" w:rsidR="003F24DC" w:rsidRDefault="00862F0D">
            <w:pPr>
              <w:spacing w:after="0" w:line="240" w:lineRule="auto"/>
            </w:pPr>
            <w:r>
              <w:rPr>
                <w:sz w:val="18"/>
                <w:lang w:val="en-US"/>
              </w:rPr>
              <w:t>PASS: Staff application, Admin approval/rejection and resubmission cases passed.</w:t>
            </w:r>
          </w:p>
        </w:tc>
      </w:tr>
      <w:tr w:rsidR="0065527D" w14:paraId="1003C813"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E0ED77E" w14:textId="77777777" w:rsidR="003F24DC" w:rsidRDefault="00862F0D">
            <w:pPr>
              <w:spacing w:after="0" w:line="240" w:lineRule="auto"/>
            </w:pPr>
            <w:r>
              <w:rPr>
                <w:sz w:val="18"/>
                <w:lang w:val="en-US"/>
              </w:rPr>
              <w:t>3.</w:t>
            </w:r>
          </w:p>
        </w:tc>
        <w:tc>
          <w:tcPr>
            <w:tcW w:w="1656" w:type="dxa"/>
            <w:tcBorders>
              <w:bottom w:val="nil"/>
            </w:tcBorders>
            <w:shd w:val="clear" w:color="auto" w:fill="F3F7FB"/>
            <w:tcMar>
              <w:top w:w="55" w:type="dxa"/>
              <w:left w:w="65" w:type="dxa"/>
              <w:bottom w:w="55" w:type="dxa"/>
              <w:right w:w="65" w:type="dxa"/>
            </w:tcMar>
            <w:vAlign w:val="center"/>
          </w:tcPr>
          <w:p w14:paraId="6A6DB4E4" w14:textId="77777777" w:rsidR="003F24DC" w:rsidRDefault="00862F0D">
            <w:pPr>
              <w:spacing w:after="0" w:line="240" w:lineRule="auto"/>
            </w:pPr>
            <w:r>
              <w:rPr>
                <w:sz w:val="18"/>
                <w:lang w:val="en-US"/>
              </w:rPr>
              <w:t>Activity submission and approval lifecycle</w:t>
            </w:r>
          </w:p>
        </w:tc>
        <w:tc>
          <w:tcPr>
            <w:tcW w:w="2152" w:type="dxa"/>
            <w:tcBorders>
              <w:bottom w:val="nil"/>
            </w:tcBorders>
            <w:shd w:val="clear" w:color="auto" w:fill="F3F7FB"/>
            <w:tcMar>
              <w:top w:w="55" w:type="dxa"/>
              <w:left w:w="65" w:type="dxa"/>
              <w:bottom w:w="55" w:type="dxa"/>
              <w:right w:w="65" w:type="dxa"/>
            </w:tcMar>
            <w:vAlign w:val="center"/>
          </w:tcPr>
          <w:p w14:paraId="0DC190E8" w14:textId="77777777" w:rsidR="003F24DC" w:rsidRDefault="00862F0D">
            <w:pPr>
              <w:spacing w:after="0" w:line="240" w:lineRule="auto"/>
            </w:pPr>
            <w:r>
              <w:rPr>
                <w:sz w:val="18"/>
                <w:lang w:val="en-US"/>
              </w:rPr>
              <w:t>Submit as Staff, review as Treasurer, then make the final decision as Admin.</w:t>
            </w:r>
          </w:p>
        </w:tc>
        <w:tc>
          <w:tcPr>
            <w:tcW w:w="1626" w:type="dxa"/>
            <w:tcBorders>
              <w:bottom w:val="nil"/>
            </w:tcBorders>
            <w:shd w:val="clear" w:color="auto" w:fill="F3F7FB"/>
            <w:tcMar>
              <w:top w:w="55" w:type="dxa"/>
              <w:left w:w="65" w:type="dxa"/>
              <w:bottom w:w="55" w:type="dxa"/>
              <w:right w:w="65" w:type="dxa"/>
            </w:tcMar>
            <w:vAlign w:val="center"/>
          </w:tcPr>
          <w:p w14:paraId="55E0D458" w14:textId="77777777" w:rsidR="003F24DC" w:rsidRDefault="00862F0D">
            <w:pPr>
              <w:spacing w:after="0" w:line="240" w:lineRule="auto"/>
            </w:pPr>
            <w:r>
              <w:rPr>
                <w:sz w:val="18"/>
                <w:lang w:val="en-US"/>
              </w:rPr>
              <w:t>Synthetic activity and role fixtures.</w:t>
            </w:r>
          </w:p>
        </w:tc>
        <w:tc>
          <w:tcPr>
            <w:tcW w:w="1773" w:type="dxa"/>
            <w:shd w:val="clear" w:color="auto" w:fill="F3F7FB"/>
            <w:tcMar>
              <w:top w:w="55" w:type="dxa"/>
              <w:left w:w="65" w:type="dxa"/>
              <w:bottom w:w="55" w:type="dxa"/>
              <w:right w:w="65" w:type="dxa"/>
            </w:tcMar>
            <w:vAlign w:val="center"/>
          </w:tcPr>
          <w:p w14:paraId="2D3F196C" w14:textId="77777777" w:rsidR="003F24DC" w:rsidRDefault="00862F0D">
            <w:pPr>
              <w:spacing w:after="0" w:line="240" w:lineRule="auto"/>
            </w:pPr>
            <w:r>
              <w:rPr>
                <w:sz w:val="18"/>
                <w:lang w:val="en-US"/>
              </w:rPr>
              <w:t>Status transitions enforce Staff -&gt; Treasurer -&gt; Admin.</w:t>
            </w:r>
          </w:p>
        </w:tc>
        <w:tc>
          <w:tcPr>
            <w:tcW w:w="1420" w:type="dxa"/>
            <w:tcBorders>
              <w:bottom w:val="nil"/>
            </w:tcBorders>
            <w:shd w:val="clear" w:color="auto" w:fill="F3F7FB"/>
            <w:tcMar>
              <w:top w:w="55" w:type="dxa"/>
              <w:left w:w="65" w:type="dxa"/>
              <w:bottom w:w="55" w:type="dxa"/>
              <w:right w:w="65" w:type="dxa"/>
            </w:tcMar>
            <w:vAlign w:val="center"/>
          </w:tcPr>
          <w:p w14:paraId="68BF1BD3"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069B5475" w14:textId="77777777" w:rsidR="003F24DC" w:rsidRDefault="00862F0D">
            <w:pPr>
              <w:spacing w:after="0" w:line="240" w:lineRule="auto"/>
            </w:pPr>
            <w:r>
              <w:rPr>
                <w:sz w:val="18"/>
                <w:lang w:val="en-US"/>
              </w:rPr>
              <w:t>PASS: Staff activity submission, Treasurer-only verification and Admin final approval cases passed.</w:t>
            </w:r>
          </w:p>
        </w:tc>
      </w:tr>
      <w:tr w:rsidR="0065527D" w14:paraId="5D3C7E6D"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7C1F43E3" w14:textId="77777777" w:rsidR="003F24DC" w:rsidRDefault="00862F0D">
            <w:pPr>
              <w:spacing w:after="0" w:line="240" w:lineRule="auto"/>
            </w:pPr>
            <w:r>
              <w:rPr>
                <w:sz w:val="18"/>
                <w:lang w:val="en-US"/>
              </w:rPr>
              <w:t>4.</w:t>
            </w:r>
          </w:p>
        </w:tc>
        <w:tc>
          <w:tcPr>
            <w:tcW w:w="1656" w:type="dxa"/>
            <w:tcBorders>
              <w:bottom w:val="nil"/>
            </w:tcBorders>
            <w:tcMar>
              <w:top w:w="55" w:type="dxa"/>
              <w:left w:w="65" w:type="dxa"/>
              <w:bottom w:w="55" w:type="dxa"/>
              <w:right w:w="65" w:type="dxa"/>
            </w:tcMar>
            <w:vAlign w:val="center"/>
          </w:tcPr>
          <w:p w14:paraId="567C4423" w14:textId="77777777" w:rsidR="003F24DC" w:rsidRDefault="00862F0D">
            <w:pPr>
              <w:spacing w:after="0" w:line="240" w:lineRule="auto"/>
            </w:pPr>
            <w:r>
              <w:rPr>
                <w:sz w:val="18"/>
                <w:lang w:val="en-US"/>
              </w:rPr>
              <w:t xml:space="preserve">Activity registration and </w:t>
            </w:r>
            <w:r>
              <w:rPr>
                <w:sz w:val="18"/>
                <w:lang w:val="en-US"/>
              </w:rPr>
              <w:t>capacity</w:t>
            </w:r>
          </w:p>
        </w:tc>
        <w:tc>
          <w:tcPr>
            <w:tcW w:w="2152" w:type="dxa"/>
            <w:tcBorders>
              <w:bottom w:val="nil"/>
            </w:tcBorders>
            <w:tcMar>
              <w:top w:w="55" w:type="dxa"/>
              <w:left w:w="65" w:type="dxa"/>
              <w:bottom w:w="55" w:type="dxa"/>
              <w:right w:w="65" w:type="dxa"/>
            </w:tcMar>
            <w:vAlign w:val="center"/>
          </w:tcPr>
          <w:p w14:paraId="784EE979" w14:textId="77777777" w:rsidR="003F24DC" w:rsidRDefault="00862F0D">
            <w:pPr>
              <w:spacing w:after="0" w:line="240" w:lineRule="auto"/>
            </w:pPr>
            <w:r>
              <w:rPr>
                <w:sz w:val="18"/>
                <w:lang w:val="en-US"/>
              </w:rPr>
              <w:t>Register and cancel a Staff participant; inspect capacity and calendar/list views.</w:t>
            </w:r>
          </w:p>
        </w:tc>
        <w:tc>
          <w:tcPr>
            <w:tcW w:w="1626" w:type="dxa"/>
            <w:tcBorders>
              <w:bottom w:val="nil"/>
            </w:tcBorders>
            <w:tcMar>
              <w:top w:w="55" w:type="dxa"/>
              <w:left w:w="65" w:type="dxa"/>
              <w:bottom w:w="55" w:type="dxa"/>
              <w:right w:w="65" w:type="dxa"/>
            </w:tcMar>
            <w:vAlign w:val="center"/>
          </w:tcPr>
          <w:p w14:paraId="065FC358" w14:textId="77777777" w:rsidR="003F24DC" w:rsidRDefault="00862F0D">
            <w:pPr>
              <w:spacing w:after="0" w:line="240" w:lineRule="auto"/>
            </w:pPr>
            <w:r>
              <w:rPr>
                <w:sz w:val="18"/>
                <w:lang w:val="en-US"/>
              </w:rPr>
              <w:t>Approved synthetic activity.</w:t>
            </w:r>
          </w:p>
        </w:tc>
        <w:tc>
          <w:tcPr>
            <w:tcW w:w="1773" w:type="dxa"/>
            <w:tcMar>
              <w:top w:w="55" w:type="dxa"/>
              <w:left w:w="65" w:type="dxa"/>
              <w:bottom w:w="55" w:type="dxa"/>
              <w:right w:w="65" w:type="dxa"/>
            </w:tcMar>
            <w:vAlign w:val="center"/>
          </w:tcPr>
          <w:p w14:paraId="22D5A82A" w14:textId="77777777" w:rsidR="003F24DC" w:rsidRDefault="00862F0D">
            <w:pPr>
              <w:spacing w:after="0" w:line="240" w:lineRule="auto"/>
            </w:pPr>
            <w:r>
              <w:rPr>
                <w:sz w:val="18"/>
                <w:lang w:val="en-US"/>
              </w:rPr>
              <w:t>Registration status and capacity display match saved records.</w:t>
            </w:r>
          </w:p>
        </w:tc>
        <w:tc>
          <w:tcPr>
            <w:tcW w:w="1420" w:type="dxa"/>
            <w:tcBorders>
              <w:bottom w:val="nil"/>
            </w:tcBorders>
            <w:tcMar>
              <w:top w:w="55" w:type="dxa"/>
              <w:left w:w="65" w:type="dxa"/>
              <w:bottom w:w="55" w:type="dxa"/>
              <w:right w:w="65" w:type="dxa"/>
            </w:tcMar>
            <w:vAlign w:val="center"/>
          </w:tcPr>
          <w:p w14:paraId="79A118A3"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343B2D10" w14:textId="77777777" w:rsidR="003F24DC" w:rsidRDefault="00862F0D">
            <w:pPr>
              <w:spacing w:after="0" w:line="240" w:lineRule="auto"/>
            </w:pPr>
            <w:r>
              <w:rPr>
                <w:sz w:val="18"/>
                <w:lang w:val="en-US"/>
              </w:rPr>
              <w:t xml:space="preserve">PASS: activity </w:t>
            </w:r>
            <w:r>
              <w:rPr>
                <w:sz w:val="18"/>
                <w:lang w:val="en-US"/>
              </w:rPr>
              <w:t>registration/capacity, cancellation and waitlist-promotion cases passed.</w:t>
            </w:r>
          </w:p>
        </w:tc>
      </w:tr>
      <w:tr w:rsidR="0065527D" w14:paraId="7666C31D"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74CAFD9A" w14:textId="77777777" w:rsidR="003F24DC" w:rsidRDefault="00862F0D">
            <w:pPr>
              <w:spacing w:after="0" w:line="240" w:lineRule="auto"/>
            </w:pPr>
            <w:r>
              <w:rPr>
                <w:sz w:val="18"/>
                <w:lang w:val="en-US"/>
              </w:rPr>
              <w:lastRenderedPageBreak/>
              <w:t>5.</w:t>
            </w:r>
          </w:p>
        </w:tc>
        <w:tc>
          <w:tcPr>
            <w:tcW w:w="1656" w:type="dxa"/>
            <w:tcBorders>
              <w:bottom w:val="nil"/>
            </w:tcBorders>
            <w:shd w:val="clear" w:color="auto" w:fill="F3F7FB"/>
            <w:tcMar>
              <w:top w:w="55" w:type="dxa"/>
              <w:left w:w="65" w:type="dxa"/>
              <w:bottom w:w="55" w:type="dxa"/>
              <w:right w:w="65" w:type="dxa"/>
            </w:tcMar>
            <w:vAlign w:val="center"/>
          </w:tcPr>
          <w:p w14:paraId="2A6FED44" w14:textId="77777777" w:rsidR="003F24DC" w:rsidRDefault="00862F0D">
            <w:pPr>
              <w:spacing w:after="0" w:line="240" w:lineRule="auto"/>
            </w:pPr>
            <w:r>
              <w:rPr>
                <w:sz w:val="18"/>
                <w:lang w:val="en-US"/>
              </w:rPr>
              <w:t>QR generation and attendance</w:t>
            </w:r>
          </w:p>
        </w:tc>
        <w:tc>
          <w:tcPr>
            <w:tcW w:w="2152" w:type="dxa"/>
            <w:tcBorders>
              <w:bottom w:val="nil"/>
            </w:tcBorders>
            <w:shd w:val="clear" w:color="auto" w:fill="F3F7FB"/>
            <w:tcMar>
              <w:top w:w="55" w:type="dxa"/>
              <w:left w:w="65" w:type="dxa"/>
              <w:bottom w:w="55" w:type="dxa"/>
              <w:right w:w="65" w:type="dxa"/>
            </w:tcMar>
            <w:vAlign w:val="center"/>
          </w:tcPr>
          <w:p w14:paraId="22EE07F8" w14:textId="77777777" w:rsidR="003F24DC" w:rsidRDefault="00862F0D">
            <w:pPr>
              <w:spacing w:after="0" w:line="240" w:lineRule="auto"/>
            </w:pPr>
            <w:r>
              <w:rPr>
                <w:sz w:val="18"/>
                <w:lang w:val="en-US"/>
              </w:rPr>
              <w:t>Generate a QR token during an active event; submit the token as a registered Staff member; verify duplicate/unauthorized rejection and management manu</w:t>
            </w:r>
            <w:r>
              <w:rPr>
                <w:sz w:val="18"/>
                <w:lang w:val="en-US"/>
              </w:rPr>
              <w:t>al attendance.</w:t>
            </w:r>
          </w:p>
        </w:tc>
        <w:tc>
          <w:tcPr>
            <w:tcW w:w="1626" w:type="dxa"/>
            <w:tcBorders>
              <w:bottom w:val="nil"/>
            </w:tcBorders>
            <w:shd w:val="clear" w:color="auto" w:fill="F3F7FB"/>
            <w:tcMar>
              <w:top w:w="55" w:type="dxa"/>
              <w:left w:w="65" w:type="dxa"/>
              <w:bottom w:w="55" w:type="dxa"/>
              <w:right w:w="65" w:type="dxa"/>
            </w:tcMar>
            <w:vAlign w:val="center"/>
          </w:tcPr>
          <w:p w14:paraId="20B48CC3" w14:textId="77777777" w:rsidR="003F24DC" w:rsidRDefault="00862F0D">
            <w:pPr>
              <w:spacing w:after="0" w:line="240" w:lineRule="auto"/>
            </w:pPr>
            <w:r>
              <w:rPr>
                <w:sz w:val="18"/>
                <w:lang w:val="en-US"/>
              </w:rPr>
              <w:t>Event in progress and registered test participant.</w:t>
            </w:r>
          </w:p>
        </w:tc>
        <w:tc>
          <w:tcPr>
            <w:tcW w:w="1773" w:type="dxa"/>
            <w:shd w:val="clear" w:color="auto" w:fill="F3F7FB"/>
            <w:tcMar>
              <w:top w:w="55" w:type="dxa"/>
              <w:left w:w="65" w:type="dxa"/>
              <w:bottom w:w="55" w:type="dxa"/>
              <w:right w:w="65" w:type="dxa"/>
            </w:tcMar>
            <w:vAlign w:val="center"/>
          </w:tcPr>
          <w:p w14:paraId="4988DC3F" w14:textId="77777777" w:rsidR="003F24DC" w:rsidRDefault="00862F0D">
            <w:pPr>
              <w:spacing w:after="0" w:line="240" w:lineRule="auto"/>
            </w:pPr>
            <w:r>
              <w:rPr>
                <w:sz w:val="18"/>
                <w:lang w:val="en-US"/>
              </w:rPr>
              <w:t>Eligible registered Staff attendance is recorded once; token and manual attendance routes persist expected records.</w:t>
            </w:r>
          </w:p>
        </w:tc>
        <w:tc>
          <w:tcPr>
            <w:tcW w:w="1420" w:type="dxa"/>
            <w:tcBorders>
              <w:bottom w:val="nil"/>
            </w:tcBorders>
            <w:shd w:val="clear" w:color="auto" w:fill="F3F7FB"/>
            <w:tcMar>
              <w:top w:w="55" w:type="dxa"/>
              <w:left w:w="65" w:type="dxa"/>
              <w:bottom w:w="55" w:type="dxa"/>
              <w:right w:w="65" w:type="dxa"/>
            </w:tcMar>
            <w:vAlign w:val="center"/>
          </w:tcPr>
          <w:p w14:paraId="22763AB3" w14:textId="77777777" w:rsidR="003F24DC" w:rsidRDefault="00862F0D">
            <w:pPr>
              <w:spacing w:after="0" w:line="240" w:lineRule="auto"/>
            </w:pPr>
            <w:r>
              <w:rPr>
                <w:sz w:val="18"/>
                <w:lang w:val="en-US"/>
              </w:rPr>
              <w:t>Automated PHPUnit; physical camera check is UAT.</w:t>
            </w:r>
          </w:p>
        </w:tc>
        <w:tc>
          <w:tcPr>
            <w:tcW w:w="3451" w:type="dxa"/>
            <w:tcBorders>
              <w:bottom w:val="nil"/>
            </w:tcBorders>
            <w:shd w:val="clear" w:color="auto" w:fill="F3F7FB"/>
            <w:tcMar>
              <w:top w:w="55" w:type="dxa"/>
              <w:left w:w="65" w:type="dxa"/>
              <w:bottom w:w="55" w:type="dxa"/>
              <w:right w:w="65" w:type="dxa"/>
            </w:tcMar>
            <w:vAlign w:val="center"/>
          </w:tcPr>
          <w:p w14:paraId="2CB6A864" w14:textId="77777777" w:rsidR="003F24DC" w:rsidRDefault="00862F0D">
            <w:pPr>
              <w:spacing w:after="0" w:line="240" w:lineRule="auto"/>
            </w:pPr>
            <w:r>
              <w:rPr>
                <w:sz w:val="18"/>
                <w:lang w:val="en-US"/>
              </w:rPr>
              <w:t>PASS: QR token generation</w:t>
            </w:r>
            <w:r>
              <w:rPr>
                <w:sz w:val="18"/>
                <w:lang w:val="en-US"/>
              </w:rPr>
              <w:t>, eligible scan and manual attendance cases passed; camera-device check is reserved for UAT.</w:t>
            </w:r>
          </w:p>
        </w:tc>
      </w:tr>
      <w:tr w:rsidR="0065527D" w14:paraId="4584C8E2"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F5837FA" w14:textId="77777777" w:rsidR="003F24DC" w:rsidRDefault="00862F0D">
            <w:pPr>
              <w:spacing w:after="0" w:line="240" w:lineRule="auto"/>
            </w:pPr>
            <w:r>
              <w:rPr>
                <w:sz w:val="18"/>
                <w:lang w:val="en-US"/>
              </w:rPr>
              <w:t>6.</w:t>
            </w:r>
          </w:p>
        </w:tc>
        <w:tc>
          <w:tcPr>
            <w:tcW w:w="1656" w:type="dxa"/>
            <w:tcBorders>
              <w:bottom w:val="nil"/>
            </w:tcBorders>
            <w:tcMar>
              <w:top w:w="55" w:type="dxa"/>
              <w:left w:w="65" w:type="dxa"/>
              <w:bottom w:w="55" w:type="dxa"/>
              <w:right w:w="65" w:type="dxa"/>
            </w:tcMar>
            <w:vAlign w:val="center"/>
          </w:tcPr>
          <w:p w14:paraId="5668692E" w14:textId="77777777" w:rsidR="003F24DC" w:rsidRDefault="00862F0D">
            <w:pPr>
              <w:spacing w:after="0" w:line="240" w:lineRule="auto"/>
            </w:pPr>
            <w:r>
              <w:rPr>
                <w:sz w:val="18"/>
                <w:lang w:val="en-US"/>
              </w:rPr>
              <w:t>Activity evidence and attendance reporting</w:t>
            </w:r>
          </w:p>
        </w:tc>
        <w:tc>
          <w:tcPr>
            <w:tcW w:w="2152" w:type="dxa"/>
            <w:tcBorders>
              <w:bottom w:val="nil"/>
            </w:tcBorders>
            <w:tcMar>
              <w:top w:w="55" w:type="dxa"/>
              <w:left w:w="65" w:type="dxa"/>
              <w:bottom w:w="55" w:type="dxa"/>
              <w:right w:w="65" w:type="dxa"/>
            </w:tcMar>
            <w:vAlign w:val="center"/>
          </w:tcPr>
          <w:p w14:paraId="7E97F11C" w14:textId="77777777" w:rsidR="003F24DC" w:rsidRDefault="00862F0D">
            <w:pPr>
              <w:spacing w:after="0" w:line="240" w:lineRule="auto"/>
            </w:pPr>
            <w:r>
              <w:rPr>
                <w:sz w:val="18"/>
                <w:lang w:val="en-US"/>
              </w:rPr>
              <w:t>Upload post-event evidence and export activity attendance/report data.</w:t>
            </w:r>
          </w:p>
        </w:tc>
        <w:tc>
          <w:tcPr>
            <w:tcW w:w="1626" w:type="dxa"/>
            <w:tcBorders>
              <w:bottom w:val="nil"/>
            </w:tcBorders>
            <w:tcMar>
              <w:top w:w="55" w:type="dxa"/>
              <w:left w:w="65" w:type="dxa"/>
              <w:bottom w:w="55" w:type="dxa"/>
              <w:right w:w="65" w:type="dxa"/>
            </w:tcMar>
            <w:vAlign w:val="center"/>
          </w:tcPr>
          <w:p w14:paraId="2609B27D" w14:textId="77777777" w:rsidR="003F24DC" w:rsidRDefault="00862F0D">
            <w:pPr>
              <w:spacing w:after="0" w:line="240" w:lineRule="auto"/>
            </w:pPr>
            <w:r>
              <w:rPr>
                <w:sz w:val="18"/>
                <w:lang w:val="en-US"/>
              </w:rPr>
              <w:t xml:space="preserve">Completed synthetic activity and image </w:t>
            </w:r>
            <w:r>
              <w:rPr>
                <w:sz w:val="18"/>
                <w:lang w:val="en-US"/>
              </w:rPr>
              <w:t>fixtures.</w:t>
            </w:r>
          </w:p>
        </w:tc>
        <w:tc>
          <w:tcPr>
            <w:tcW w:w="1773" w:type="dxa"/>
            <w:tcMar>
              <w:top w:w="55" w:type="dxa"/>
              <w:left w:w="65" w:type="dxa"/>
              <w:bottom w:w="55" w:type="dxa"/>
              <w:right w:w="65" w:type="dxa"/>
            </w:tcMar>
            <w:vAlign w:val="center"/>
          </w:tcPr>
          <w:p w14:paraId="5D112DDD" w14:textId="77777777" w:rsidR="003F24DC" w:rsidRDefault="00862F0D">
            <w:pPr>
              <w:spacing w:after="0" w:line="240" w:lineRule="auto"/>
            </w:pPr>
            <w:r>
              <w:rPr>
                <w:sz w:val="18"/>
                <w:lang w:val="en-US"/>
              </w:rPr>
              <w:t>Evidence ownership and report totals match saved participants and attendance.</w:t>
            </w:r>
          </w:p>
        </w:tc>
        <w:tc>
          <w:tcPr>
            <w:tcW w:w="1420" w:type="dxa"/>
            <w:tcBorders>
              <w:bottom w:val="nil"/>
            </w:tcBorders>
            <w:tcMar>
              <w:top w:w="55" w:type="dxa"/>
              <w:left w:w="65" w:type="dxa"/>
              <w:bottom w:w="55" w:type="dxa"/>
              <w:right w:w="65" w:type="dxa"/>
            </w:tcMar>
            <w:vAlign w:val="center"/>
          </w:tcPr>
          <w:p w14:paraId="771969EC"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25017F7E" w14:textId="77777777" w:rsidR="003F24DC" w:rsidRDefault="00862F0D">
            <w:pPr>
              <w:spacing w:after="0" w:line="240" w:lineRule="auto"/>
            </w:pPr>
            <w:r>
              <w:rPr>
                <w:sz w:val="18"/>
                <w:lang w:val="en-US"/>
              </w:rPr>
              <w:t>PASS: activity evidence upload/replacement and attendance report/export cases passed.</w:t>
            </w:r>
          </w:p>
        </w:tc>
      </w:tr>
      <w:tr w:rsidR="0065527D" w14:paraId="10CACBAB"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121B6437" w14:textId="77777777" w:rsidR="003F24DC" w:rsidRDefault="00862F0D">
            <w:pPr>
              <w:spacing w:after="0" w:line="240" w:lineRule="auto"/>
            </w:pPr>
            <w:r>
              <w:rPr>
                <w:sz w:val="18"/>
                <w:lang w:val="en-US"/>
              </w:rPr>
              <w:t>7.</w:t>
            </w:r>
          </w:p>
        </w:tc>
        <w:tc>
          <w:tcPr>
            <w:tcW w:w="1656" w:type="dxa"/>
            <w:tcBorders>
              <w:bottom w:val="nil"/>
            </w:tcBorders>
            <w:shd w:val="clear" w:color="auto" w:fill="F3F7FB"/>
            <w:tcMar>
              <w:top w:w="55" w:type="dxa"/>
              <w:left w:w="65" w:type="dxa"/>
              <w:bottom w:w="55" w:type="dxa"/>
              <w:right w:w="65" w:type="dxa"/>
            </w:tcMar>
            <w:vAlign w:val="center"/>
          </w:tcPr>
          <w:p w14:paraId="3FE04ADA" w14:textId="77777777" w:rsidR="003F24DC" w:rsidRDefault="00862F0D">
            <w:pPr>
              <w:spacing w:after="0" w:line="240" w:lineRule="auto"/>
            </w:pPr>
            <w:r>
              <w:rPr>
                <w:sz w:val="18"/>
                <w:lang w:val="en-US"/>
              </w:rPr>
              <w:t>Fee submission and Treasurer review</w:t>
            </w:r>
          </w:p>
        </w:tc>
        <w:tc>
          <w:tcPr>
            <w:tcW w:w="2152" w:type="dxa"/>
            <w:tcBorders>
              <w:bottom w:val="nil"/>
            </w:tcBorders>
            <w:shd w:val="clear" w:color="auto" w:fill="F3F7FB"/>
            <w:tcMar>
              <w:top w:w="55" w:type="dxa"/>
              <w:left w:w="65" w:type="dxa"/>
              <w:bottom w:w="55" w:type="dxa"/>
              <w:right w:w="65" w:type="dxa"/>
            </w:tcMar>
            <w:vAlign w:val="center"/>
          </w:tcPr>
          <w:p w14:paraId="1AA461DE" w14:textId="77777777" w:rsidR="003F24DC" w:rsidRDefault="00862F0D">
            <w:pPr>
              <w:spacing w:after="0" w:line="240" w:lineRule="auto"/>
            </w:pPr>
            <w:r>
              <w:rPr>
                <w:sz w:val="18"/>
                <w:lang w:val="en-US"/>
              </w:rPr>
              <w:t xml:space="preserve">Select fee </w:t>
            </w:r>
            <w:r>
              <w:rPr>
                <w:sz w:val="18"/>
                <w:lang w:val="en-US"/>
              </w:rPr>
              <w:t>periods, submit proof, review as Treasurer and inspect bill allocation/receipt.</w:t>
            </w:r>
          </w:p>
        </w:tc>
        <w:tc>
          <w:tcPr>
            <w:tcW w:w="1626" w:type="dxa"/>
            <w:tcBorders>
              <w:bottom w:val="nil"/>
            </w:tcBorders>
            <w:shd w:val="clear" w:color="auto" w:fill="F3F7FB"/>
            <w:tcMar>
              <w:top w:w="55" w:type="dxa"/>
              <w:left w:w="65" w:type="dxa"/>
              <w:bottom w:w="55" w:type="dxa"/>
              <w:right w:w="65" w:type="dxa"/>
            </w:tcMar>
            <w:vAlign w:val="center"/>
          </w:tcPr>
          <w:p w14:paraId="2F4B3EDE" w14:textId="77777777" w:rsidR="003F24DC" w:rsidRDefault="00862F0D">
            <w:pPr>
              <w:spacing w:after="0" w:line="240" w:lineRule="auto"/>
            </w:pPr>
            <w:r>
              <w:rPr>
                <w:sz w:val="18"/>
                <w:lang w:val="en-US"/>
              </w:rPr>
              <w:t>Synthetic bills and test proof file.</w:t>
            </w:r>
          </w:p>
        </w:tc>
        <w:tc>
          <w:tcPr>
            <w:tcW w:w="1773" w:type="dxa"/>
            <w:shd w:val="clear" w:color="auto" w:fill="F3F7FB"/>
            <w:tcMar>
              <w:top w:w="55" w:type="dxa"/>
              <w:left w:w="65" w:type="dxa"/>
              <w:bottom w:w="55" w:type="dxa"/>
              <w:right w:w="65" w:type="dxa"/>
            </w:tcMar>
            <w:vAlign w:val="center"/>
          </w:tcPr>
          <w:p w14:paraId="74B78D7B" w14:textId="77777777" w:rsidR="003F24DC" w:rsidRDefault="00862F0D">
            <w:pPr>
              <w:spacing w:after="0" w:line="240" w:lineRule="auto"/>
            </w:pPr>
            <w:r>
              <w:rPr>
                <w:sz w:val="18"/>
                <w:lang w:val="en-US"/>
              </w:rPr>
              <w:t>Payment transitions persist; receipt is available only after approval.</w:t>
            </w:r>
          </w:p>
        </w:tc>
        <w:tc>
          <w:tcPr>
            <w:tcW w:w="1420" w:type="dxa"/>
            <w:tcBorders>
              <w:bottom w:val="nil"/>
            </w:tcBorders>
            <w:shd w:val="clear" w:color="auto" w:fill="F3F7FB"/>
            <w:tcMar>
              <w:top w:w="55" w:type="dxa"/>
              <w:left w:w="65" w:type="dxa"/>
              <w:bottom w:w="55" w:type="dxa"/>
              <w:right w:w="65" w:type="dxa"/>
            </w:tcMar>
            <w:vAlign w:val="center"/>
          </w:tcPr>
          <w:p w14:paraId="40BBA8C9"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7A46FFA8" w14:textId="77777777" w:rsidR="003F24DC" w:rsidRDefault="00862F0D">
            <w:pPr>
              <w:spacing w:after="0" w:line="240" w:lineRule="auto"/>
            </w:pPr>
            <w:r>
              <w:rPr>
                <w:sz w:val="18"/>
                <w:lang w:val="en-US"/>
              </w:rPr>
              <w:t>PASS: fee proof submission, Treasurer review, allo</w:t>
            </w:r>
            <w:r>
              <w:rPr>
                <w:sz w:val="18"/>
                <w:lang w:val="en-US"/>
              </w:rPr>
              <w:t>cation and receipt-related feature cases passed.</w:t>
            </w:r>
          </w:p>
        </w:tc>
      </w:tr>
      <w:tr w:rsidR="0065527D" w14:paraId="02AA0076"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4EF40782" w14:textId="77777777" w:rsidR="003F24DC" w:rsidRDefault="00862F0D">
            <w:pPr>
              <w:spacing w:after="0" w:line="240" w:lineRule="auto"/>
            </w:pPr>
            <w:r>
              <w:rPr>
                <w:sz w:val="18"/>
                <w:lang w:val="en-US"/>
              </w:rPr>
              <w:t>8.</w:t>
            </w:r>
          </w:p>
        </w:tc>
        <w:tc>
          <w:tcPr>
            <w:tcW w:w="1656" w:type="dxa"/>
            <w:tcBorders>
              <w:bottom w:val="nil"/>
            </w:tcBorders>
            <w:tcMar>
              <w:top w:w="55" w:type="dxa"/>
              <w:left w:w="65" w:type="dxa"/>
              <w:bottom w:w="55" w:type="dxa"/>
              <w:right w:w="65" w:type="dxa"/>
            </w:tcMar>
            <w:vAlign w:val="center"/>
          </w:tcPr>
          <w:p w14:paraId="02D0DC66" w14:textId="77777777" w:rsidR="003F24DC" w:rsidRDefault="00862F0D">
            <w:pPr>
              <w:spacing w:after="0" w:line="240" w:lineRule="auto"/>
            </w:pPr>
            <w:r>
              <w:rPr>
                <w:sz w:val="18"/>
                <w:lang w:val="en-US"/>
              </w:rPr>
              <w:t>Expense claim two-stage approval</w:t>
            </w:r>
          </w:p>
        </w:tc>
        <w:tc>
          <w:tcPr>
            <w:tcW w:w="2152" w:type="dxa"/>
            <w:tcBorders>
              <w:bottom w:val="nil"/>
            </w:tcBorders>
            <w:tcMar>
              <w:top w:w="55" w:type="dxa"/>
              <w:left w:w="65" w:type="dxa"/>
              <w:bottom w:w="55" w:type="dxa"/>
              <w:right w:w="65" w:type="dxa"/>
            </w:tcMar>
            <w:vAlign w:val="center"/>
          </w:tcPr>
          <w:p w14:paraId="21A3E430" w14:textId="77777777" w:rsidR="003F24DC" w:rsidRDefault="00862F0D">
            <w:pPr>
              <w:spacing w:after="0" w:line="240" w:lineRule="auto"/>
            </w:pPr>
            <w:r>
              <w:rPr>
                <w:sz w:val="18"/>
                <w:lang w:val="en-US"/>
              </w:rPr>
              <w:t>Submit as Staff; verify/reject as Treasurer; finalize only after verification as Admin.</w:t>
            </w:r>
          </w:p>
        </w:tc>
        <w:tc>
          <w:tcPr>
            <w:tcW w:w="1626" w:type="dxa"/>
            <w:tcBorders>
              <w:bottom w:val="nil"/>
            </w:tcBorders>
            <w:tcMar>
              <w:top w:w="55" w:type="dxa"/>
              <w:left w:w="65" w:type="dxa"/>
              <w:bottom w:w="55" w:type="dxa"/>
              <w:right w:w="65" w:type="dxa"/>
            </w:tcMar>
            <w:vAlign w:val="center"/>
          </w:tcPr>
          <w:p w14:paraId="2775C295" w14:textId="77777777" w:rsidR="003F24DC" w:rsidRDefault="00862F0D">
            <w:pPr>
              <w:spacing w:after="0" w:line="240" w:lineRule="auto"/>
            </w:pPr>
            <w:r>
              <w:rPr>
                <w:sz w:val="18"/>
                <w:lang w:val="en-US"/>
              </w:rPr>
              <w:t>Synthetic claim, receipt and test balance.</w:t>
            </w:r>
          </w:p>
        </w:tc>
        <w:tc>
          <w:tcPr>
            <w:tcW w:w="1773" w:type="dxa"/>
            <w:tcMar>
              <w:top w:w="55" w:type="dxa"/>
              <w:left w:w="65" w:type="dxa"/>
              <w:bottom w:w="55" w:type="dxa"/>
              <w:right w:w="65" w:type="dxa"/>
            </w:tcMar>
            <w:vAlign w:val="center"/>
          </w:tcPr>
          <w:p w14:paraId="6BB6A0FF" w14:textId="77777777" w:rsidR="003F24DC" w:rsidRDefault="00862F0D">
            <w:pPr>
              <w:spacing w:after="0" w:line="240" w:lineRule="auto"/>
            </w:pPr>
            <w:r>
              <w:rPr>
                <w:sz w:val="18"/>
                <w:lang w:val="en-US"/>
              </w:rPr>
              <w:t xml:space="preserve">Role stages, transaction, </w:t>
            </w:r>
            <w:r>
              <w:rPr>
                <w:sz w:val="18"/>
                <w:lang w:val="en-US"/>
              </w:rPr>
              <w:t>notification and audit state agree.</w:t>
            </w:r>
          </w:p>
        </w:tc>
        <w:tc>
          <w:tcPr>
            <w:tcW w:w="1420" w:type="dxa"/>
            <w:tcBorders>
              <w:bottom w:val="nil"/>
            </w:tcBorders>
            <w:tcMar>
              <w:top w:w="55" w:type="dxa"/>
              <w:left w:w="65" w:type="dxa"/>
              <w:bottom w:w="55" w:type="dxa"/>
              <w:right w:w="65" w:type="dxa"/>
            </w:tcMar>
            <w:vAlign w:val="center"/>
          </w:tcPr>
          <w:p w14:paraId="584B52CB"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5CB40ED6" w14:textId="77777777" w:rsidR="003F24DC" w:rsidRDefault="00862F0D">
            <w:pPr>
              <w:spacing w:after="0" w:line="240" w:lineRule="auto"/>
            </w:pPr>
            <w:r>
              <w:rPr>
                <w:sz w:val="18"/>
                <w:lang w:val="en-US"/>
              </w:rPr>
              <w:t>PASS: Staff-Treasurer-Admin claim lifecycle, rejection and transaction cases passed.</w:t>
            </w:r>
          </w:p>
        </w:tc>
      </w:tr>
      <w:tr w:rsidR="0065527D" w14:paraId="09494072"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4EE064BD" w14:textId="77777777" w:rsidR="003F24DC" w:rsidRDefault="00862F0D">
            <w:pPr>
              <w:spacing w:after="0" w:line="240" w:lineRule="auto"/>
            </w:pPr>
            <w:r>
              <w:rPr>
                <w:sz w:val="18"/>
                <w:lang w:val="en-US"/>
              </w:rPr>
              <w:t>9.</w:t>
            </w:r>
          </w:p>
        </w:tc>
        <w:tc>
          <w:tcPr>
            <w:tcW w:w="1656" w:type="dxa"/>
            <w:tcBorders>
              <w:bottom w:val="nil"/>
            </w:tcBorders>
            <w:shd w:val="clear" w:color="auto" w:fill="F3F7FB"/>
            <w:tcMar>
              <w:top w:w="55" w:type="dxa"/>
              <w:left w:w="65" w:type="dxa"/>
              <w:bottom w:w="55" w:type="dxa"/>
              <w:right w:w="65" w:type="dxa"/>
            </w:tcMar>
            <w:vAlign w:val="center"/>
          </w:tcPr>
          <w:p w14:paraId="11859782" w14:textId="77777777" w:rsidR="003F24DC" w:rsidRDefault="00862F0D">
            <w:pPr>
              <w:spacing w:after="0" w:line="240" w:lineRule="auto"/>
            </w:pPr>
            <w:r>
              <w:rPr>
                <w:sz w:val="18"/>
                <w:lang w:val="en-US"/>
              </w:rPr>
              <w:t>Donation two-stage processing</w:t>
            </w:r>
          </w:p>
        </w:tc>
        <w:tc>
          <w:tcPr>
            <w:tcW w:w="2152" w:type="dxa"/>
            <w:tcBorders>
              <w:bottom w:val="nil"/>
            </w:tcBorders>
            <w:shd w:val="clear" w:color="auto" w:fill="F3F7FB"/>
            <w:tcMar>
              <w:top w:w="55" w:type="dxa"/>
              <w:left w:w="65" w:type="dxa"/>
              <w:bottom w:w="55" w:type="dxa"/>
              <w:right w:w="65" w:type="dxa"/>
            </w:tcMar>
            <w:vAlign w:val="center"/>
          </w:tcPr>
          <w:p w14:paraId="4D120F79" w14:textId="77777777" w:rsidR="003F24DC" w:rsidRDefault="00862F0D">
            <w:pPr>
              <w:spacing w:after="0" w:line="240" w:lineRule="auto"/>
            </w:pPr>
            <w:r>
              <w:rPr>
                <w:sz w:val="18"/>
                <w:lang w:val="en-US"/>
              </w:rPr>
              <w:t xml:space="preserve">Submit as Staff; set a support limit as Treasurer; make final decision as </w:t>
            </w:r>
            <w:r>
              <w:rPr>
                <w:sz w:val="18"/>
                <w:lang w:val="en-US"/>
              </w:rPr>
              <w:t>Admin.</w:t>
            </w:r>
          </w:p>
        </w:tc>
        <w:tc>
          <w:tcPr>
            <w:tcW w:w="1626" w:type="dxa"/>
            <w:tcBorders>
              <w:bottom w:val="nil"/>
            </w:tcBorders>
            <w:shd w:val="clear" w:color="auto" w:fill="F3F7FB"/>
            <w:tcMar>
              <w:top w:w="55" w:type="dxa"/>
              <w:left w:w="65" w:type="dxa"/>
              <w:bottom w:w="55" w:type="dxa"/>
              <w:right w:w="65" w:type="dxa"/>
            </w:tcMar>
            <w:vAlign w:val="center"/>
          </w:tcPr>
          <w:p w14:paraId="48E8661B" w14:textId="77777777" w:rsidR="003F24DC" w:rsidRDefault="00862F0D">
            <w:pPr>
              <w:spacing w:after="0" w:line="240" w:lineRule="auto"/>
            </w:pPr>
            <w:r>
              <w:rPr>
                <w:sz w:val="18"/>
                <w:lang w:val="en-US"/>
              </w:rPr>
              <w:t>Synthetic donation and isolated balance.</w:t>
            </w:r>
          </w:p>
        </w:tc>
        <w:tc>
          <w:tcPr>
            <w:tcW w:w="1773" w:type="dxa"/>
            <w:shd w:val="clear" w:color="auto" w:fill="F3F7FB"/>
            <w:tcMar>
              <w:top w:w="55" w:type="dxa"/>
              <w:left w:w="65" w:type="dxa"/>
              <w:bottom w:w="55" w:type="dxa"/>
              <w:right w:w="65" w:type="dxa"/>
            </w:tcMar>
            <w:vAlign w:val="center"/>
          </w:tcPr>
          <w:p w14:paraId="16A1E8C9" w14:textId="77777777" w:rsidR="003F24DC" w:rsidRDefault="00862F0D">
            <w:pPr>
              <w:spacing w:after="0" w:line="240" w:lineRule="auto"/>
            </w:pPr>
            <w:r>
              <w:rPr>
                <w:sz w:val="18"/>
                <w:lang w:val="en-US"/>
              </w:rPr>
              <w:t>Admin decision follows Treasurer support and respects limits/balance.</w:t>
            </w:r>
          </w:p>
        </w:tc>
        <w:tc>
          <w:tcPr>
            <w:tcW w:w="1420" w:type="dxa"/>
            <w:tcBorders>
              <w:bottom w:val="nil"/>
            </w:tcBorders>
            <w:shd w:val="clear" w:color="auto" w:fill="F3F7FB"/>
            <w:tcMar>
              <w:top w:w="55" w:type="dxa"/>
              <w:left w:w="65" w:type="dxa"/>
              <w:bottom w:w="55" w:type="dxa"/>
              <w:right w:w="65" w:type="dxa"/>
            </w:tcMar>
            <w:vAlign w:val="center"/>
          </w:tcPr>
          <w:p w14:paraId="5C6C2BBA"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3CD66E10" w14:textId="77777777" w:rsidR="003F24DC" w:rsidRDefault="00862F0D">
            <w:pPr>
              <w:spacing w:after="0" w:line="240" w:lineRule="auto"/>
            </w:pPr>
            <w:r>
              <w:rPr>
                <w:sz w:val="18"/>
                <w:lang w:val="en-US"/>
              </w:rPr>
              <w:t>PASS: donation submission, Treasurer limit, Admin decision, role boundary, limit and balance checks passed.</w:t>
            </w:r>
          </w:p>
        </w:tc>
      </w:tr>
      <w:tr w:rsidR="0065527D" w14:paraId="1EAAAD57"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A3A06B7" w14:textId="77777777" w:rsidR="003F24DC" w:rsidRDefault="00862F0D">
            <w:pPr>
              <w:spacing w:after="0" w:line="240" w:lineRule="auto"/>
            </w:pPr>
            <w:r>
              <w:rPr>
                <w:sz w:val="18"/>
                <w:lang w:val="en-US"/>
              </w:rPr>
              <w:t>10.</w:t>
            </w:r>
          </w:p>
        </w:tc>
        <w:tc>
          <w:tcPr>
            <w:tcW w:w="1656" w:type="dxa"/>
            <w:tcBorders>
              <w:bottom w:val="nil"/>
            </w:tcBorders>
            <w:tcMar>
              <w:top w:w="55" w:type="dxa"/>
              <w:left w:w="65" w:type="dxa"/>
              <w:bottom w:w="55" w:type="dxa"/>
              <w:right w:w="65" w:type="dxa"/>
            </w:tcMar>
            <w:vAlign w:val="center"/>
          </w:tcPr>
          <w:p w14:paraId="7F20883F" w14:textId="77777777" w:rsidR="003F24DC" w:rsidRDefault="00862F0D">
            <w:pPr>
              <w:spacing w:after="0" w:line="240" w:lineRule="auto"/>
            </w:pPr>
            <w:r>
              <w:rPr>
                <w:sz w:val="18"/>
                <w:lang w:val="en-US"/>
              </w:rPr>
              <w:t>PoliMart listing and buyer checkout</w:t>
            </w:r>
          </w:p>
        </w:tc>
        <w:tc>
          <w:tcPr>
            <w:tcW w:w="2152" w:type="dxa"/>
            <w:tcBorders>
              <w:bottom w:val="nil"/>
            </w:tcBorders>
            <w:tcMar>
              <w:top w:w="55" w:type="dxa"/>
              <w:left w:w="65" w:type="dxa"/>
              <w:bottom w:w="55" w:type="dxa"/>
              <w:right w:w="65" w:type="dxa"/>
            </w:tcMar>
            <w:vAlign w:val="center"/>
          </w:tcPr>
          <w:p w14:paraId="1E17DD10" w14:textId="77777777" w:rsidR="003F24DC" w:rsidRDefault="00862F0D">
            <w:pPr>
              <w:spacing w:after="0" w:line="240" w:lineRule="auto"/>
            </w:pPr>
            <w:r>
              <w:rPr>
                <w:sz w:val="18"/>
                <w:lang w:val="en-US"/>
              </w:rPr>
              <w:t>Create an Admin listing; submit a buyer order and inspect stock reservation and buyer linkage.</w:t>
            </w:r>
          </w:p>
        </w:tc>
        <w:tc>
          <w:tcPr>
            <w:tcW w:w="1626" w:type="dxa"/>
            <w:tcBorders>
              <w:bottom w:val="nil"/>
            </w:tcBorders>
            <w:tcMar>
              <w:top w:w="55" w:type="dxa"/>
              <w:left w:w="65" w:type="dxa"/>
              <w:bottom w:w="55" w:type="dxa"/>
              <w:right w:w="65" w:type="dxa"/>
            </w:tcMar>
            <w:vAlign w:val="center"/>
          </w:tcPr>
          <w:p w14:paraId="1488722D" w14:textId="77777777" w:rsidR="003F24DC" w:rsidRDefault="00862F0D">
            <w:pPr>
              <w:spacing w:after="0" w:line="240" w:lineRule="auto"/>
            </w:pPr>
            <w:r>
              <w:rPr>
                <w:sz w:val="18"/>
                <w:lang w:val="en-US"/>
              </w:rPr>
              <w:t>Synthetic listing, stock and buyer/guest account.</w:t>
            </w:r>
          </w:p>
        </w:tc>
        <w:tc>
          <w:tcPr>
            <w:tcW w:w="1773" w:type="dxa"/>
            <w:tcMar>
              <w:top w:w="55" w:type="dxa"/>
              <w:left w:w="65" w:type="dxa"/>
              <w:bottom w:w="55" w:type="dxa"/>
              <w:right w:w="65" w:type="dxa"/>
            </w:tcMar>
            <w:vAlign w:val="center"/>
          </w:tcPr>
          <w:p w14:paraId="5190E723" w14:textId="77777777" w:rsidR="003F24DC" w:rsidRDefault="00862F0D">
            <w:pPr>
              <w:spacing w:after="0" w:line="240" w:lineRule="auto"/>
            </w:pPr>
            <w:r>
              <w:rPr>
                <w:sz w:val="18"/>
                <w:lang w:val="en-US"/>
              </w:rPr>
              <w:t xml:space="preserve">Order is linked where authenticated, stock is reserved and payment remains </w:t>
            </w:r>
            <w:r>
              <w:rPr>
                <w:sz w:val="18"/>
                <w:lang w:val="en-US"/>
              </w:rPr>
              <w:t>pending until verified.</w:t>
            </w:r>
          </w:p>
        </w:tc>
        <w:tc>
          <w:tcPr>
            <w:tcW w:w="1420" w:type="dxa"/>
            <w:tcBorders>
              <w:bottom w:val="nil"/>
            </w:tcBorders>
            <w:tcMar>
              <w:top w:w="55" w:type="dxa"/>
              <w:left w:w="65" w:type="dxa"/>
              <w:bottom w:w="55" w:type="dxa"/>
              <w:right w:w="65" w:type="dxa"/>
            </w:tcMar>
            <w:vAlign w:val="center"/>
          </w:tcPr>
          <w:p w14:paraId="3F000BCC"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7FD16207" w14:textId="77777777" w:rsidR="003F24DC" w:rsidRDefault="00862F0D">
            <w:pPr>
              <w:spacing w:after="0" w:line="240" w:lineRule="auto"/>
            </w:pPr>
            <w:r>
              <w:rPr>
                <w:sz w:val="18"/>
                <w:lang w:val="en-US"/>
              </w:rPr>
              <w:t>PASS: Admin listing setup and buyer checkout, stock reservation and buyer linkage cases passed.</w:t>
            </w:r>
          </w:p>
        </w:tc>
      </w:tr>
      <w:tr w:rsidR="0065527D" w14:paraId="7F154D0B"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14C8B3C1" w14:textId="77777777" w:rsidR="003F24DC" w:rsidRDefault="00862F0D">
            <w:pPr>
              <w:spacing w:after="0" w:line="240" w:lineRule="auto"/>
            </w:pPr>
            <w:r>
              <w:rPr>
                <w:sz w:val="18"/>
                <w:lang w:val="en-US"/>
              </w:rPr>
              <w:lastRenderedPageBreak/>
              <w:t>11.</w:t>
            </w:r>
          </w:p>
        </w:tc>
        <w:tc>
          <w:tcPr>
            <w:tcW w:w="1656" w:type="dxa"/>
            <w:tcBorders>
              <w:bottom w:val="nil"/>
            </w:tcBorders>
            <w:shd w:val="clear" w:color="auto" w:fill="F3F7FB"/>
            <w:tcMar>
              <w:top w:w="55" w:type="dxa"/>
              <w:left w:w="65" w:type="dxa"/>
              <w:bottom w:w="55" w:type="dxa"/>
              <w:right w:w="65" w:type="dxa"/>
            </w:tcMar>
            <w:vAlign w:val="center"/>
          </w:tcPr>
          <w:p w14:paraId="72A4C216" w14:textId="77777777" w:rsidR="003F24DC" w:rsidRDefault="00862F0D">
            <w:pPr>
              <w:spacing w:after="0" w:line="240" w:lineRule="auto"/>
            </w:pPr>
            <w:r>
              <w:rPr>
                <w:sz w:val="18"/>
                <w:lang w:val="en-US"/>
              </w:rPr>
              <w:t>PoliMart payment and order lifecycle</w:t>
            </w:r>
          </w:p>
        </w:tc>
        <w:tc>
          <w:tcPr>
            <w:tcW w:w="2152" w:type="dxa"/>
            <w:tcBorders>
              <w:bottom w:val="nil"/>
            </w:tcBorders>
            <w:shd w:val="clear" w:color="auto" w:fill="F3F7FB"/>
            <w:tcMar>
              <w:top w:w="55" w:type="dxa"/>
              <w:left w:w="65" w:type="dxa"/>
              <w:bottom w:w="55" w:type="dxa"/>
              <w:right w:w="65" w:type="dxa"/>
            </w:tcMar>
            <w:vAlign w:val="center"/>
          </w:tcPr>
          <w:p w14:paraId="35B6B111" w14:textId="77777777" w:rsidR="003F24DC" w:rsidRDefault="00862F0D">
            <w:pPr>
              <w:spacing w:after="0" w:line="240" w:lineRule="auto"/>
            </w:pPr>
            <w:r>
              <w:rPr>
                <w:sz w:val="18"/>
                <w:lang w:val="en-US"/>
              </w:rPr>
              <w:t xml:space="preserve">Submit payment proof; review as Admin; exercise cancellation, expiry and </w:t>
            </w:r>
            <w:r>
              <w:rPr>
                <w:sz w:val="18"/>
                <w:lang w:val="en-US"/>
              </w:rPr>
              <w:t>completion.</w:t>
            </w:r>
          </w:p>
        </w:tc>
        <w:tc>
          <w:tcPr>
            <w:tcW w:w="1626" w:type="dxa"/>
            <w:tcBorders>
              <w:bottom w:val="nil"/>
            </w:tcBorders>
            <w:shd w:val="clear" w:color="auto" w:fill="F3F7FB"/>
            <w:tcMar>
              <w:top w:w="55" w:type="dxa"/>
              <w:left w:w="65" w:type="dxa"/>
              <w:bottom w:w="55" w:type="dxa"/>
              <w:right w:w="65" w:type="dxa"/>
            </w:tcMar>
            <w:vAlign w:val="center"/>
          </w:tcPr>
          <w:p w14:paraId="3CB3A262" w14:textId="77777777" w:rsidR="003F24DC" w:rsidRDefault="00862F0D">
            <w:pPr>
              <w:spacing w:after="0" w:line="240" w:lineRule="auto"/>
            </w:pPr>
            <w:r>
              <w:rPr>
                <w:sz w:val="18"/>
                <w:lang w:val="en-US"/>
              </w:rPr>
              <w:t>Synthetic order and payment proof.</w:t>
            </w:r>
          </w:p>
        </w:tc>
        <w:tc>
          <w:tcPr>
            <w:tcW w:w="1773" w:type="dxa"/>
            <w:shd w:val="clear" w:color="auto" w:fill="F3F7FB"/>
            <w:tcMar>
              <w:top w:w="55" w:type="dxa"/>
              <w:left w:w="65" w:type="dxa"/>
              <w:bottom w:w="55" w:type="dxa"/>
              <w:right w:w="65" w:type="dxa"/>
            </w:tcMar>
            <w:vAlign w:val="center"/>
          </w:tcPr>
          <w:p w14:paraId="52694ED6" w14:textId="77777777" w:rsidR="003F24DC" w:rsidRDefault="00862F0D">
            <w:pPr>
              <w:spacing w:after="0" w:line="240" w:lineRule="auto"/>
            </w:pPr>
            <w:r>
              <w:rPr>
                <w:sz w:val="18"/>
                <w:lang w:val="en-US"/>
              </w:rPr>
              <w:t>Only confirmed payments become paid; cancelled/expired stock is restored once.</w:t>
            </w:r>
          </w:p>
        </w:tc>
        <w:tc>
          <w:tcPr>
            <w:tcW w:w="1420" w:type="dxa"/>
            <w:tcBorders>
              <w:bottom w:val="nil"/>
            </w:tcBorders>
            <w:shd w:val="clear" w:color="auto" w:fill="F3F7FB"/>
            <w:tcMar>
              <w:top w:w="55" w:type="dxa"/>
              <w:left w:w="65" w:type="dxa"/>
              <w:bottom w:w="55" w:type="dxa"/>
              <w:right w:w="65" w:type="dxa"/>
            </w:tcMar>
            <w:vAlign w:val="center"/>
          </w:tcPr>
          <w:p w14:paraId="2D023B4A"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49A94DAA" w14:textId="77777777" w:rsidR="003F24DC" w:rsidRDefault="00862F0D">
            <w:pPr>
              <w:spacing w:after="0" w:line="240" w:lineRule="auto"/>
            </w:pPr>
            <w:r>
              <w:rPr>
                <w:sz w:val="18"/>
                <w:lang w:val="en-US"/>
              </w:rPr>
              <w:t>PASS: payment proof, rejection/resubmission, confirmation, completion, cancellation/refund and expiry cases pass</w:t>
            </w:r>
            <w:r>
              <w:rPr>
                <w:sz w:val="18"/>
                <w:lang w:val="en-US"/>
              </w:rPr>
              <w:t>ed.</w:t>
            </w:r>
          </w:p>
        </w:tc>
      </w:tr>
      <w:tr w:rsidR="0065527D" w14:paraId="55D5AE57"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6F399A7A" w14:textId="77777777" w:rsidR="003F24DC" w:rsidRDefault="00862F0D">
            <w:pPr>
              <w:spacing w:after="0" w:line="240" w:lineRule="auto"/>
            </w:pPr>
            <w:r>
              <w:rPr>
                <w:sz w:val="18"/>
                <w:lang w:val="en-US"/>
              </w:rPr>
              <w:t>12.</w:t>
            </w:r>
          </w:p>
        </w:tc>
        <w:tc>
          <w:tcPr>
            <w:tcW w:w="1656" w:type="dxa"/>
            <w:tcBorders>
              <w:bottom w:val="nil"/>
            </w:tcBorders>
            <w:tcMar>
              <w:top w:w="55" w:type="dxa"/>
              <w:left w:w="65" w:type="dxa"/>
              <w:bottom w:w="55" w:type="dxa"/>
              <w:right w:w="65" w:type="dxa"/>
            </w:tcMar>
            <w:vAlign w:val="center"/>
          </w:tcPr>
          <w:p w14:paraId="0FE8215A" w14:textId="77777777" w:rsidR="003F24DC" w:rsidRDefault="00862F0D">
            <w:pPr>
              <w:spacing w:after="0" w:line="240" w:lineRule="auto"/>
            </w:pPr>
            <w:r>
              <w:rPr>
                <w:sz w:val="18"/>
                <w:lang w:val="en-US"/>
              </w:rPr>
              <w:t>Buyer history and post-sale actions</w:t>
            </w:r>
          </w:p>
        </w:tc>
        <w:tc>
          <w:tcPr>
            <w:tcW w:w="2152" w:type="dxa"/>
            <w:tcBorders>
              <w:bottom w:val="nil"/>
            </w:tcBorders>
            <w:tcMar>
              <w:top w:w="55" w:type="dxa"/>
              <w:left w:w="65" w:type="dxa"/>
              <w:bottom w:w="55" w:type="dxa"/>
              <w:right w:w="65" w:type="dxa"/>
            </w:tcMar>
            <w:vAlign w:val="center"/>
          </w:tcPr>
          <w:p w14:paraId="575423E1" w14:textId="77777777" w:rsidR="003F24DC" w:rsidRDefault="00862F0D">
            <w:pPr>
              <w:spacing w:after="0" w:line="240" w:lineRule="auto"/>
            </w:pPr>
            <w:r>
              <w:rPr>
                <w:sz w:val="18"/>
                <w:lang w:val="en-US"/>
              </w:rPr>
              <w:t>Inspect My Purchases/guest tracking, favorites, reports and eligible buyer reviews.</w:t>
            </w:r>
          </w:p>
        </w:tc>
        <w:tc>
          <w:tcPr>
            <w:tcW w:w="1626" w:type="dxa"/>
            <w:tcBorders>
              <w:bottom w:val="nil"/>
            </w:tcBorders>
            <w:tcMar>
              <w:top w:w="55" w:type="dxa"/>
              <w:left w:w="65" w:type="dxa"/>
              <w:bottom w:w="55" w:type="dxa"/>
              <w:right w:w="65" w:type="dxa"/>
            </w:tcMar>
            <w:vAlign w:val="center"/>
          </w:tcPr>
          <w:p w14:paraId="51F152B1" w14:textId="77777777" w:rsidR="003F24DC" w:rsidRDefault="00862F0D">
            <w:pPr>
              <w:spacing w:after="0" w:line="240" w:lineRule="auto"/>
            </w:pPr>
            <w:r>
              <w:rPr>
                <w:sz w:val="18"/>
                <w:lang w:val="en-US"/>
              </w:rPr>
              <w:t>Synthetic buyers and completed order.</w:t>
            </w:r>
          </w:p>
        </w:tc>
        <w:tc>
          <w:tcPr>
            <w:tcW w:w="1773" w:type="dxa"/>
            <w:tcMar>
              <w:top w:w="55" w:type="dxa"/>
              <w:left w:w="65" w:type="dxa"/>
              <w:bottom w:w="55" w:type="dxa"/>
              <w:right w:w="65" w:type="dxa"/>
            </w:tcMar>
            <w:vAlign w:val="center"/>
          </w:tcPr>
          <w:p w14:paraId="31FE35FB" w14:textId="77777777" w:rsidR="003F24DC" w:rsidRDefault="00862F0D">
            <w:pPr>
              <w:spacing w:after="0" w:line="240" w:lineRule="auto"/>
            </w:pPr>
            <w:r>
              <w:rPr>
                <w:sz w:val="18"/>
                <w:lang w:val="en-US"/>
              </w:rPr>
              <w:t>Users see only their own orders and only eligible buyers can review.</w:t>
            </w:r>
          </w:p>
        </w:tc>
        <w:tc>
          <w:tcPr>
            <w:tcW w:w="1420" w:type="dxa"/>
            <w:tcBorders>
              <w:bottom w:val="nil"/>
            </w:tcBorders>
            <w:tcMar>
              <w:top w:w="55" w:type="dxa"/>
              <w:left w:w="65" w:type="dxa"/>
              <w:bottom w:w="55" w:type="dxa"/>
              <w:right w:w="65" w:type="dxa"/>
            </w:tcMar>
            <w:vAlign w:val="center"/>
          </w:tcPr>
          <w:p w14:paraId="0069A452" w14:textId="77777777" w:rsidR="003F24DC" w:rsidRDefault="00862F0D">
            <w:pPr>
              <w:spacing w:after="0" w:line="240" w:lineRule="auto"/>
            </w:pPr>
            <w:r>
              <w:rPr>
                <w:sz w:val="18"/>
                <w:lang w:val="en-US"/>
              </w:rPr>
              <w:t xml:space="preserve">Automated </w:t>
            </w:r>
            <w:r>
              <w:rPr>
                <w:sz w:val="18"/>
                <w:lang w:val="en-US"/>
              </w:rPr>
              <w:t>PHPUnit</w:t>
            </w:r>
          </w:p>
        </w:tc>
        <w:tc>
          <w:tcPr>
            <w:tcW w:w="3451" w:type="dxa"/>
            <w:tcBorders>
              <w:bottom w:val="nil"/>
            </w:tcBorders>
            <w:tcMar>
              <w:top w:w="55" w:type="dxa"/>
              <w:left w:w="65" w:type="dxa"/>
              <w:bottom w:w="55" w:type="dxa"/>
              <w:right w:w="65" w:type="dxa"/>
            </w:tcMar>
            <w:vAlign w:val="center"/>
          </w:tcPr>
          <w:p w14:paraId="6FD191DD" w14:textId="77777777" w:rsidR="003F24DC" w:rsidRDefault="00862F0D">
            <w:pPr>
              <w:spacing w:after="0" w:line="240" w:lineRule="auto"/>
            </w:pPr>
            <w:r>
              <w:rPr>
                <w:sz w:val="18"/>
                <w:lang w:val="en-US"/>
              </w:rPr>
              <w:t>PASS: buyer order history, signed guest tracking, favorites, reports and review eligibility cases passed.</w:t>
            </w:r>
          </w:p>
        </w:tc>
      </w:tr>
      <w:tr w:rsidR="0065527D" w14:paraId="6B5F6F5F"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18E2CC8" w14:textId="77777777" w:rsidR="003F24DC" w:rsidRDefault="00862F0D">
            <w:pPr>
              <w:spacing w:after="0" w:line="240" w:lineRule="auto"/>
            </w:pPr>
            <w:r>
              <w:rPr>
                <w:sz w:val="18"/>
                <w:lang w:val="en-US"/>
              </w:rPr>
              <w:t>13.</w:t>
            </w:r>
          </w:p>
        </w:tc>
        <w:tc>
          <w:tcPr>
            <w:tcW w:w="1656" w:type="dxa"/>
            <w:tcBorders>
              <w:bottom w:val="nil"/>
            </w:tcBorders>
            <w:shd w:val="clear" w:color="auto" w:fill="F3F7FB"/>
            <w:tcMar>
              <w:top w:w="55" w:type="dxa"/>
              <w:left w:w="65" w:type="dxa"/>
              <w:bottom w:w="55" w:type="dxa"/>
              <w:right w:w="65" w:type="dxa"/>
            </w:tcMar>
            <w:vAlign w:val="center"/>
          </w:tcPr>
          <w:p w14:paraId="46589AB8" w14:textId="77777777" w:rsidR="003F24DC" w:rsidRDefault="00862F0D">
            <w:pPr>
              <w:spacing w:after="0" w:line="240" w:lineRule="auto"/>
            </w:pPr>
            <w:r>
              <w:rPr>
                <w:sz w:val="18"/>
                <w:lang w:val="en-US"/>
              </w:rPr>
              <w:t>Notifications and audit trail</w:t>
            </w:r>
          </w:p>
        </w:tc>
        <w:tc>
          <w:tcPr>
            <w:tcW w:w="2152" w:type="dxa"/>
            <w:tcBorders>
              <w:bottom w:val="nil"/>
            </w:tcBorders>
            <w:shd w:val="clear" w:color="auto" w:fill="F3F7FB"/>
            <w:tcMar>
              <w:top w:w="55" w:type="dxa"/>
              <w:left w:w="65" w:type="dxa"/>
              <w:bottom w:w="55" w:type="dxa"/>
              <w:right w:w="65" w:type="dxa"/>
            </w:tcMar>
            <w:vAlign w:val="center"/>
          </w:tcPr>
          <w:p w14:paraId="5034692C" w14:textId="77777777" w:rsidR="003F24DC" w:rsidRDefault="00862F0D">
            <w:pPr>
              <w:spacing w:after="0" w:line="240" w:lineRule="auto"/>
            </w:pPr>
            <w:r>
              <w:rPr>
                <w:sz w:val="18"/>
                <w:lang w:val="en-US"/>
              </w:rPr>
              <w:t>Trigger representative role events and inspect in-app notifications and audit entries.</w:t>
            </w:r>
          </w:p>
        </w:tc>
        <w:tc>
          <w:tcPr>
            <w:tcW w:w="1626" w:type="dxa"/>
            <w:tcBorders>
              <w:bottom w:val="nil"/>
            </w:tcBorders>
            <w:shd w:val="clear" w:color="auto" w:fill="F3F7FB"/>
            <w:tcMar>
              <w:top w:w="55" w:type="dxa"/>
              <w:left w:w="65" w:type="dxa"/>
              <w:bottom w:w="55" w:type="dxa"/>
              <w:right w:w="65" w:type="dxa"/>
            </w:tcMar>
            <w:vAlign w:val="center"/>
          </w:tcPr>
          <w:p w14:paraId="05B3AA9C" w14:textId="77777777" w:rsidR="003F24DC" w:rsidRDefault="00862F0D">
            <w:pPr>
              <w:spacing w:after="0" w:line="240" w:lineRule="auto"/>
            </w:pPr>
            <w:r>
              <w:rPr>
                <w:sz w:val="18"/>
                <w:lang w:val="en-US"/>
              </w:rPr>
              <w:t xml:space="preserve">Synthetic </w:t>
            </w:r>
            <w:r>
              <w:rPr>
                <w:sz w:val="18"/>
                <w:lang w:val="en-US"/>
              </w:rPr>
              <w:t>events and array mailer.</w:t>
            </w:r>
          </w:p>
        </w:tc>
        <w:tc>
          <w:tcPr>
            <w:tcW w:w="1773" w:type="dxa"/>
            <w:shd w:val="clear" w:color="auto" w:fill="F3F7FB"/>
            <w:tcMar>
              <w:top w:w="55" w:type="dxa"/>
              <w:left w:w="65" w:type="dxa"/>
              <w:bottom w:w="55" w:type="dxa"/>
              <w:right w:w="65" w:type="dxa"/>
            </w:tcMar>
            <w:vAlign w:val="center"/>
          </w:tcPr>
          <w:p w14:paraId="58A4CC2E" w14:textId="77777777" w:rsidR="003F24DC" w:rsidRDefault="00862F0D">
            <w:pPr>
              <w:spacing w:after="0" w:line="240" w:lineRule="auto"/>
            </w:pPr>
            <w:r>
              <w:rPr>
                <w:sz w:val="18"/>
                <w:lang w:val="en-US"/>
              </w:rPr>
              <w:t>Actor, action and status agree; saved notification is distinguished from external delivery.</w:t>
            </w:r>
          </w:p>
        </w:tc>
        <w:tc>
          <w:tcPr>
            <w:tcW w:w="1420" w:type="dxa"/>
            <w:tcBorders>
              <w:bottom w:val="nil"/>
            </w:tcBorders>
            <w:shd w:val="clear" w:color="auto" w:fill="F3F7FB"/>
            <w:tcMar>
              <w:top w:w="55" w:type="dxa"/>
              <w:left w:w="65" w:type="dxa"/>
              <w:bottom w:w="55" w:type="dxa"/>
              <w:right w:w="65" w:type="dxa"/>
            </w:tcMar>
            <w:vAlign w:val="center"/>
          </w:tcPr>
          <w:p w14:paraId="4539F2AD"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5B1FBB40" w14:textId="77777777" w:rsidR="003F24DC" w:rsidRDefault="00862F0D">
            <w:pPr>
              <w:spacing w:after="0" w:line="240" w:lineRule="auto"/>
            </w:pPr>
            <w:r>
              <w:rPr>
                <w:sz w:val="18"/>
                <w:lang w:val="en-US"/>
              </w:rPr>
              <w:t>PASS: representative in-app notification, mail-fake and audit-trail feature cases passed.</w:t>
            </w:r>
          </w:p>
        </w:tc>
      </w:tr>
      <w:tr w:rsidR="0065527D" w14:paraId="7F4939F4"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474089A5" w14:textId="77777777" w:rsidR="003F24DC" w:rsidRDefault="00862F0D">
            <w:pPr>
              <w:spacing w:after="0" w:line="240" w:lineRule="auto"/>
            </w:pPr>
            <w:r>
              <w:rPr>
                <w:sz w:val="18"/>
                <w:lang w:val="en-US"/>
              </w:rPr>
              <w:t>14.</w:t>
            </w:r>
          </w:p>
        </w:tc>
        <w:tc>
          <w:tcPr>
            <w:tcW w:w="1656" w:type="dxa"/>
            <w:tcBorders>
              <w:bottom w:val="nil"/>
            </w:tcBorders>
            <w:tcMar>
              <w:top w:w="55" w:type="dxa"/>
              <w:left w:w="65" w:type="dxa"/>
              <w:bottom w:w="55" w:type="dxa"/>
              <w:right w:w="65" w:type="dxa"/>
            </w:tcMar>
            <w:vAlign w:val="center"/>
          </w:tcPr>
          <w:p w14:paraId="11ED5BC8" w14:textId="77777777" w:rsidR="003F24DC" w:rsidRDefault="00862F0D">
            <w:pPr>
              <w:spacing w:after="0" w:line="240" w:lineRule="auto"/>
            </w:pPr>
            <w:r>
              <w:rPr>
                <w:sz w:val="18"/>
                <w:lang w:val="en-US"/>
              </w:rPr>
              <w:t xml:space="preserve">Full automated suite </w:t>
            </w:r>
            <w:r>
              <w:rPr>
                <w:sz w:val="18"/>
                <w:lang w:val="en-US"/>
              </w:rPr>
              <w:t>execution</w:t>
            </w:r>
          </w:p>
        </w:tc>
        <w:tc>
          <w:tcPr>
            <w:tcW w:w="2152" w:type="dxa"/>
            <w:tcBorders>
              <w:bottom w:val="nil"/>
            </w:tcBorders>
            <w:tcMar>
              <w:top w:w="55" w:type="dxa"/>
              <w:left w:w="65" w:type="dxa"/>
              <w:bottom w:w="55" w:type="dxa"/>
              <w:right w:w="65" w:type="dxa"/>
            </w:tcMar>
            <w:vAlign w:val="center"/>
          </w:tcPr>
          <w:p w14:paraId="59E6BD27" w14:textId="77777777" w:rsidR="003F24DC" w:rsidRDefault="00862F0D">
            <w:pPr>
              <w:spacing w:after="0" w:line="240" w:lineRule="auto"/>
            </w:pPr>
            <w:r>
              <w:rPr>
                <w:sz w:val="18"/>
                <w:lang w:val="en-US"/>
              </w:rPr>
              <w:t>Run `php artisan test --compact` with the PHPUnit configuration.</w:t>
            </w:r>
          </w:p>
        </w:tc>
        <w:tc>
          <w:tcPr>
            <w:tcW w:w="1626" w:type="dxa"/>
            <w:tcBorders>
              <w:bottom w:val="nil"/>
            </w:tcBorders>
            <w:tcMar>
              <w:top w:w="55" w:type="dxa"/>
              <w:left w:w="65" w:type="dxa"/>
              <w:bottom w:w="55" w:type="dxa"/>
              <w:right w:w="65" w:type="dxa"/>
            </w:tcMar>
            <w:vAlign w:val="center"/>
          </w:tcPr>
          <w:p w14:paraId="03F37589" w14:textId="77777777" w:rsidR="003F24DC" w:rsidRDefault="00862F0D">
            <w:pPr>
              <w:spacing w:after="0" w:line="240" w:lineRule="auto"/>
            </w:pPr>
            <w:r>
              <w:rPr>
                <w:sz w:val="18"/>
                <w:lang w:val="en-US"/>
              </w:rPr>
              <w:t>Local project checkout; SQLite in-memory test database.</w:t>
            </w:r>
          </w:p>
        </w:tc>
        <w:tc>
          <w:tcPr>
            <w:tcW w:w="1773" w:type="dxa"/>
            <w:tcMar>
              <w:top w:w="55" w:type="dxa"/>
              <w:left w:w="65" w:type="dxa"/>
              <w:bottom w:w="55" w:type="dxa"/>
              <w:right w:w="65" w:type="dxa"/>
            </w:tcMar>
            <w:vAlign w:val="center"/>
          </w:tcPr>
          <w:p w14:paraId="2DF0BF9E" w14:textId="77777777" w:rsidR="003F24DC" w:rsidRDefault="00862F0D">
            <w:pPr>
              <w:spacing w:after="0" w:line="240" w:lineRule="auto"/>
            </w:pPr>
            <w:r>
              <w:rPr>
                <w:sz w:val="18"/>
                <w:lang w:val="en-US"/>
              </w:rPr>
              <w:t>Capture accurate test, assertion, pass, fail and error counts.</w:t>
            </w:r>
          </w:p>
        </w:tc>
        <w:tc>
          <w:tcPr>
            <w:tcW w:w="1420" w:type="dxa"/>
            <w:tcBorders>
              <w:bottom w:val="nil"/>
            </w:tcBorders>
            <w:tcMar>
              <w:top w:w="55" w:type="dxa"/>
              <w:left w:w="65" w:type="dxa"/>
              <w:bottom w:w="55" w:type="dxa"/>
              <w:right w:w="65" w:type="dxa"/>
            </w:tcMar>
            <w:vAlign w:val="center"/>
          </w:tcPr>
          <w:p w14:paraId="07F3E8BE"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33347A6B" w14:textId="77777777" w:rsidR="003F24DC" w:rsidRDefault="00862F0D">
            <w:pPr>
              <w:spacing w:after="0" w:line="240" w:lineRule="auto"/>
            </w:pPr>
            <w:r>
              <w:rPr>
                <w:sz w:val="18"/>
                <w:lang w:val="en-US"/>
              </w:rPr>
              <w:t xml:space="preserve">PASS: 129 tests; 129 passed; 735 </w:t>
            </w:r>
            <w:r>
              <w:rPr>
                <w:sz w:val="18"/>
                <w:lang w:val="en-US"/>
              </w:rPr>
              <w:t>assertions; 0 failures; 0 errors.</w:t>
            </w:r>
          </w:p>
        </w:tc>
      </w:tr>
      <w:tr w:rsidR="0065527D" w14:paraId="463B50BC"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374132BD" w14:textId="77777777" w:rsidR="003F24DC" w:rsidRDefault="00862F0D">
            <w:pPr>
              <w:spacing w:after="0" w:line="240" w:lineRule="auto"/>
            </w:pPr>
            <w:r>
              <w:rPr>
                <w:sz w:val="18"/>
                <w:lang w:val="en-US"/>
              </w:rPr>
              <w:t>15.</w:t>
            </w:r>
          </w:p>
        </w:tc>
        <w:tc>
          <w:tcPr>
            <w:tcW w:w="1656" w:type="dxa"/>
            <w:tcBorders>
              <w:bottom w:val="nil"/>
            </w:tcBorders>
            <w:shd w:val="clear" w:color="auto" w:fill="F3F7FB"/>
            <w:tcMar>
              <w:top w:w="55" w:type="dxa"/>
              <w:left w:w="65" w:type="dxa"/>
              <w:bottom w:w="55" w:type="dxa"/>
              <w:right w:w="65" w:type="dxa"/>
            </w:tcMar>
            <w:vAlign w:val="center"/>
          </w:tcPr>
          <w:p w14:paraId="5B44421E" w14:textId="77777777" w:rsidR="003F24DC" w:rsidRDefault="00862F0D">
            <w:pPr>
              <w:spacing w:after="0" w:line="240" w:lineRule="auto"/>
            </w:pPr>
            <w:r>
              <w:rPr>
                <w:sz w:val="18"/>
                <w:lang w:val="en-US"/>
              </w:rPr>
              <w:t>Feature integration suite execution</w:t>
            </w:r>
          </w:p>
        </w:tc>
        <w:tc>
          <w:tcPr>
            <w:tcW w:w="2152" w:type="dxa"/>
            <w:tcBorders>
              <w:bottom w:val="nil"/>
            </w:tcBorders>
            <w:shd w:val="clear" w:color="auto" w:fill="F3F7FB"/>
            <w:tcMar>
              <w:top w:w="55" w:type="dxa"/>
              <w:left w:w="65" w:type="dxa"/>
              <w:bottom w:w="55" w:type="dxa"/>
              <w:right w:w="65" w:type="dxa"/>
            </w:tcMar>
            <w:vAlign w:val="center"/>
          </w:tcPr>
          <w:p w14:paraId="64A96159" w14:textId="77777777" w:rsidR="003F24DC" w:rsidRDefault="00862F0D">
            <w:pPr>
              <w:spacing w:after="0" w:line="240" w:lineRule="auto"/>
            </w:pPr>
            <w:r>
              <w:rPr>
                <w:sz w:val="18"/>
                <w:lang w:val="en-US"/>
              </w:rPr>
              <w:t>Run `php artisan test --compact tests/Feature/PoliBestFeatureTest.php` after targeted integration cases.</w:t>
            </w:r>
          </w:p>
        </w:tc>
        <w:tc>
          <w:tcPr>
            <w:tcW w:w="1626" w:type="dxa"/>
            <w:tcBorders>
              <w:bottom w:val="nil"/>
            </w:tcBorders>
            <w:shd w:val="clear" w:color="auto" w:fill="F3F7FB"/>
            <w:tcMar>
              <w:top w:w="55" w:type="dxa"/>
              <w:left w:w="65" w:type="dxa"/>
              <w:bottom w:w="55" w:type="dxa"/>
              <w:right w:w="65" w:type="dxa"/>
            </w:tcMar>
            <w:vAlign w:val="center"/>
          </w:tcPr>
          <w:p w14:paraId="5108751D" w14:textId="77777777" w:rsidR="003F24DC" w:rsidRDefault="00862F0D">
            <w:pPr>
              <w:spacing w:after="0" w:line="240" w:lineRule="auto"/>
            </w:pPr>
            <w:r>
              <w:rPr>
                <w:sz w:val="18"/>
                <w:lang w:val="en-US"/>
              </w:rPr>
              <w:t xml:space="preserve">Local checkout; isolated PHPUnit SQLite database; fake </w:t>
            </w:r>
            <w:r>
              <w:rPr>
                <w:sz w:val="18"/>
                <w:lang w:val="en-US"/>
              </w:rPr>
              <w:t>mail/storage.</w:t>
            </w:r>
          </w:p>
        </w:tc>
        <w:tc>
          <w:tcPr>
            <w:tcW w:w="1773" w:type="dxa"/>
            <w:shd w:val="clear" w:color="auto" w:fill="F3F7FB"/>
            <w:tcMar>
              <w:top w:w="55" w:type="dxa"/>
              <w:left w:w="65" w:type="dxa"/>
              <w:bottom w:w="55" w:type="dxa"/>
              <w:right w:w="65" w:type="dxa"/>
            </w:tcMar>
            <w:vAlign w:val="center"/>
          </w:tcPr>
          <w:p w14:paraId="4C81B4F2" w14:textId="77777777" w:rsidR="003F24DC" w:rsidRDefault="00862F0D">
            <w:pPr>
              <w:spacing w:after="0" w:line="240" w:lineRule="auto"/>
            </w:pPr>
            <w:r>
              <w:rPr>
                <w:sz w:val="18"/>
                <w:lang w:val="en-US"/>
              </w:rPr>
              <w:t>All integration feature cases pass; record test/assertion totals and zero failures/errors.</w:t>
            </w:r>
          </w:p>
        </w:tc>
        <w:tc>
          <w:tcPr>
            <w:tcW w:w="1420" w:type="dxa"/>
            <w:tcBorders>
              <w:bottom w:val="nil"/>
            </w:tcBorders>
            <w:shd w:val="clear" w:color="auto" w:fill="F3F7FB"/>
            <w:tcMar>
              <w:top w:w="55" w:type="dxa"/>
              <w:left w:w="65" w:type="dxa"/>
              <w:bottom w:w="55" w:type="dxa"/>
              <w:right w:w="65" w:type="dxa"/>
            </w:tcMar>
            <w:vAlign w:val="center"/>
          </w:tcPr>
          <w:p w14:paraId="270798D5"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697EF2F3" w14:textId="77777777" w:rsidR="003F24DC" w:rsidRDefault="00862F0D">
            <w:pPr>
              <w:spacing w:after="0" w:line="240" w:lineRule="auto"/>
            </w:pPr>
            <w:r>
              <w:rPr>
                <w:sz w:val="18"/>
                <w:lang w:val="en-US"/>
              </w:rPr>
              <w:t>PASS: `php artisan test --compact tests/Feature/PoliBestFeatureTest.php`; 118 tests; 118 passed; 704 assertions; 0 failures; 0 errors</w:t>
            </w:r>
            <w:r>
              <w:rPr>
                <w:sz w:val="18"/>
                <w:lang w:val="en-US"/>
              </w:rPr>
              <w:t>.</w:t>
            </w:r>
          </w:p>
        </w:tc>
      </w:tr>
      <w:tr w:rsidR="0065527D" w14:paraId="72A70ECB"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6C950AD2" w14:textId="77777777" w:rsidR="003F24DC" w:rsidRDefault="00862F0D">
            <w:pPr>
              <w:spacing w:after="0" w:line="240" w:lineRule="auto"/>
            </w:pPr>
            <w:r>
              <w:rPr>
                <w:sz w:val="18"/>
                <w:lang w:val="en-US"/>
              </w:rPr>
              <w:t>16.</w:t>
            </w:r>
          </w:p>
        </w:tc>
        <w:tc>
          <w:tcPr>
            <w:tcW w:w="1656" w:type="dxa"/>
            <w:tcBorders>
              <w:bottom w:val="nil"/>
            </w:tcBorders>
            <w:tcMar>
              <w:top w:w="55" w:type="dxa"/>
              <w:left w:w="65" w:type="dxa"/>
              <w:bottom w:w="55" w:type="dxa"/>
              <w:right w:w="65" w:type="dxa"/>
            </w:tcMar>
            <w:vAlign w:val="center"/>
          </w:tcPr>
          <w:p w14:paraId="2CCD01EB" w14:textId="77777777" w:rsidR="003F24DC" w:rsidRDefault="00862F0D">
            <w:pPr>
              <w:spacing w:after="0" w:line="240" w:lineRule="auto"/>
            </w:pPr>
            <w:r>
              <w:rPr>
                <w:sz w:val="18"/>
                <w:lang w:val="en-US"/>
              </w:rPr>
              <w:t>Activity Treasurer-only verification authorization</w:t>
            </w:r>
          </w:p>
        </w:tc>
        <w:tc>
          <w:tcPr>
            <w:tcW w:w="2152" w:type="dxa"/>
            <w:tcBorders>
              <w:bottom w:val="nil"/>
            </w:tcBorders>
            <w:tcMar>
              <w:top w:w="55" w:type="dxa"/>
              <w:left w:w="65" w:type="dxa"/>
              <w:bottom w:w="55" w:type="dxa"/>
              <w:right w:w="65" w:type="dxa"/>
            </w:tcMar>
            <w:vAlign w:val="center"/>
          </w:tcPr>
          <w:p w14:paraId="4FCF4FF0" w14:textId="77777777" w:rsidR="003F24DC" w:rsidRDefault="00862F0D">
            <w:pPr>
              <w:spacing w:after="0" w:line="240" w:lineRule="auto"/>
            </w:pPr>
            <w:r>
              <w:rPr>
                <w:sz w:val="18"/>
                <w:lang w:val="en-US"/>
              </w:rPr>
              <w:t>After adding the regression test, assert that Admin direct verification requests return 403.</w:t>
            </w:r>
          </w:p>
        </w:tc>
        <w:tc>
          <w:tcPr>
            <w:tcW w:w="1626" w:type="dxa"/>
            <w:tcBorders>
              <w:bottom w:val="nil"/>
            </w:tcBorders>
            <w:tcMar>
              <w:top w:w="55" w:type="dxa"/>
              <w:left w:w="65" w:type="dxa"/>
              <w:bottom w:w="55" w:type="dxa"/>
              <w:right w:w="65" w:type="dxa"/>
            </w:tcMar>
            <w:vAlign w:val="center"/>
          </w:tcPr>
          <w:p w14:paraId="5F3A9389" w14:textId="77777777" w:rsidR="003F24DC" w:rsidRDefault="00862F0D">
            <w:pPr>
              <w:spacing w:after="0" w:line="240" w:lineRule="auto"/>
            </w:pPr>
            <w:r>
              <w:rPr>
                <w:sz w:val="18"/>
                <w:lang w:val="en-US"/>
              </w:rPr>
              <w:t>Current workflow requires Treasurer verification before Admin approval.</w:t>
            </w:r>
          </w:p>
        </w:tc>
        <w:tc>
          <w:tcPr>
            <w:tcW w:w="1773" w:type="dxa"/>
            <w:tcMar>
              <w:top w:w="55" w:type="dxa"/>
              <w:left w:w="65" w:type="dxa"/>
              <w:bottom w:w="55" w:type="dxa"/>
              <w:right w:w="65" w:type="dxa"/>
            </w:tcMar>
            <w:vAlign w:val="center"/>
          </w:tcPr>
          <w:p w14:paraId="653AD771" w14:textId="77777777" w:rsidR="003F24DC" w:rsidRDefault="00862F0D">
            <w:pPr>
              <w:spacing w:after="0" w:line="240" w:lineRule="auto"/>
            </w:pPr>
            <w:r>
              <w:rPr>
                <w:sz w:val="18"/>
                <w:lang w:val="en-US"/>
              </w:rPr>
              <w:t xml:space="preserve">Admin cannot perform the </w:t>
            </w:r>
            <w:r>
              <w:rPr>
                <w:sz w:val="18"/>
                <w:lang w:val="en-US"/>
              </w:rPr>
              <w:t>Treasurer step.</w:t>
            </w:r>
          </w:p>
        </w:tc>
        <w:tc>
          <w:tcPr>
            <w:tcW w:w="1420" w:type="dxa"/>
            <w:tcBorders>
              <w:bottom w:val="nil"/>
            </w:tcBorders>
            <w:tcMar>
              <w:top w:w="55" w:type="dxa"/>
              <w:left w:w="65" w:type="dxa"/>
              <w:bottom w:w="55" w:type="dxa"/>
              <w:right w:w="65" w:type="dxa"/>
            </w:tcMar>
            <w:vAlign w:val="center"/>
          </w:tcPr>
          <w:p w14:paraId="1D6800BD" w14:textId="77777777" w:rsidR="003F24DC" w:rsidRDefault="00862F0D">
            <w:pPr>
              <w:spacing w:after="0" w:line="240" w:lineRule="auto"/>
            </w:pPr>
            <w:r>
              <w:rPr>
                <w:sz w:val="18"/>
                <w:lang w:val="en-US"/>
              </w:rPr>
              <w:t>Automated PHPUnit + route review 6 Oct 2026</w:t>
            </w:r>
          </w:p>
        </w:tc>
        <w:tc>
          <w:tcPr>
            <w:tcW w:w="3451" w:type="dxa"/>
            <w:tcBorders>
              <w:bottom w:val="nil"/>
            </w:tcBorders>
            <w:tcMar>
              <w:top w:w="55" w:type="dxa"/>
              <w:left w:w="65" w:type="dxa"/>
              <w:bottom w:w="55" w:type="dxa"/>
              <w:right w:w="65" w:type="dxa"/>
            </w:tcMar>
            <w:vAlign w:val="center"/>
          </w:tcPr>
          <w:p w14:paraId="39F121B6" w14:textId="77777777" w:rsidR="003F24DC" w:rsidRDefault="00862F0D">
            <w:pPr>
              <w:spacing w:after="0" w:line="240" w:lineRule="auto"/>
            </w:pPr>
            <w:r>
              <w:rPr>
                <w:sz w:val="18"/>
                <w:lang w:val="en-US"/>
              </w:rPr>
              <w:t>PASS: regression case confirms Admin verification is forbidden and Treasurer verification remains available.</w:t>
            </w:r>
          </w:p>
        </w:tc>
      </w:tr>
    </w:tbl>
    <w:p w14:paraId="0DEF6D1F" w14:textId="77777777" w:rsidR="0065527D" w:rsidRDefault="00B214C8" w:rsidP="0065527D">
      <w:pPr>
        <w:pStyle w:val="ListParagraph"/>
      </w:pPr>
      <w:r>
        <w:rPr>
          <w:lang w:val="en-US"/>
        </w:rPr>
        <w:t>Execution note: each ITP case is matched to its passing automated feature test. Suite totals are reported separately and overlap with the listed cases; do not add them together.</w:t>
      </w:r>
    </w:p>
    <w:p w14:paraId="3539FCFA" w14:textId="77777777" w:rsidR="00B214C8" w:rsidRPr="00B214C8" w:rsidRDefault="00475404" w:rsidP="00475404">
      <w:pPr>
        <w:pStyle w:val="Heading11"/>
        <w:keepNext/>
        <w:spacing w:before="200" w:after="80"/>
        <w:rPr>
          <w:b/>
        </w:rPr>
      </w:pPr>
      <w:r>
        <w:rPr>
          <w:rFonts w:ascii="Arial" w:hAnsi="Arial"/>
          <w:b/>
          <w:color w:val="17365D"/>
          <w:sz w:val="26"/>
        </w:rPr>
        <w:lastRenderedPageBreak/>
        <w:t>3. User Acceptance Testing - Staff</w:t>
      </w:r>
    </w:p>
    <w:p w14:paraId="0CAADDF0" w14:textId="77777777" w:rsidR="00475404" w:rsidRDefault="00B214C8">
      <w:r>
        <w:rPr>
          <w:lang w:val="en-US"/>
        </w:rPr>
        <w:t>Use an approved synthetic Staff account on the test site. Complete each workflow from entry to saved result. Verify permitted actions and direct URL access. Record Pass or Fail only after observing the final persisted state.</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2EA89AB5" w14:textId="77777777" w:rsidTr="001B4F9B">
        <w:trPr>
          <w:trHeight w:val="594"/>
          <w:tblHeader/>
          <w:jc w:val="center"/>
        </w:trPr>
        <w:tc>
          <w:tcPr>
            <w:tcW w:w="15250" w:type="dxa"/>
            <w:gridSpan w:val="7"/>
            <w:shd w:val="clear" w:color="auto" w:fill="17365D"/>
            <w:tcMar>
              <w:top w:w="55" w:type="dxa"/>
              <w:left w:w="65" w:type="dxa"/>
              <w:bottom w:w="55" w:type="dxa"/>
              <w:right w:w="65" w:type="dxa"/>
            </w:tcMar>
            <w:vAlign w:val="center"/>
          </w:tcPr>
          <w:p w14:paraId="1210EEDF"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STAFF</w:t>
            </w:r>
          </w:p>
        </w:tc>
      </w:tr>
      <w:tr w:rsidR="00475404" w14:paraId="4D2BFF47" w14:textId="77777777" w:rsidTr="001B4F9B">
        <w:trPr>
          <w:trHeight w:val="304"/>
          <w:tblHeader/>
          <w:jc w:val="center"/>
        </w:trPr>
        <w:tc>
          <w:tcPr>
            <w:tcW w:w="504" w:type="dxa"/>
            <w:vMerge w:val="restart"/>
            <w:shd w:val="clear" w:color="auto" w:fill="D9EAF7"/>
            <w:tcMar>
              <w:top w:w="55" w:type="dxa"/>
              <w:left w:w="65" w:type="dxa"/>
              <w:bottom w:w="55" w:type="dxa"/>
              <w:right w:w="65" w:type="dxa"/>
            </w:tcMar>
            <w:vAlign w:val="center"/>
          </w:tcPr>
          <w:p w14:paraId="1543E65A"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68E8C0F1"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443ECADF"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37F9A760"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7F96E9F5"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5B9A6545" w14:textId="77777777" w:rsidR="00475404" w:rsidRDefault="00475404" w:rsidP="003E62A6">
            <w:pPr>
              <w:pStyle w:val="TableParagraph"/>
              <w:ind w:left="484"/>
              <w:rPr>
                <w:b/>
                <w:sz w:val="24"/>
              </w:rPr>
            </w:pPr>
            <w:r>
              <w:rPr>
                <w:rFonts w:ascii="Arial" w:hAnsi="Arial"/>
                <w:b/>
                <w:color w:val="17365D"/>
                <w:sz w:val="18"/>
              </w:rPr>
              <w:t>Comments</w:t>
            </w:r>
          </w:p>
        </w:tc>
      </w:tr>
      <w:tr w:rsidR="00475404" w14:paraId="6D277814" w14:textId="77777777" w:rsidTr="001B4F9B">
        <w:trPr>
          <w:trHeight w:val="301"/>
          <w:tblHeader/>
          <w:jc w:val="center"/>
        </w:trPr>
        <w:tc>
          <w:tcPr>
            <w:tcW w:w="504" w:type="dxa"/>
            <w:vMerge/>
            <w:tcBorders>
              <w:top w:val="nil"/>
            </w:tcBorders>
            <w:shd w:val="clear" w:color="auto" w:fill="DADADA"/>
          </w:tcPr>
          <w:p w14:paraId="2BED2042" w14:textId="77777777" w:rsidR="00475404" w:rsidRDefault="00475404" w:rsidP="003E62A6">
            <w:pPr>
              <w:rPr>
                <w:sz w:val="2"/>
                <w:szCs w:val="2"/>
              </w:rPr>
            </w:pPr>
          </w:p>
        </w:tc>
        <w:tc>
          <w:tcPr>
            <w:tcW w:w="2376" w:type="dxa"/>
            <w:vMerge/>
            <w:tcBorders>
              <w:top w:val="nil"/>
            </w:tcBorders>
            <w:shd w:val="clear" w:color="auto" w:fill="DADADA"/>
          </w:tcPr>
          <w:p w14:paraId="42FB592C" w14:textId="77777777" w:rsidR="00475404" w:rsidRDefault="00475404" w:rsidP="003E62A6">
            <w:pPr>
              <w:rPr>
                <w:sz w:val="2"/>
                <w:szCs w:val="2"/>
              </w:rPr>
            </w:pPr>
          </w:p>
        </w:tc>
        <w:tc>
          <w:tcPr>
            <w:tcW w:w="3816" w:type="dxa"/>
            <w:vMerge/>
            <w:tcBorders>
              <w:top w:val="nil"/>
            </w:tcBorders>
            <w:shd w:val="clear" w:color="auto" w:fill="DADADA"/>
          </w:tcPr>
          <w:p w14:paraId="3F98B49E"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6055DDC0"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5928EC1C"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11F6D474" w14:textId="77777777" w:rsidR="00475404" w:rsidRDefault="00475404" w:rsidP="003E62A6">
            <w:pPr>
              <w:rPr>
                <w:sz w:val="2"/>
                <w:szCs w:val="2"/>
              </w:rPr>
            </w:pPr>
          </w:p>
        </w:tc>
        <w:tc>
          <w:tcPr>
            <w:tcW w:w="5049" w:type="dxa"/>
            <w:vMerge/>
            <w:tcBorders>
              <w:top w:val="nil"/>
            </w:tcBorders>
            <w:shd w:val="clear" w:color="auto" w:fill="DADADA"/>
          </w:tcPr>
          <w:p w14:paraId="4541174B" w14:textId="77777777" w:rsidR="00475404" w:rsidRDefault="00475404" w:rsidP="003E62A6">
            <w:pPr>
              <w:rPr>
                <w:sz w:val="2"/>
                <w:szCs w:val="2"/>
              </w:rPr>
            </w:pPr>
          </w:p>
        </w:tc>
      </w:tr>
      <w:tr w:rsidR="00475404" w14:paraId="42F36465" w14:textId="77777777" w:rsidTr="001B4F9B">
        <w:trPr>
          <w:cantSplit/>
          <w:trHeight w:val="906"/>
          <w:jc w:val="center"/>
        </w:trPr>
        <w:tc>
          <w:tcPr>
            <w:tcW w:w="504" w:type="dxa"/>
            <w:tcMar>
              <w:top w:w="55" w:type="dxa"/>
              <w:left w:w="65" w:type="dxa"/>
              <w:bottom w:w="55" w:type="dxa"/>
              <w:right w:w="65" w:type="dxa"/>
            </w:tcMar>
            <w:vAlign w:val="center"/>
          </w:tcPr>
          <w:p w14:paraId="1E367D52"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2B72758D" w14:textId="77777777" w:rsidR="003F24DC" w:rsidRDefault="00862F0D">
            <w:pPr>
              <w:spacing w:after="0" w:line="240" w:lineRule="auto"/>
            </w:pPr>
            <w:r>
              <w:rPr>
                <w:sz w:val="18"/>
                <w:lang w:val="en-US"/>
              </w:rPr>
              <w:t xml:space="preserve">Staff sign-in and </w:t>
            </w:r>
            <w:r>
              <w:rPr>
                <w:sz w:val="18"/>
                <w:lang w:val="en-US"/>
              </w:rPr>
              <w:t>access scope</w:t>
            </w:r>
          </w:p>
        </w:tc>
        <w:tc>
          <w:tcPr>
            <w:tcW w:w="3816" w:type="dxa"/>
            <w:tcMar>
              <w:top w:w="55" w:type="dxa"/>
              <w:left w:w="65" w:type="dxa"/>
              <w:bottom w:w="55" w:type="dxa"/>
              <w:right w:w="65" w:type="dxa"/>
            </w:tcMar>
            <w:vAlign w:val="center"/>
          </w:tcPr>
          <w:p w14:paraId="611475FE" w14:textId="77777777" w:rsidR="003F24DC" w:rsidRDefault="00862F0D">
            <w:pPr>
              <w:spacing w:after="0" w:line="240" w:lineRule="auto"/>
            </w:pPr>
            <w:r>
              <w:rPr>
                <w:sz w:val="18"/>
                <w:lang w:val="en-US"/>
              </w:rPr>
              <w:t>Sign in to the approved Staff account, open the dashboard, and try direct Admin, Treasurer and seller-setup routes.</w:t>
            </w:r>
          </w:p>
        </w:tc>
        <w:tc>
          <w:tcPr>
            <w:tcW w:w="936" w:type="dxa"/>
            <w:tcMar>
              <w:top w:w="55" w:type="dxa"/>
              <w:left w:w="65" w:type="dxa"/>
              <w:bottom w:w="55" w:type="dxa"/>
              <w:right w:w="65" w:type="dxa"/>
            </w:tcMar>
            <w:vAlign w:val="center"/>
          </w:tcPr>
          <w:p w14:paraId="68FF6DF5" w14:textId="77777777" w:rsidR="003F24DC" w:rsidRDefault="003F24DC">
            <w:pPr>
              <w:spacing w:after="0" w:line="240" w:lineRule="auto"/>
            </w:pPr>
          </w:p>
        </w:tc>
        <w:tc>
          <w:tcPr>
            <w:tcW w:w="936" w:type="dxa"/>
            <w:tcMar>
              <w:top w:w="55" w:type="dxa"/>
              <w:left w:w="65" w:type="dxa"/>
              <w:bottom w:w="55" w:type="dxa"/>
              <w:right w:w="65" w:type="dxa"/>
            </w:tcMar>
            <w:vAlign w:val="center"/>
          </w:tcPr>
          <w:p w14:paraId="2A2A444B" w14:textId="77777777" w:rsidR="003F24DC" w:rsidRDefault="003F24DC">
            <w:pPr>
              <w:spacing w:after="0" w:line="240" w:lineRule="auto"/>
            </w:pPr>
          </w:p>
        </w:tc>
        <w:tc>
          <w:tcPr>
            <w:tcW w:w="1633" w:type="dxa"/>
            <w:tcMar>
              <w:top w:w="55" w:type="dxa"/>
              <w:left w:w="65" w:type="dxa"/>
              <w:bottom w:w="55" w:type="dxa"/>
              <w:right w:w="65" w:type="dxa"/>
            </w:tcMar>
            <w:vAlign w:val="center"/>
          </w:tcPr>
          <w:p w14:paraId="328AC77D" w14:textId="77777777" w:rsidR="003F24DC" w:rsidRDefault="003F24DC">
            <w:pPr>
              <w:spacing w:after="0" w:line="240" w:lineRule="auto"/>
            </w:pPr>
          </w:p>
        </w:tc>
        <w:tc>
          <w:tcPr>
            <w:tcW w:w="5049" w:type="dxa"/>
            <w:tcMar>
              <w:top w:w="55" w:type="dxa"/>
              <w:left w:w="65" w:type="dxa"/>
              <w:bottom w:w="55" w:type="dxa"/>
              <w:right w:w="65" w:type="dxa"/>
            </w:tcMar>
            <w:vAlign w:val="center"/>
          </w:tcPr>
          <w:p w14:paraId="1113E2E0" w14:textId="77777777" w:rsidR="003F24DC" w:rsidRDefault="003F24DC">
            <w:pPr>
              <w:spacing w:after="0" w:line="240" w:lineRule="auto"/>
            </w:pPr>
          </w:p>
        </w:tc>
      </w:tr>
      <w:tr w:rsidR="00475404" w14:paraId="5907774D"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0E5F594D"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7AF193F2" w14:textId="77777777" w:rsidR="003F24DC" w:rsidRDefault="00862F0D">
            <w:pPr>
              <w:spacing w:after="0" w:line="240" w:lineRule="auto"/>
            </w:pPr>
            <w:r>
              <w:rPr>
                <w:sz w:val="18"/>
                <w:lang w:val="en-US"/>
              </w:rPr>
              <w:t>Activity submission and participation</w:t>
            </w:r>
          </w:p>
        </w:tc>
        <w:tc>
          <w:tcPr>
            <w:tcW w:w="3816" w:type="dxa"/>
            <w:shd w:val="clear" w:color="auto" w:fill="F3F7FB"/>
            <w:tcMar>
              <w:top w:w="55" w:type="dxa"/>
              <w:left w:w="65" w:type="dxa"/>
              <w:bottom w:w="55" w:type="dxa"/>
              <w:right w:w="65" w:type="dxa"/>
            </w:tcMar>
            <w:vAlign w:val="center"/>
          </w:tcPr>
          <w:p w14:paraId="20C594DD" w14:textId="77777777" w:rsidR="003F24DC" w:rsidRDefault="00862F0D">
            <w:pPr>
              <w:spacing w:after="0" w:line="240" w:lineRule="auto"/>
            </w:pPr>
            <w:r>
              <w:rPr>
                <w:sz w:val="18"/>
                <w:lang w:val="en-US"/>
              </w:rPr>
              <w:t xml:space="preserve">Submit a test activity; after approval, register, open the scan page, scan the </w:t>
            </w:r>
            <w:r>
              <w:rPr>
                <w:sz w:val="18"/>
                <w:lang w:val="en-US"/>
              </w:rPr>
              <w:t>active QR during the event and view own attendance.</w:t>
            </w:r>
          </w:p>
        </w:tc>
        <w:tc>
          <w:tcPr>
            <w:tcW w:w="936" w:type="dxa"/>
            <w:shd w:val="clear" w:color="auto" w:fill="F3F7FB"/>
            <w:tcMar>
              <w:top w:w="55" w:type="dxa"/>
              <w:left w:w="65" w:type="dxa"/>
              <w:bottom w:w="55" w:type="dxa"/>
              <w:right w:w="65" w:type="dxa"/>
            </w:tcMar>
            <w:vAlign w:val="center"/>
          </w:tcPr>
          <w:p w14:paraId="56ECB621"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5213F3A4"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6276CAB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024CD802" w14:textId="77777777" w:rsidR="003F24DC" w:rsidRDefault="003F24DC">
            <w:pPr>
              <w:spacing w:after="0" w:line="240" w:lineRule="auto"/>
            </w:pPr>
          </w:p>
        </w:tc>
      </w:tr>
      <w:tr w:rsidR="00475404" w14:paraId="44C4E6F9" w14:textId="77777777" w:rsidTr="001B4F9B">
        <w:trPr>
          <w:cantSplit/>
          <w:trHeight w:val="906"/>
          <w:jc w:val="center"/>
        </w:trPr>
        <w:tc>
          <w:tcPr>
            <w:tcW w:w="504" w:type="dxa"/>
            <w:tcMar>
              <w:top w:w="55" w:type="dxa"/>
              <w:left w:w="65" w:type="dxa"/>
              <w:bottom w:w="55" w:type="dxa"/>
              <w:right w:w="65" w:type="dxa"/>
            </w:tcMar>
            <w:vAlign w:val="center"/>
          </w:tcPr>
          <w:p w14:paraId="0E78B61F"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47EF7204" w14:textId="77777777" w:rsidR="003F24DC" w:rsidRDefault="00862F0D">
            <w:pPr>
              <w:spacing w:after="0" w:line="240" w:lineRule="auto"/>
            </w:pPr>
            <w:r>
              <w:rPr>
                <w:sz w:val="18"/>
                <w:lang w:val="en-US"/>
              </w:rPr>
              <w:t>Fee payment and receipt</w:t>
            </w:r>
          </w:p>
        </w:tc>
        <w:tc>
          <w:tcPr>
            <w:tcW w:w="3816" w:type="dxa"/>
            <w:tcMar>
              <w:top w:w="55" w:type="dxa"/>
              <w:left w:w="65" w:type="dxa"/>
              <w:bottom w:w="55" w:type="dxa"/>
              <w:right w:w="65" w:type="dxa"/>
            </w:tcMar>
            <w:vAlign w:val="center"/>
          </w:tcPr>
          <w:p w14:paraId="47F5EA7B" w14:textId="77777777" w:rsidR="003F24DC" w:rsidRDefault="00862F0D">
            <w:pPr>
              <w:spacing w:after="0" w:line="240" w:lineRule="auto"/>
            </w:pPr>
            <w:r>
              <w:rPr>
                <w:sz w:val="18"/>
                <w:lang w:val="en-US"/>
              </w:rPr>
              <w:t>Choose a fee period, upload a valid test proof, check the pending result and view the receipt after Treasurer approval.</w:t>
            </w:r>
          </w:p>
        </w:tc>
        <w:tc>
          <w:tcPr>
            <w:tcW w:w="936" w:type="dxa"/>
            <w:tcMar>
              <w:top w:w="55" w:type="dxa"/>
              <w:left w:w="65" w:type="dxa"/>
              <w:bottom w:w="55" w:type="dxa"/>
              <w:right w:w="65" w:type="dxa"/>
            </w:tcMar>
            <w:vAlign w:val="center"/>
          </w:tcPr>
          <w:p w14:paraId="40314128" w14:textId="77777777" w:rsidR="003F24DC" w:rsidRDefault="003F24DC">
            <w:pPr>
              <w:spacing w:after="0" w:line="240" w:lineRule="auto"/>
            </w:pPr>
          </w:p>
        </w:tc>
        <w:tc>
          <w:tcPr>
            <w:tcW w:w="936" w:type="dxa"/>
            <w:tcMar>
              <w:top w:w="55" w:type="dxa"/>
              <w:left w:w="65" w:type="dxa"/>
              <w:bottom w:w="55" w:type="dxa"/>
              <w:right w:w="65" w:type="dxa"/>
            </w:tcMar>
            <w:vAlign w:val="center"/>
          </w:tcPr>
          <w:p w14:paraId="3C9D7885" w14:textId="77777777" w:rsidR="003F24DC" w:rsidRDefault="003F24DC">
            <w:pPr>
              <w:spacing w:after="0" w:line="240" w:lineRule="auto"/>
            </w:pPr>
          </w:p>
        </w:tc>
        <w:tc>
          <w:tcPr>
            <w:tcW w:w="1633" w:type="dxa"/>
            <w:tcMar>
              <w:top w:w="55" w:type="dxa"/>
              <w:left w:w="65" w:type="dxa"/>
              <w:bottom w:w="55" w:type="dxa"/>
              <w:right w:w="65" w:type="dxa"/>
            </w:tcMar>
            <w:vAlign w:val="center"/>
          </w:tcPr>
          <w:p w14:paraId="002549C2" w14:textId="77777777" w:rsidR="003F24DC" w:rsidRDefault="003F24DC">
            <w:pPr>
              <w:spacing w:after="0" w:line="240" w:lineRule="auto"/>
            </w:pPr>
          </w:p>
        </w:tc>
        <w:tc>
          <w:tcPr>
            <w:tcW w:w="5049" w:type="dxa"/>
            <w:tcMar>
              <w:top w:w="55" w:type="dxa"/>
              <w:left w:w="65" w:type="dxa"/>
              <w:bottom w:w="55" w:type="dxa"/>
              <w:right w:w="65" w:type="dxa"/>
            </w:tcMar>
            <w:vAlign w:val="center"/>
          </w:tcPr>
          <w:p w14:paraId="318B36DF" w14:textId="77777777" w:rsidR="003F24DC" w:rsidRDefault="003F24DC">
            <w:pPr>
              <w:spacing w:after="0" w:line="240" w:lineRule="auto"/>
            </w:pPr>
          </w:p>
        </w:tc>
      </w:tr>
      <w:tr w:rsidR="00475404" w14:paraId="18C66FA5"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50DDBE24"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65D44331" w14:textId="77777777" w:rsidR="003F24DC" w:rsidRDefault="00862F0D">
            <w:pPr>
              <w:spacing w:after="0" w:line="240" w:lineRule="auto"/>
            </w:pPr>
            <w:r>
              <w:rPr>
                <w:sz w:val="18"/>
                <w:lang w:val="en-US"/>
              </w:rPr>
              <w:t>Claims and donations</w:t>
            </w:r>
          </w:p>
        </w:tc>
        <w:tc>
          <w:tcPr>
            <w:tcW w:w="3816" w:type="dxa"/>
            <w:shd w:val="clear" w:color="auto" w:fill="F3F7FB"/>
            <w:tcMar>
              <w:top w:w="55" w:type="dxa"/>
              <w:left w:w="65" w:type="dxa"/>
              <w:bottom w:w="55" w:type="dxa"/>
              <w:right w:w="65" w:type="dxa"/>
            </w:tcMar>
            <w:vAlign w:val="center"/>
          </w:tcPr>
          <w:p w14:paraId="1B22A005" w14:textId="77777777" w:rsidR="003F24DC" w:rsidRDefault="00862F0D">
            <w:pPr>
              <w:spacing w:after="0" w:line="240" w:lineRule="auto"/>
            </w:pPr>
            <w:r>
              <w:rPr>
                <w:sz w:val="18"/>
                <w:lang w:val="en-US"/>
              </w:rPr>
              <w:t xml:space="preserve">Submit a claim and a </w:t>
            </w:r>
            <w:r>
              <w:rPr>
                <w:sz w:val="18"/>
                <w:lang w:val="en-US"/>
              </w:rPr>
              <w:t>donation request with test evidence; view the status after each Treasurer/Admin decision.</w:t>
            </w:r>
          </w:p>
        </w:tc>
        <w:tc>
          <w:tcPr>
            <w:tcW w:w="936" w:type="dxa"/>
            <w:shd w:val="clear" w:color="auto" w:fill="F3F7FB"/>
            <w:tcMar>
              <w:top w:w="55" w:type="dxa"/>
              <w:left w:w="65" w:type="dxa"/>
              <w:bottom w:w="55" w:type="dxa"/>
              <w:right w:w="65" w:type="dxa"/>
            </w:tcMar>
            <w:vAlign w:val="center"/>
          </w:tcPr>
          <w:p w14:paraId="1A61A4E7"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2EFFF787"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2CC7C611"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070653B8" w14:textId="77777777" w:rsidR="003F24DC" w:rsidRDefault="003F24DC">
            <w:pPr>
              <w:spacing w:after="0" w:line="240" w:lineRule="auto"/>
            </w:pPr>
          </w:p>
        </w:tc>
      </w:tr>
      <w:tr w:rsidR="00475404" w14:paraId="538C54F1" w14:textId="77777777" w:rsidTr="001B4F9B">
        <w:trPr>
          <w:cantSplit/>
          <w:trHeight w:val="906"/>
          <w:jc w:val="center"/>
        </w:trPr>
        <w:tc>
          <w:tcPr>
            <w:tcW w:w="504" w:type="dxa"/>
            <w:tcMar>
              <w:top w:w="55" w:type="dxa"/>
              <w:left w:w="65" w:type="dxa"/>
              <w:bottom w:w="55" w:type="dxa"/>
              <w:right w:w="65" w:type="dxa"/>
            </w:tcMar>
            <w:vAlign w:val="center"/>
          </w:tcPr>
          <w:p w14:paraId="0FB5D074"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4D0ABEDE" w14:textId="77777777" w:rsidR="003F24DC" w:rsidRDefault="00862F0D">
            <w:pPr>
              <w:spacing w:after="0" w:line="240" w:lineRule="auto"/>
            </w:pPr>
            <w:r>
              <w:rPr>
                <w:sz w:val="18"/>
                <w:lang w:val="en-US"/>
              </w:rPr>
              <w:t>PoliMart buyer journey</w:t>
            </w:r>
          </w:p>
        </w:tc>
        <w:tc>
          <w:tcPr>
            <w:tcW w:w="3816" w:type="dxa"/>
            <w:tcMar>
              <w:top w:w="55" w:type="dxa"/>
              <w:left w:w="65" w:type="dxa"/>
              <w:bottom w:w="55" w:type="dxa"/>
              <w:right w:w="65" w:type="dxa"/>
            </w:tcMar>
            <w:vAlign w:val="center"/>
          </w:tcPr>
          <w:p w14:paraId="3049247D" w14:textId="77777777" w:rsidR="003F24DC" w:rsidRDefault="00862F0D">
            <w:pPr>
              <w:spacing w:after="0" w:line="240" w:lineRule="auto"/>
            </w:pPr>
            <w:r>
              <w:rPr>
                <w:sz w:val="18"/>
                <w:lang w:val="en-US"/>
              </w:rPr>
              <w:t>Search and favorite a listing, complete checkout, submit test payment and verify My Purchases or guest order tracking.</w:t>
            </w:r>
          </w:p>
        </w:tc>
        <w:tc>
          <w:tcPr>
            <w:tcW w:w="936" w:type="dxa"/>
            <w:tcMar>
              <w:top w:w="55" w:type="dxa"/>
              <w:left w:w="65" w:type="dxa"/>
              <w:bottom w:w="55" w:type="dxa"/>
              <w:right w:w="65" w:type="dxa"/>
            </w:tcMar>
            <w:vAlign w:val="center"/>
          </w:tcPr>
          <w:p w14:paraId="0109A116" w14:textId="77777777" w:rsidR="003F24DC" w:rsidRDefault="003F24DC">
            <w:pPr>
              <w:spacing w:after="0" w:line="240" w:lineRule="auto"/>
            </w:pPr>
          </w:p>
        </w:tc>
        <w:tc>
          <w:tcPr>
            <w:tcW w:w="936" w:type="dxa"/>
            <w:tcMar>
              <w:top w:w="55" w:type="dxa"/>
              <w:left w:w="65" w:type="dxa"/>
              <w:bottom w:w="55" w:type="dxa"/>
              <w:right w:w="65" w:type="dxa"/>
            </w:tcMar>
            <w:vAlign w:val="center"/>
          </w:tcPr>
          <w:p w14:paraId="69757C04" w14:textId="77777777" w:rsidR="003F24DC" w:rsidRDefault="003F24DC">
            <w:pPr>
              <w:spacing w:after="0" w:line="240" w:lineRule="auto"/>
            </w:pPr>
          </w:p>
        </w:tc>
        <w:tc>
          <w:tcPr>
            <w:tcW w:w="1633" w:type="dxa"/>
            <w:tcMar>
              <w:top w:w="55" w:type="dxa"/>
              <w:left w:w="65" w:type="dxa"/>
              <w:bottom w:w="55" w:type="dxa"/>
              <w:right w:w="65" w:type="dxa"/>
            </w:tcMar>
            <w:vAlign w:val="center"/>
          </w:tcPr>
          <w:p w14:paraId="5B239A0B" w14:textId="77777777" w:rsidR="003F24DC" w:rsidRDefault="003F24DC">
            <w:pPr>
              <w:spacing w:after="0" w:line="240" w:lineRule="auto"/>
            </w:pPr>
          </w:p>
        </w:tc>
        <w:tc>
          <w:tcPr>
            <w:tcW w:w="5049" w:type="dxa"/>
            <w:tcMar>
              <w:top w:w="55" w:type="dxa"/>
              <w:left w:w="65" w:type="dxa"/>
              <w:bottom w:w="55" w:type="dxa"/>
              <w:right w:w="65" w:type="dxa"/>
            </w:tcMar>
            <w:vAlign w:val="center"/>
          </w:tcPr>
          <w:p w14:paraId="7FD96F36" w14:textId="77777777" w:rsidR="003F24DC" w:rsidRDefault="003F24DC">
            <w:pPr>
              <w:spacing w:after="0" w:line="240" w:lineRule="auto"/>
            </w:pPr>
          </w:p>
        </w:tc>
      </w:tr>
    </w:tbl>
    <w:p w14:paraId="49A371CC" w14:textId="77777777" w:rsidR="00475404" w:rsidRDefault="00B214C8" w:rsidP="00B214C8">
      <w:pPr>
        <w:pStyle w:val="Heading11"/>
        <w:keepNext/>
        <w:spacing w:before="200" w:after="80"/>
      </w:pPr>
      <w:r>
        <w:rPr>
          <w:rFonts w:ascii="Arial" w:hAnsi="Arial"/>
          <w:b/>
          <w:color w:val="17365D"/>
          <w:sz w:val="26"/>
        </w:rPr>
        <w:lastRenderedPageBreak/>
        <w:t>4. User Acceptance Testing - Treasurer</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39B05063" w14:textId="77777777" w:rsidTr="001B4F9B">
        <w:trPr>
          <w:trHeight w:val="594"/>
          <w:tblHeader/>
          <w:jc w:val="center"/>
        </w:trPr>
        <w:tc>
          <w:tcPr>
            <w:tcW w:w="15250" w:type="dxa"/>
            <w:gridSpan w:val="7"/>
            <w:shd w:val="clear" w:color="auto" w:fill="17365D"/>
            <w:tcMar>
              <w:top w:w="55" w:type="dxa"/>
              <w:left w:w="65" w:type="dxa"/>
              <w:bottom w:w="55" w:type="dxa"/>
              <w:right w:w="65" w:type="dxa"/>
            </w:tcMar>
            <w:vAlign w:val="center"/>
          </w:tcPr>
          <w:p w14:paraId="1E518D8E"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TREASURER</w:t>
            </w:r>
          </w:p>
        </w:tc>
      </w:tr>
      <w:tr w:rsidR="00475404" w14:paraId="629AB7A6" w14:textId="77777777" w:rsidTr="001B4F9B">
        <w:trPr>
          <w:trHeight w:val="304"/>
          <w:tblHeader/>
          <w:jc w:val="center"/>
        </w:trPr>
        <w:tc>
          <w:tcPr>
            <w:tcW w:w="504" w:type="dxa"/>
            <w:vMerge w:val="restart"/>
            <w:shd w:val="clear" w:color="auto" w:fill="D9EAF7"/>
            <w:tcMar>
              <w:top w:w="55" w:type="dxa"/>
              <w:left w:w="65" w:type="dxa"/>
              <w:bottom w:w="55" w:type="dxa"/>
              <w:right w:w="65" w:type="dxa"/>
            </w:tcMar>
            <w:vAlign w:val="center"/>
          </w:tcPr>
          <w:p w14:paraId="3C08AA9A"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3385981C"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27292C8F"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719F413D"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0596B275"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0148D832" w14:textId="77777777" w:rsidR="00475404" w:rsidRDefault="00475404" w:rsidP="003E62A6">
            <w:pPr>
              <w:pStyle w:val="TableParagraph"/>
              <w:ind w:left="484"/>
              <w:rPr>
                <w:b/>
                <w:sz w:val="24"/>
              </w:rPr>
            </w:pPr>
            <w:r>
              <w:rPr>
                <w:rFonts w:ascii="Arial" w:hAnsi="Arial"/>
                <w:b/>
                <w:color w:val="17365D"/>
                <w:sz w:val="18"/>
              </w:rPr>
              <w:t>Comments</w:t>
            </w:r>
          </w:p>
        </w:tc>
      </w:tr>
      <w:tr w:rsidR="00475404" w14:paraId="2371C48B" w14:textId="77777777" w:rsidTr="001B4F9B">
        <w:trPr>
          <w:trHeight w:val="301"/>
          <w:tblHeader/>
          <w:jc w:val="center"/>
        </w:trPr>
        <w:tc>
          <w:tcPr>
            <w:tcW w:w="504" w:type="dxa"/>
            <w:vMerge/>
            <w:tcBorders>
              <w:top w:val="nil"/>
            </w:tcBorders>
            <w:shd w:val="clear" w:color="auto" w:fill="DADADA"/>
          </w:tcPr>
          <w:p w14:paraId="64845211" w14:textId="77777777" w:rsidR="00475404" w:rsidRDefault="00475404" w:rsidP="003E62A6">
            <w:pPr>
              <w:rPr>
                <w:sz w:val="2"/>
                <w:szCs w:val="2"/>
              </w:rPr>
            </w:pPr>
          </w:p>
        </w:tc>
        <w:tc>
          <w:tcPr>
            <w:tcW w:w="2376" w:type="dxa"/>
            <w:vMerge/>
            <w:tcBorders>
              <w:top w:val="nil"/>
            </w:tcBorders>
            <w:shd w:val="clear" w:color="auto" w:fill="DADADA"/>
          </w:tcPr>
          <w:p w14:paraId="434D37A8" w14:textId="77777777" w:rsidR="00475404" w:rsidRDefault="00475404" w:rsidP="003E62A6">
            <w:pPr>
              <w:rPr>
                <w:sz w:val="2"/>
                <w:szCs w:val="2"/>
              </w:rPr>
            </w:pPr>
          </w:p>
        </w:tc>
        <w:tc>
          <w:tcPr>
            <w:tcW w:w="3816" w:type="dxa"/>
            <w:vMerge/>
            <w:tcBorders>
              <w:top w:val="nil"/>
            </w:tcBorders>
            <w:shd w:val="clear" w:color="auto" w:fill="DADADA"/>
          </w:tcPr>
          <w:p w14:paraId="045D0DF0"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00EC64DE"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07E6405D"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273FED9B" w14:textId="77777777" w:rsidR="00475404" w:rsidRDefault="00475404" w:rsidP="003E62A6">
            <w:pPr>
              <w:rPr>
                <w:sz w:val="2"/>
                <w:szCs w:val="2"/>
              </w:rPr>
            </w:pPr>
          </w:p>
        </w:tc>
        <w:tc>
          <w:tcPr>
            <w:tcW w:w="5049" w:type="dxa"/>
            <w:vMerge/>
            <w:tcBorders>
              <w:top w:val="nil"/>
            </w:tcBorders>
            <w:shd w:val="clear" w:color="auto" w:fill="DADADA"/>
          </w:tcPr>
          <w:p w14:paraId="5A8B0CAA" w14:textId="77777777" w:rsidR="00475404" w:rsidRDefault="00475404" w:rsidP="003E62A6">
            <w:pPr>
              <w:rPr>
                <w:sz w:val="2"/>
                <w:szCs w:val="2"/>
              </w:rPr>
            </w:pPr>
          </w:p>
        </w:tc>
      </w:tr>
      <w:tr w:rsidR="00475404" w14:paraId="441D9536" w14:textId="77777777" w:rsidTr="001B4F9B">
        <w:trPr>
          <w:cantSplit/>
          <w:trHeight w:val="906"/>
          <w:jc w:val="center"/>
        </w:trPr>
        <w:tc>
          <w:tcPr>
            <w:tcW w:w="504" w:type="dxa"/>
            <w:tcMar>
              <w:top w:w="55" w:type="dxa"/>
              <w:left w:w="65" w:type="dxa"/>
              <w:bottom w:w="55" w:type="dxa"/>
              <w:right w:w="65" w:type="dxa"/>
            </w:tcMar>
            <w:vAlign w:val="center"/>
          </w:tcPr>
          <w:p w14:paraId="5E8DBE25"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7EC46D60" w14:textId="77777777" w:rsidR="003F24DC" w:rsidRDefault="00862F0D">
            <w:pPr>
              <w:spacing w:after="0" w:line="240" w:lineRule="auto"/>
            </w:pPr>
            <w:r>
              <w:rPr>
                <w:sz w:val="18"/>
                <w:lang w:val="en-US"/>
              </w:rPr>
              <w:t>Treasurer sign-in and scope</w:t>
            </w:r>
          </w:p>
        </w:tc>
        <w:tc>
          <w:tcPr>
            <w:tcW w:w="3816" w:type="dxa"/>
            <w:tcMar>
              <w:top w:w="55" w:type="dxa"/>
              <w:left w:w="65" w:type="dxa"/>
              <w:bottom w:w="55" w:type="dxa"/>
              <w:right w:w="65" w:type="dxa"/>
            </w:tcMar>
            <w:vAlign w:val="center"/>
          </w:tcPr>
          <w:p w14:paraId="50A4F735" w14:textId="77777777" w:rsidR="003F24DC" w:rsidRDefault="00862F0D">
            <w:pPr>
              <w:spacing w:after="0" w:line="240" w:lineRule="auto"/>
            </w:pPr>
            <w:r>
              <w:rPr>
                <w:sz w:val="18"/>
                <w:lang w:val="en-US"/>
              </w:rPr>
              <w:t xml:space="preserve">Sign in and verify finance/activity review pages are </w:t>
            </w:r>
            <w:r>
              <w:rPr>
                <w:sz w:val="18"/>
                <w:lang w:val="en-US"/>
              </w:rPr>
              <w:t>available while Admin-only user, setting and final-approval actions are denied.</w:t>
            </w:r>
          </w:p>
        </w:tc>
        <w:tc>
          <w:tcPr>
            <w:tcW w:w="936" w:type="dxa"/>
            <w:tcMar>
              <w:top w:w="55" w:type="dxa"/>
              <w:left w:w="65" w:type="dxa"/>
              <w:bottom w:w="55" w:type="dxa"/>
              <w:right w:w="65" w:type="dxa"/>
            </w:tcMar>
            <w:vAlign w:val="center"/>
          </w:tcPr>
          <w:p w14:paraId="63AC857E" w14:textId="77777777" w:rsidR="003F24DC" w:rsidRDefault="003F24DC">
            <w:pPr>
              <w:spacing w:after="0" w:line="240" w:lineRule="auto"/>
            </w:pPr>
          </w:p>
        </w:tc>
        <w:tc>
          <w:tcPr>
            <w:tcW w:w="936" w:type="dxa"/>
            <w:tcMar>
              <w:top w:w="55" w:type="dxa"/>
              <w:left w:w="65" w:type="dxa"/>
              <w:bottom w:w="55" w:type="dxa"/>
              <w:right w:w="65" w:type="dxa"/>
            </w:tcMar>
            <w:vAlign w:val="center"/>
          </w:tcPr>
          <w:p w14:paraId="6C8A196C" w14:textId="77777777" w:rsidR="003F24DC" w:rsidRDefault="003F24DC">
            <w:pPr>
              <w:spacing w:after="0" w:line="240" w:lineRule="auto"/>
            </w:pPr>
          </w:p>
        </w:tc>
        <w:tc>
          <w:tcPr>
            <w:tcW w:w="1633" w:type="dxa"/>
            <w:tcMar>
              <w:top w:w="55" w:type="dxa"/>
              <w:left w:w="65" w:type="dxa"/>
              <w:bottom w:w="55" w:type="dxa"/>
              <w:right w:w="65" w:type="dxa"/>
            </w:tcMar>
            <w:vAlign w:val="center"/>
          </w:tcPr>
          <w:p w14:paraId="08FE3E99" w14:textId="77777777" w:rsidR="003F24DC" w:rsidRDefault="003F24DC">
            <w:pPr>
              <w:spacing w:after="0" w:line="240" w:lineRule="auto"/>
            </w:pPr>
          </w:p>
        </w:tc>
        <w:tc>
          <w:tcPr>
            <w:tcW w:w="5049" w:type="dxa"/>
            <w:tcMar>
              <w:top w:w="55" w:type="dxa"/>
              <w:left w:w="65" w:type="dxa"/>
              <w:bottom w:w="55" w:type="dxa"/>
              <w:right w:w="65" w:type="dxa"/>
            </w:tcMar>
            <w:vAlign w:val="center"/>
          </w:tcPr>
          <w:p w14:paraId="1CB41886" w14:textId="77777777" w:rsidR="003F24DC" w:rsidRDefault="003F24DC">
            <w:pPr>
              <w:spacing w:after="0" w:line="240" w:lineRule="auto"/>
            </w:pPr>
          </w:p>
        </w:tc>
      </w:tr>
      <w:tr w:rsidR="00475404" w14:paraId="4C9A5AC5"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3DF20BDD"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09BDEF8F" w14:textId="77777777" w:rsidR="003F24DC" w:rsidRDefault="00862F0D">
            <w:pPr>
              <w:spacing w:after="0" w:line="240" w:lineRule="auto"/>
            </w:pPr>
            <w:r>
              <w:rPr>
                <w:sz w:val="18"/>
                <w:lang w:val="en-US"/>
              </w:rPr>
              <w:t>Activity review and QR</w:t>
            </w:r>
          </w:p>
        </w:tc>
        <w:tc>
          <w:tcPr>
            <w:tcW w:w="3816" w:type="dxa"/>
            <w:shd w:val="clear" w:color="auto" w:fill="F3F7FB"/>
            <w:tcMar>
              <w:top w:w="55" w:type="dxa"/>
              <w:left w:w="65" w:type="dxa"/>
              <w:bottom w:w="55" w:type="dxa"/>
              <w:right w:w="65" w:type="dxa"/>
            </w:tcMar>
            <w:vAlign w:val="center"/>
          </w:tcPr>
          <w:p w14:paraId="569C055C" w14:textId="77777777" w:rsidR="003F24DC" w:rsidRDefault="00862F0D">
            <w:pPr>
              <w:spacing w:after="0" w:line="240" w:lineRule="auto"/>
            </w:pPr>
            <w:r>
              <w:rPr>
                <w:sz w:val="18"/>
                <w:lang w:val="en-US"/>
              </w:rPr>
              <w:t xml:space="preserve">Verify or reject a pending activity; confirm Admin final approval is required. Generate QR only while an approved activity is in </w:t>
            </w:r>
            <w:r>
              <w:rPr>
                <w:sz w:val="18"/>
                <w:lang w:val="en-US"/>
              </w:rPr>
              <w:t>progress.</w:t>
            </w:r>
          </w:p>
        </w:tc>
        <w:tc>
          <w:tcPr>
            <w:tcW w:w="936" w:type="dxa"/>
            <w:shd w:val="clear" w:color="auto" w:fill="F3F7FB"/>
            <w:tcMar>
              <w:top w:w="55" w:type="dxa"/>
              <w:left w:w="65" w:type="dxa"/>
              <w:bottom w:w="55" w:type="dxa"/>
              <w:right w:w="65" w:type="dxa"/>
            </w:tcMar>
            <w:vAlign w:val="center"/>
          </w:tcPr>
          <w:p w14:paraId="3A866E0B"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52386ABF"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5963F78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6B1CD814" w14:textId="77777777" w:rsidR="003F24DC" w:rsidRDefault="003F24DC">
            <w:pPr>
              <w:spacing w:after="0" w:line="240" w:lineRule="auto"/>
            </w:pPr>
          </w:p>
        </w:tc>
      </w:tr>
      <w:tr w:rsidR="00475404" w14:paraId="0DB95A54" w14:textId="77777777" w:rsidTr="001B4F9B">
        <w:trPr>
          <w:cantSplit/>
          <w:trHeight w:val="906"/>
          <w:jc w:val="center"/>
        </w:trPr>
        <w:tc>
          <w:tcPr>
            <w:tcW w:w="504" w:type="dxa"/>
            <w:tcMar>
              <w:top w:w="55" w:type="dxa"/>
              <w:left w:w="65" w:type="dxa"/>
              <w:bottom w:w="55" w:type="dxa"/>
              <w:right w:w="65" w:type="dxa"/>
            </w:tcMar>
            <w:vAlign w:val="center"/>
          </w:tcPr>
          <w:p w14:paraId="589919CC"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047F85F9" w14:textId="77777777" w:rsidR="003F24DC" w:rsidRDefault="00862F0D">
            <w:pPr>
              <w:spacing w:after="0" w:line="240" w:lineRule="auto"/>
            </w:pPr>
            <w:r>
              <w:rPr>
                <w:sz w:val="18"/>
                <w:lang w:val="en-US"/>
              </w:rPr>
              <w:t>Fee and payment evidence review</w:t>
            </w:r>
          </w:p>
        </w:tc>
        <w:tc>
          <w:tcPr>
            <w:tcW w:w="3816" w:type="dxa"/>
            <w:tcMar>
              <w:top w:w="55" w:type="dxa"/>
              <w:left w:w="65" w:type="dxa"/>
              <w:bottom w:w="55" w:type="dxa"/>
              <w:right w:w="65" w:type="dxa"/>
            </w:tcMar>
            <w:vAlign w:val="center"/>
          </w:tcPr>
          <w:p w14:paraId="2B435349" w14:textId="77777777" w:rsidR="003F24DC" w:rsidRDefault="00862F0D">
            <w:pPr>
              <w:spacing w:after="0" w:line="240" w:lineRule="auto"/>
            </w:pPr>
            <w:r>
              <w:rPr>
                <w:sz w:val="18"/>
                <w:lang w:val="en-US"/>
              </w:rPr>
              <w:t>Filter pending fee submissions, inspect evidence, approve or reject with a reason and confirm bill allocation/receipt behavior.</w:t>
            </w:r>
          </w:p>
        </w:tc>
        <w:tc>
          <w:tcPr>
            <w:tcW w:w="936" w:type="dxa"/>
            <w:tcMar>
              <w:top w:w="55" w:type="dxa"/>
              <w:left w:w="65" w:type="dxa"/>
              <w:bottom w:w="55" w:type="dxa"/>
              <w:right w:w="65" w:type="dxa"/>
            </w:tcMar>
            <w:vAlign w:val="center"/>
          </w:tcPr>
          <w:p w14:paraId="50DEE957" w14:textId="77777777" w:rsidR="003F24DC" w:rsidRDefault="003F24DC">
            <w:pPr>
              <w:spacing w:after="0" w:line="240" w:lineRule="auto"/>
            </w:pPr>
          </w:p>
        </w:tc>
        <w:tc>
          <w:tcPr>
            <w:tcW w:w="936" w:type="dxa"/>
            <w:tcMar>
              <w:top w:w="55" w:type="dxa"/>
              <w:left w:w="65" w:type="dxa"/>
              <w:bottom w:w="55" w:type="dxa"/>
              <w:right w:w="65" w:type="dxa"/>
            </w:tcMar>
            <w:vAlign w:val="center"/>
          </w:tcPr>
          <w:p w14:paraId="12AA95EF" w14:textId="77777777" w:rsidR="003F24DC" w:rsidRDefault="003F24DC">
            <w:pPr>
              <w:spacing w:after="0" w:line="240" w:lineRule="auto"/>
            </w:pPr>
          </w:p>
        </w:tc>
        <w:tc>
          <w:tcPr>
            <w:tcW w:w="1633" w:type="dxa"/>
            <w:tcMar>
              <w:top w:w="55" w:type="dxa"/>
              <w:left w:w="65" w:type="dxa"/>
              <w:bottom w:w="55" w:type="dxa"/>
              <w:right w:w="65" w:type="dxa"/>
            </w:tcMar>
            <w:vAlign w:val="center"/>
          </w:tcPr>
          <w:p w14:paraId="3546B7CF" w14:textId="77777777" w:rsidR="003F24DC" w:rsidRDefault="003F24DC">
            <w:pPr>
              <w:spacing w:after="0" w:line="240" w:lineRule="auto"/>
            </w:pPr>
          </w:p>
        </w:tc>
        <w:tc>
          <w:tcPr>
            <w:tcW w:w="5049" w:type="dxa"/>
            <w:tcMar>
              <w:top w:w="55" w:type="dxa"/>
              <w:left w:w="65" w:type="dxa"/>
              <w:bottom w:w="55" w:type="dxa"/>
              <w:right w:w="65" w:type="dxa"/>
            </w:tcMar>
            <w:vAlign w:val="center"/>
          </w:tcPr>
          <w:p w14:paraId="75064CB3" w14:textId="77777777" w:rsidR="003F24DC" w:rsidRDefault="003F24DC">
            <w:pPr>
              <w:spacing w:after="0" w:line="240" w:lineRule="auto"/>
            </w:pPr>
          </w:p>
        </w:tc>
      </w:tr>
      <w:tr w:rsidR="00475404" w14:paraId="4F6BC62D"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1ACB0031"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78D309B3" w14:textId="77777777" w:rsidR="003F24DC" w:rsidRDefault="00862F0D">
            <w:pPr>
              <w:spacing w:after="0" w:line="240" w:lineRule="auto"/>
            </w:pPr>
            <w:r>
              <w:rPr>
                <w:sz w:val="18"/>
                <w:lang w:val="en-US"/>
              </w:rPr>
              <w:t>Claim and donation first-stage review</w:t>
            </w:r>
          </w:p>
        </w:tc>
        <w:tc>
          <w:tcPr>
            <w:tcW w:w="3816" w:type="dxa"/>
            <w:shd w:val="clear" w:color="auto" w:fill="F3F7FB"/>
            <w:tcMar>
              <w:top w:w="55" w:type="dxa"/>
              <w:left w:w="65" w:type="dxa"/>
              <w:bottom w:w="55" w:type="dxa"/>
              <w:right w:w="65" w:type="dxa"/>
            </w:tcMar>
            <w:vAlign w:val="center"/>
          </w:tcPr>
          <w:p w14:paraId="5328172E" w14:textId="77777777" w:rsidR="003F24DC" w:rsidRDefault="00862F0D">
            <w:pPr>
              <w:spacing w:after="0" w:line="240" w:lineRule="auto"/>
            </w:pPr>
            <w:r>
              <w:rPr>
                <w:sz w:val="18"/>
                <w:lang w:val="en-US"/>
              </w:rPr>
              <w:t xml:space="preserve">Verify/reject a Staff claim and </w:t>
            </w:r>
            <w:r>
              <w:rPr>
                <w:sz w:val="18"/>
                <w:lang w:val="en-US"/>
              </w:rPr>
              <w:t>set/reject a donation support limit; confirm neither action completes the Admin decision step.</w:t>
            </w:r>
          </w:p>
        </w:tc>
        <w:tc>
          <w:tcPr>
            <w:tcW w:w="936" w:type="dxa"/>
            <w:shd w:val="clear" w:color="auto" w:fill="F3F7FB"/>
            <w:tcMar>
              <w:top w:w="55" w:type="dxa"/>
              <w:left w:w="65" w:type="dxa"/>
              <w:bottom w:w="55" w:type="dxa"/>
              <w:right w:w="65" w:type="dxa"/>
            </w:tcMar>
            <w:vAlign w:val="center"/>
          </w:tcPr>
          <w:p w14:paraId="440E22FE"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6D613799"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459ED3C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79305CF9" w14:textId="77777777" w:rsidR="003F24DC" w:rsidRDefault="003F24DC">
            <w:pPr>
              <w:spacing w:after="0" w:line="240" w:lineRule="auto"/>
            </w:pPr>
          </w:p>
        </w:tc>
      </w:tr>
      <w:tr w:rsidR="00475404" w14:paraId="1CB0CA02" w14:textId="77777777" w:rsidTr="001B4F9B">
        <w:trPr>
          <w:cantSplit/>
          <w:trHeight w:val="906"/>
          <w:jc w:val="center"/>
        </w:trPr>
        <w:tc>
          <w:tcPr>
            <w:tcW w:w="504" w:type="dxa"/>
            <w:tcMar>
              <w:top w:w="55" w:type="dxa"/>
              <w:left w:w="65" w:type="dxa"/>
              <w:bottom w:w="55" w:type="dxa"/>
              <w:right w:w="65" w:type="dxa"/>
            </w:tcMar>
            <w:vAlign w:val="center"/>
          </w:tcPr>
          <w:p w14:paraId="749E80CA"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7FBFBA6B" w14:textId="77777777" w:rsidR="003F24DC" w:rsidRDefault="00862F0D">
            <w:pPr>
              <w:spacing w:after="0" w:line="240" w:lineRule="auto"/>
            </w:pPr>
            <w:r>
              <w:rPr>
                <w:sz w:val="18"/>
                <w:lang w:val="en-US"/>
              </w:rPr>
              <w:t>Finance and attendance reports</w:t>
            </w:r>
          </w:p>
        </w:tc>
        <w:tc>
          <w:tcPr>
            <w:tcW w:w="3816" w:type="dxa"/>
            <w:tcMar>
              <w:top w:w="55" w:type="dxa"/>
              <w:left w:w="65" w:type="dxa"/>
              <w:bottom w:w="55" w:type="dxa"/>
              <w:right w:w="65" w:type="dxa"/>
            </w:tcMar>
            <w:vAlign w:val="center"/>
          </w:tcPr>
          <w:p w14:paraId="795F9095" w14:textId="77777777" w:rsidR="003F24DC" w:rsidRDefault="00862F0D">
            <w:pPr>
              <w:spacing w:after="0" w:line="240" w:lineRule="auto"/>
            </w:pPr>
            <w:r>
              <w:rPr>
                <w:sz w:val="18"/>
                <w:lang w:val="en-US"/>
              </w:rPr>
              <w:t xml:space="preserve">Review transaction totals and export permitted financial/attendance reports; compare sample totals with source </w:t>
            </w:r>
            <w:r>
              <w:rPr>
                <w:sz w:val="18"/>
                <w:lang w:val="en-US"/>
              </w:rPr>
              <w:t>records.</w:t>
            </w:r>
          </w:p>
        </w:tc>
        <w:tc>
          <w:tcPr>
            <w:tcW w:w="936" w:type="dxa"/>
            <w:tcMar>
              <w:top w:w="55" w:type="dxa"/>
              <w:left w:w="65" w:type="dxa"/>
              <w:bottom w:w="55" w:type="dxa"/>
              <w:right w:w="65" w:type="dxa"/>
            </w:tcMar>
            <w:vAlign w:val="center"/>
          </w:tcPr>
          <w:p w14:paraId="623A8BC1" w14:textId="77777777" w:rsidR="003F24DC" w:rsidRDefault="003F24DC">
            <w:pPr>
              <w:spacing w:after="0" w:line="240" w:lineRule="auto"/>
            </w:pPr>
          </w:p>
        </w:tc>
        <w:tc>
          <w:tcPr>
            <w:tcW w:w="936" w:type="dxa"/>
            <w:tcMar>
              <w:top w:w="55" w:type="dxa"/>
              <w:left w:w="65" w:type="dxa"/>
              <w:bottom w:w="55" w:type="dxa"/>
              <w:right w:w="65" w:type="dxa"/>
            </w:tcMar>
            <w:vAlign w:val="center"/>
          </w:tcPr>
          <w:p w14:paraId="7B104D0B" w14:textId="77777777" w:rsidR="003F24DC" w:rsidRDefault="003F24DC">
            <w:pPr>
              <w:spacing w:after="0" w:line="240" w:lineRule="auto"/>
            </w:pPr>
          </w:p>
        </w:tc>
        <w:tc>
          <w:tcPr>
            <w:tcW w:w="1633" w:type="dxa"/>
            <w:tcMar>
              <w:top w:w="55" w:type="dxa"/>
              <w:left w:w="65" w:type="dxa"/>
              <w:bottom w:w="55" w:type="dxa"/>
              <w:right w:w="65" w:type="dxa"/>
            </w:tcMar>
            <w:vAlign w:val="center"/>
          </w:tcPr>
          <w:p w14:paraId="3B688859" w14:textId="77777777" w:rsidR="003F24DC" w:rsidRDefault="003F24DC">
            <w:pPr>
              <w:spacing w:after="0" w:line="240" w:lineRule="auto"/>
            </w:pPr>
          </w:p>
        </w:tc>
        <w:tc>
          <w:tcPr>
            <w:tcW w:w="5049" w:type="dxa"/>
            <w:tcMar>
              <w:top w:w="55" w:type="dxa"/>
              <w:left w:w="65" w:type="dxa"/>
              <w:bottom w:w="55" w:type="dxa"/>
              <w:right w:w="65" w:type="dxa"/>
            </w:tcMar>
            <w:vAlign w:val="center"/>
          </w:tcPr>
          <w:p w14:paraId="344380CB" w14:textId="77777777" w:rsidR="003F24DC" w:rsidRDefault="003F24DC">
            <w:pPr>
              <w:spacing w:after="0" w:line="240" w:lineRule="auto"/>
            </w:pPr>
          </w:p>
        </w:tc>
      </w:tr>
    </w:tbl>
    <w:p w14:paraId="45427589" w14:textId="77777777" w:rsidR="00475404" w:rsidRDefault="00B214C8" w:rsidP="00B214C8">
      <w:pPr>
        <w:pStyle w:val="Heading11"/>
        <w:keepNext/>
        <w:spacing w:before="200" w:after="80"/>
      </w:pPr>
      <w:r>
        <w:rPr>
          <w:rFonts w:ascii="Arial" w:hAnsi="Arial"/>
          <w:b/>
          <w:color w:val="17365D"/>
          <w:sz w:val="26"/>
        </w:rPr>
        <w:lastRenderedPageBreak/>
        <w:t>5. User Acceptance Testing - Admin</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2536C37F" w14:textId="77777777" w:rsidTr="001B4F9B">
        <w:trPr>
          <w:trHeight w:val="594"/>
          <w:tblHeader/>
          <w:jc w:val="center"/>
        </w:trPr>
        <w:tc>
          <w:tcPr>
            <w:tcW w:w="15250" w:type="dxa"/>
            <w:gridSpan w:val="7"/>
            <w:shd w:val="clear" w:color="auto" w:fill="17365D"/>
            <w:tcMar>
              <w:top w:w="55" w:type="dxa"/>
              <w:left w:w="65" w:type="dxa"/>
              <w:bottom w:w="55" w:type="dxa"/>
              <w:right w:w="65" w:type="dxa"/>
            </w:tcMar>
            <w:vAlign w:val="center"/>
          </w:tcPr>
          <w:p w14:paraId="21A3D533"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ADMIN</w:t>
            </w:r>
          </w:p>
        </w:tc>
      </w:tr>
      <w:tr w:rsidR="00475404" w14:paraId="00973ABA" w14:textId="77777777" w:rsidTr="001B4F9B">
        <w:trPr>
          <w:trHeight w:val="304"/>
          <w:tblHeader/>
          <w:jc w:val="center"/>
        </w:trPr>
        <w:tc>
          <w:tcPr>
            <w:tcW w:w="504" w:type="dxa"/>
            <w:vMerge w:val="restart"/>
            <w:shd w:val="clear" w:color="auto" w:fill="D9EAF7"/>
            <w:tcMar>
              <w:top w:w="55" w:type="dxa"/>
              <w:left w:w="65" w:type="dxa"/>
              <w:bottom w:w="55" w:type="dxa"/>
              <w:right w:w="65" w:type="dxa"/>
            </w:tcMar>
            <w:vAlign w:val="center"/>
          </w:tcPr>
          <w:p w14:paraId="40F69AEE"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4FA2745A"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26567D02"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5F06872C"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187C8DD6"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7D59FEF7" w14:textId="77777777" w:rsidR="00475404" w:rsidRDefault="00475404" w:rsidP="003E62A6">
            <w:pPr>
              <w:pStyle w:val="TableParagraph"/>
              <w:ind w:left="484"/>
              <w:rPr>
                <w:b/>
                <w:sz w:val="24"/>
              </w:rPr>
            </w:pPr>
            <w:r>
              <w:rPr>
                <w:rFonts w:ascii="Arial" w:hAnsi="Arial"/>
                <w:b/>
                <w:color w:val="17365D"/>
                <w:sz w:val="18"/>
              </w:rPr>
              <w:t>Comments</w:t>
            </w:r>
          </w:p>
        </w:tc>
      </w:tr>
      <w:tr w:rsidR="00475404" w14:paraId="0C1F8F55" w14:textId="77777777" w:rsidTr="001B4F9B">
        <w:trPr>
          <w:trHeight w:val="301"/>
          <w:tblHeader/>
          <w:jc w:val="center"/>
        </w:trPr>
        <w:tc>
          <w:tcPr>
            <w:tcW w:w="504" w:type="dxa"/>
            <w:vMerge/>
            <w:tcBorders>
              <w:top w:val="nil"/>
            </w:tcBorders>
            <w:shd w:val="clear" w:color="auto" w:fill="DADADA"/>
          </w:tcPr>
          <w:p w14:paraId="44B4A1C0" w14:textId="77777777" w:rsidR="00475404" w:rsidRDefault="00475404" w:rsidP="003E62A6">
            <w:pPr>
              <w:rPr>
                <w:sz w:val="2"/>
                <w:szCs w:val="2"/>
              </w:rPr>
            </w:pPr>
          </w:p>
        </w:tc>
        <w:tc>
          <w:tcPr>
            <w:tcW w:w="2376" w:type="dxa"/>
            <w:vMerge/>
            <w:tcBorders>
              <w:top w:val="nil"/>
            </w:tcBorders>
            <w:shd w:val="clear" w:color="auto" w:fill="DADADA"/>
          </w:tcPr>
          <w:p w14:paraId="60AE14B9" w14:textId="77777777" w:rsidR="00475404" w:rsidRDefault="00475404" w:rsidP="003E62A6">
            <w:pPr>
              <w:rPr>
                <w:sz w:val="2"/>
                <w:szCs w:val="2"/>
              </w:rPr>
            </w:pPr>
          </w:p>
        </w:tc>
        <w:tc>
          <w:tcPr>
            <w:tcW w:w="3816" w:type="dxa"/>
            <w:vMerge/>
            <w:tcBorders>
              <w:top w:val="nil"/>
            </w:tcBorders>
            <w:shd w:val="clear" w:color="auto" w:fill="DADADA"/>
          </w:tcPr>
          <w:p w14:paraId="115DD793"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5823D820"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72272687"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62FE0041" w14:textId="77777777" w:rsidR="00475404" w:rsidRDefault="00475404" w:rsidP="003E62A6">
            <w:pPr>
              <w:rPr>
                <w:sz w:val="2"/>
                <w:szCs w:val="2"/>
              </w:rPr>
            </w:pPr>
          </w:p>
        </w:tc>
        <w:tc>
          <w:tcPr>
            <w:tcW w:w="5049" w:type="dxa"/>
            <w:vMerge/>
            <w:tcBorders>
              <w:top w:val="nil"/>
            </w:tcBorders>
            <w:shd w:val="clear" w:color="auto" w:fill="DADADA"/>
          </w:tcPr>
          <w:p w14:paraId="455C9727" w14:textId="77777777" w:rsidR="00475404" w:rsidRDefault="00475404" w:rsidP="003E62A6">
            <w:pPr>
              <w:rPr>
                <w:sz w:val="2"/>
                <w:szCs w:val="2"/>
              </w:rPr>
            </w:pPr>
          </w:p>
        </w:tc>
      </w:tr>
      <w:tr w:rsidR="00475404" w14:paraId="6A6696D1" w14:textId="77777777" w:rsidTr="001B4F9B">
        <w:trPr>
          <w:cantSplit/>
          <w:trHeight w:val="906"/>
          <w:jc w:val="center"/>
        </w:trPr>
        <w:tc>
          <w:tcPr>
            <w:tcW w:w="504" w:type="dxa"/>
            <w:tcMar>
              <w:top w:w="55" w:type="dxa"/>
              <w:left w:w="65" w:type="dxa"/>
              <w:bottom w:w="55" w:type="dxa"/>
              <w:right w:w="65" w:type="dxa"/>
            </w:tcMar>
            <w:vAlign w:val="center"/>
          </w:tcPr>
          <w:p w14:paraId="31CA7364"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3EB9900E" w14:textId="77777777" w:rsidR="003F24DC" w:rsidRDefault="00862F0D">
            <w:pPr>
              <w:spacing w:after="0" w:line="240" w:lineRule="auto"/>
            </w:pPr>
            <w:r>
              <w:rPr>
                <w:sz w:val="18"/>
                <w:lang w:val="en-US"/>
              </w:rPr>
              <w:t>Admin sign-in and user administration</w:t>
            </w:r>
          </w:p>
        </w:tc>
        <w:tc>
          <w:tcPr>
            <w:tcW w:w="3816" w:type="dxa"/>
            <w:tcMar>
              <w:top w:w="55" w:type="dxa"/>
              <w:left w:w="65" w:type="dxa"/>
              <w:bottom w:w="55" w:type="dxa"/>
              <w:right w:w="65" w:type="dxa"/>
            </w:tcMar>
            <w:vAlign w:val="center"/>
          </w:tcPr>
          <w:p w14:paraId="6FD842EC" w14:textId="77777777" w:rsidR="003F24DC" w:rsidRDefault="00862F0D">
            <w:pPr>
              <w:spacing w:after="0" w:line="240" w:lineRule="auto"/>
            </w:pPr>
            <w:r>
              <w:rPr>
                <w:sz w:val="18"/>
                <w:lang w:val="en-US"/>
              </w:rPr>
              <w:t xml:space="preserve">Review pending membership, </w:t>
            </w:r>
            <w:r>
              <w:rPr>
                <w:sz w:val="18"/>
                <w:lang w:val="en-US"/>
              </w:rPr>
              <w:t>approve/reject a synthetic applicant and confirm role assignment and status.</w:t>
            </w:r>
          </w:p>
        </w:tc>
        <w:tc>
          <w:tcPr>
            <w:tcW w:w="936" w:type="dxa"/>
            <w:tcMar>
              <w:top w:w="55" w:type="dxa"/>
              <w:left w:w="65" w:type="dxa"/>
              <w:bottom w:w="55" w:type="dxa"/>
              <w:right w:w="65" w:type="dxa"/>
            </w:tcMar>
            <w:vAlign w:val="center"/>
          </w:tcPr>
          <w:p w14:paraId="568C4FC5" w14:textId="77777777" w:rsidR="003F24DC" w:rsidRDefault="003F24DC">
            <w:pPr>
              <w:spacing w:after="0" w:line="240" w:lineRule="auto"/>
            </w:pPr>
          </w:p>
        </w:tc>
        <w:tc>
          <w:tcPr>
            <w:tcW w:w="936" w:type="dxa"/>
            <w:tcMar>
              <w:top w:w="55" w:type="dxa"/>
              <w:left w:w="65" w:type="dxa"/>
              <w:bottom w:w="55" w:type="dxa"/>
              <w:right w:w="65" w:type="dxa"/>
            </w:tcMar>
            <w:vAlign w:val="center"/>
          </w:tcPr>
          <w:p w14:paraId="5FDD121B" w14:textId="77777777" w:rsidR="003F24DC" w:rsidRDefault="003F24DC">
            <w:pPr>
              <w:spacing w:after="0" w:line="240" w:lineRule="auto"/>
            </w:pPr>
          </w:p>
        </w:tc>
        <w:tc>
          <w:tcPr>
            <w:tcW w:w="1633" w:type="dxa"/>
            <w:tcMar>
              <w:top w:w="55" w:type="dxa"/>
              <w:left w:w="65" w:type="dxa"/>
              <w:bottom w:w="55" w:type="dxa"/>
              <w:right w:w="65" w:type="dxa"/>
            </w:tcMar>
            <w:vAlign w:val="center"/>
          </w:tcPr>
          <w:p w14:paraId="3F0C71F9" w14:textId="77777777" w:rsidR="003F24DC" w:rsidRDefault="003F24DC">
            <w:pPr>
              <w:spacing w:after="0" w:line="240" w:lineRule="auto"/>
            </w:pPr>
          </w:p>
        </w:tc>
        <w:tc>
          <w:tcPr>
            <w:tcW w:w="5049" w:type="dxa"/>
            <w:tcMar>
              <w:top w:w="55" w:type="dxa"/>
              <w:left w:w="65" w:type="dxa"/>
              <w:bottom w:w="55" w:type="dxa"/>
              <w:right w:w="65" w:type="dxa"/>
            </w:tcMar>
            <w:vAlign w:val="center"/>
          </w:tcPr>
          <w:p w14:paraId="5B7D20F7" w14:textId="77777777" w:rsidR="003F24DC" w:rsidRDefault="003F24DC">
            <w:pPr>
              <w:spacing w:after="0" w:line="240" w:lineRule="auto"/>
            </w:pPr>
          </w:p>
        </w:tc>
      </w:tr>
      <w:tr w:rsidR="00475404" w14:paraId="4B4BF500"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7CB4D020"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3FA153A9" w14:textId="77777777" w:rsidR="003F24DC" w:rsidRDefault="00862F0D">
            <w:pPr>
              <w:spacing w:after="0" w:line="240" w:lineRule="auto"/>
            </w:pPr>
            <w:r>
              <w:rPr>
                <w:sz w:val="18"/>
                <w:lang w:val="en-US"/>
              </w:rPr>
              <w:t>Activity final approval and role boundary</w:t>
            </w:r>
          </w:p>
        </w:tc>
        <w:tc>
          <w:tcPr>
            <w:tcW w:w="3816" w:type="dxa"/>
            <w:shd w:val="clear" w:color="auto" w:fill="F3F7FB"/>
            <w:tcMar>
              <w:top w:w="55" w:type="dxa"/>
              <w:left w:w="65" w:type="dxa"/>
              <w:bottom w:w="55" w:type="dxa"/>
              <w:right w:w="65" w:type="dxa"/>
            </w:tcMar>
            <w:vAlign w:val="center"/>
          </w:tcPr>
          <w:p w14:paraId="2B1353EF" w14:textId="77777777" w:rsidR="003F24DC" w:rsidRDefault="00862F0D">
            <w:pPr>
              <w:spacing w:after="0" w:line="240" w:lineRule="auto"/>
            </w:pPr>
            <w:r>
              <w:rPr>
                <w:sz w:val="18"/>
                <w:lang w:val="en-US"/>
              </w:rPr>
              <w:t>Approve/reject only a Treasurer-verified activity; try the Treasurer verify endpoint directly and confirm access is denied.</w:t>
            </w:r>
          </w:p>
        </w:tc>
        <w:tc>
          <w:tcPr>
            <w:tcW w:w="936" w:type="dxa"/>
            <w:shd w:val="clear" w:color="auto" w:fill="F3F7FB"/>
            <w:tcMar>
              <w:top w:w="55" w:type="dxa"/>
              <w:left w:w="65" w:type="dxa"/>
              <w:bottom w:w="55" w:type="dxa"/>
              <w:right w:w="65" w:type="dxa"/>
            </w:tcMar>
            <w:vAlign w:val="center"/>
          </w:tcPr>
          <w:p w14:paraId="1F87D3FD"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38DC546C"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779F7FF5"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3CFCDA35" w14:textId="77777777" w:rsidR="003F24DC" w:rsidRDefault="003F24DC">
            <w:pPr>
              <w:spacing w:after="0" w:line="240" w:lineRule="auto"/>
            </w:pPr>
          </w:p>
        </w:tc>
      </w:tr>
      <w:tr w:rsidR="00475404" w14:paraId="42F93ADC" w14:textId="77777777" w:rsidTr="001B4F9B">
        <w:trPr>
          <w:cantSplit/>
          <w:trHeight w:val="906"/>
          <w:jc w:val="center"/>
        </w:trPr>
        <w:tc>
          <w:tcPr>
            <w:tcW w:w="504" w:type="dxa"/>
            <w:tcMar>
              <w:top w:w="55" w:type="dxa"/>
              <w:left w:w="65" w:type="dxa"/>
              <w:bottom w:w="55" w:type="dxa"/>
              <w:right w:w="65" w:type="dxa"/>
            </w:tcMar>
            <w:vAlign w:val="center"/>
          </w:tcPr>
          <w:p w14:paraId="3C02E15C"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558C5086" w14:textId="77777777" w:rsidR="003F24DC" w:rsidRDefault="00862F0D">
            <w:pPr>
              <w:spacing w:after="0" w:line="240" w:lineRule="auto"/>
            </w:pPr>
            <w:r>
              <w:rPr>
                <w:sz w:val="18"/>
                <w:lang w:val="en-US"/>
              </w:rPr>
              <w:t>Finance final approval</w:t>
            </w:r>
          </w:p>
        </w:tc>
        <w:tc>
          <w:tcPr>
            <w:tcW w:w="3816" w:type="dxa"/>
            <w:tcMar>
              <w:top w:w="55" w:type="dxa"/>
              <w:left w:w="65" w:type="dxa"/>
              <w:bottom w:w="55" w:type="dxa"/>
              <w:right w:w="65" w:type="dxa"/>
            </w:tcMar>
            <w:vAlign w:val="center"/>
          </w:tcPr>
          <w:p w14:paraId="02FA172D" w14:textId="77777777" w:rsidR="003F24DC" w:rsidRDefault="00862F0D">
            <w:pPr>
              <w:spacing w:after="0" w:line="240" w:lineRule="auto"/>
            </w:pPr>
            <w:r>
              <w:rPr>
                <w:sz w:val="18"/>
                <w:lang w:val="en-US"/>
              </w:rPr>
              <w:t>Approve/reject only a Treasurer-verified claim; finalize a donation within the Treasurer limit and verify transaction/audit outcome.</w:t>
            </w:r>
          </w:p>
        </w:tc>
        <w:tc>
          <w:tcPr>
            <w:tcW w:w="936" w:type="dxa"/>
            <w:tcMar>
              <w:top w:w="55" w:type="dxa"/>
              <w:left w:w="65" w:type="dxa"/>
              <w:bottom w:w="55" w:type="dxa"/>
              <w:right w:w="65" w:type="dxa"/>
            </w:tcMar>
            <w:vAlign w:val="center"/>
          </w:tcPr>
          <w:p w14:paraId="4F57BB70" w14:textId="77777777" w:rsidR="003F24DC" w:rsidRDefault="003F24DC">
            <w:pPr>
              <w:spacing w:after="0" w:line="240" w:lineRule="auto"/>
            </w:pPr>
          </w:p>
        </w:tc>
        <w:tc>
          <w:tcPr>
            <w:tcW w:w="936" w:type="dxa"/>
            <w:tcMar>
              <w:top w:w="55" w:type="dxa"/>
              <w:left w:w="65" w:type="dxa"/>
              <w:bottom w:w="55" w:type="dxa"/>
              <w:right w:w="65" w:type="dxa"/>
            </w:tcMar>
            <w:vAlign w:val="center"/>
          </w:tcPr>
          <w:p w14:paraId="73BEAA54" w14:textId="77777777" w:rsidR="003F24DC" w:rsidRDefault="003F24DC">
            <w:pPr>
              <w:spacing w:after="0" w:line="240" w:lineRule="auto"/>
            </w:pPr>
          </w:p>
        </w:tc>
        <w:tc>
          <w:tcPr>
            <w:tcW w:w="1633" w:type="dxa"/>
            <w:tcMar>
              <w:top w:w="55" w:type="dxa"/>
              <w:left w:w="65" w:type="dxa"/>
              <w:bottom w:w="55" w:type="dxa"/>
              <w:right w:w="65" w:type="dxa"/>
            </w:tcMar>
            <w:vAlign w:val="center"/>
          </w:tcPr>
          <w:p w14:paraId="749945E8" w14:textId="77777777" w:rsidR="003F24DC" w:rsidRDefault="003F24DC">
            <w:pPr>
              <w:spacing w:after="0" w:line="240" w:lineRule="auto"/>
            </w:pPr>
          </w:p>
        </w:tc>
        <w:tc>
          <w:tcPr>
            <w:tcW w:w="5049" w:type="dxa"/>
            <w:tcMar>
              <w:top w:w="55" w:type="dxa"/>
              <w:left w:w="65" w:type="dxa"/>
              <w:bottom w:w="55" w:type="dxa"/>
              <w:right w:w="65" w:type="dxa"/>
            </w:tcMar>
            <w:vAlign w:val="center"/>
          </w:tcPr>
          <w:p w14:paraId="371BDCFA" w14:textId="77777777" w:rsidR="003F24DC" w:rsidRDefault="003F24DC">
            <w:pPr>
              <w:spacing w:after="0" w:line="240" w:lineRule="auto"/>
            </w:pPr>
          </w:p>
        </w:tc>
      </w:tr>
      <w:tr w:rsidR="00475404" w14:paraId="656A3A77"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6E53F42B"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25CB0531" w14:textId="77777777" w:rsidR="003F24DC" w:rsidRDefault="00862F0D">
            <w:pPr>
              <w:spacing w:after="0" w:line="240" w:lineRule="auto"/>
            </w:pPr>
            <w:r>
              <w:rPr>
                <w:sz w:val="18"/>
                <w:lang w:val="en-US"/>
              </w:rPr>
              <w:t>PoliMart administration</w:t>
            </w:r>
          </w:p>
        </w:tc>
        <w:tc>
          <w:tcPr>
            <w:tcW w:w="3816" w:type="dxa"/>
            <w:shd w:val="clear" w:color="auto" w:fill="F3F7FB"/>
            <w:tcMar>
              <w:top w:w="55" w:type="dxa"/>
              <w:left w:w="65" w:type="dxa"/>
              <w:bottom w:w="55" w:type="dxa"/>
              <w:right w:w="65" w:type="dxa"/>
            </w:tcMar>
            <w:vAlign w:val="center"/>
          </w:tcPr>
          <w:p w14:paraId="7892EE1B" w14:textId="77777777" w:rsidR="003F24DC" w:rsidRDefault="00862F0D">
            <w:pPr>
              <w:spacing w:after="0" w:line="240" w:lineRule="auto"/>
            </w:pPr>
            <w:r>
              <w:rPr>
                <w:sz w:val="18"/>
                <w:lang w:val="en-US"/>
              </w:rPr>
              <w:t xml:space="preserve">Create/edit listing and seller payment details; review </w:t>
            </w:r>
            <w:r>
              <w:rPr>
                <w:sz w:val="18"/>
                <w:lang w:val="en-US"/>
              </w:rPr>
              <w:t>orders, payment proof, refunds and reported listings.</w:t>
            </w:r>
          </w:p>
        </w:tc>
        <w:tc>
          <w:tcPr>
            <w:tcW w:w="936" w:type="dxa"/>
            <w:shd w:val="clear" w:color="auto" w:fill="F3F7FB"/>
            <w:tcMar>
              <w:top w:w="55" w:type="dxa"/>
              <w:left w:w="65" w:type="dxa"/>
              <w:bottom w:w="55" w:type="dxa"/>
              <w:right w:w="65" w:type="dxa"/>
            </w:tcMar>
            <w:vAlign w:val="center"/>
          </w:tcPr>
          <w:p w14:paraId="37C582B0"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2F335D99"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609A913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24C2EF7C" w14:textId="77777777" w:rsidR="003F24DC" w:rsidRDefault="003F24DC">
            <w:pPr>
              <w:spacing w:after="0" w:line="240" w:lineRule="auto"/>
            </w:pPr>
          </w:p>
        </w:tc>
      </w:tr>
      <w:tr w:rsidR="00475404" w14:paraId="6FB266DA" w14:textId="77777777" w:rsidTr="001B4F9B">
        <w:trPr>
          <w:cantSplit/>
          <w:trHeight w:val="906"/>
          <w:jc w:val="center"/>
        </w:trPr>
        <w:tc>
          <w:tcPr>
            <w:tcW w:w="504" w:type="dxa"/>
            <w:tcMar>
              <w:top w:w="55" w:type="dxa"/>
              <w:left w:w="65" w:type="dxa"/>
              <w:bottom w:w="55" w:type="dxa"/>
              <w:right w:w="65" w:type="dxa"/>
            </w:tcMar>
            <w:vAlign w:val="center"/>
          </w:tcPr>
          <w:p w14:paraId="3751DFF1"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5B08EBED" w14:textId="77777777" w:rsidR="003F24DC" w:rsidRDefault="00862F0D">
            <w:pPr>
              <w:spacing w:after="0" w:line="240" w:lineRule="auto"/>
            </w:pPr>
            <w:r>
              <w:rPr>
                <w:sz w:val="18"/>
                <w:lang w:val="en-US"/>
              </w:rPr>
              <w:t>Notifications, reports and audit</w:t>
            </w:r>
          </w:p>
        </w:tc>
        <w:tc>
          <w:tcPr>
            <w:tcW w:w="3816" w:type="dxa"/>
            <w:tcMar>
              <w:top w:w="55" w:type="dxa"/>
              <w:left w:w="65" w:type="dxa"/>
              <w:bottom w:w="55" w:type="dxa"/>
              <w:right w:w="65" w:type="dxa"/>
            </w:tcMar>
            <w:vAlign w:val="center"/>
          </w:tcPr>
          <w:p w14:paraId="004FD8F7" w14:textId="77777777" w:rsidR="003F24DC" w:rsidRDefault="00862F0D">
            <w:pPr>
              <w:spacing w:after="0" w:line="240" w:lineRule="auto"/>
            </w:pPr>
            <w:r>
              <w:rPr>
                <w:sz w:val="18"/>
                <w:lang w:val="en-US"/>
              </w:rPr>
              <w:t>Open Admin reports and audit history; compare actor, status, totals and notification links to synthetic test events.</w:t>
            </w:r>
          </w:p>
        </w:tc>
        <w:tc>
          <w:tcPr>
            <w:tcW w:w="936" w:type="dxa"/>
            <w:tcMar>
              <w:top w:w="55" w:type="dxa"/>
              <w:left w:w="65" w:type="dxa"/>
              <w:bottom w:w="55" w:type="dxa"/>
              <w:right w:w="65" w:type="dxa"/>
            </w:tcMar>
            <w:vAlign w:val="center"/>
          </w:tcPr>
          <w:p w14:paraId="1243247F" w14:textId="77777777" w:rsidR="003F24DC" w:rsidRDefault="003F24DC">
            <w:pPr>
              <w:spacing w:after="0" w:line="240" w:lineRule="auto"/>
            </w:pPr>
          </w:p>
        </w:tc>
        <w:tc>
          <w:tcPr>
            <w:tcW w:w="936" w:type="dxa"/>
            <w:tcMar>
              <w:top w:w="55" w:type="dxa"/>
              <w:left w:w="65" w:type="dxa"/>
              <w:bottom w:w="55" w:type="dxa"/>
              <w:right w:w="65" w:type="dxa"/>
            </w:tcMar>
            <w:vAlign w:val="center"/>
          </w:tcPr>
          <w:p w14:paraId="34DBC86C" w14:textId="77777777" w:rsidR="003F24DC" w:rsidRDefault="003F24DC">
            <w:pPr>
              <w:spacing w:after="0" w:line="240" w:lineRule="auto"/>
            </w:pPr>
          </w:p>
        </w:tc>
        <w:tc>
          <w:tcPr>
            <w:tcW w:w="1633" w:type="dxa"/>
            <w:tcMar>
              <w:top w:w="55" w:type="dxa"/>
              <w:left w:w="65" w:type="dxa"/>
              <w:bottom w:w="55" w:type="dxa"/>
              <w:right w:w="65" w:type="dxa"/>
            </w:tcMar>
            <w:vAlign w:val="center"/>
          </w:tcPr>
          <w:p w14:paraId="6EA4A67D" w14:textId="77777777" w:rsidR="003F24DC" w:rsidRDefault="003F24DC">
            <w:pPr>
              <w:spacing w:after="0" w:line="240" w:lineRule="auto"/>
            </w:pPr>
          </w:p>
        </w:tc>
        <w:tc>
          <w:tcPr>
            <w:tcW w:w="5049" w:type="dxa"/>
            <w:tcMar>
              <w:top w:w="55" w:type="dxa"/>
              <w:left w:w="65" w:type="dxa"/>
              <w:bottom w:w="55" w:type="dxa"/>
              <w:right w:w="65" w:type="dxa"/>
            </w:tcMar>
            <w:vAlign w:val="center"/>
          </w:tcPr>
          <w:p w14:paraId="3D93F1DC" w14:textId="77777777" w:rsidR="003F24DC" w:rsidRDefault="003F24DC">
            <w:pPr>
              <w:spacing w:after="0" w:line="240" w:lineRule="auto"/>
            </w:pPr>
          </w:p>
        </w:tc>
      </w:tr>
      <w:tr w:rsidR="00475404" w14:paraId="6167A0CE"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2A20A28C" w14:textId="77777777" w:rsidR="003F24DC" w:rsidRDefault="00862F0D">
            <w:pPr>
              <w:spacing w:after="0" w:line="240" w:lineRule="auto"/>
            </w:pPr>
            <w:r>
              <w:rPr>
                <w:sz w:val="18"/>
                <w:lang w:val="en-US"/>
              </w:rPr>
              <w:t>6</w:t>
            </w:r>
          </w:p>
        </w:tc>
        <w:tc>
          <w:tcPr>
            <w:tcW w:w="2376" w:type="dxa"/>
            <w:shd w:val="clear" w:color="auto" w:fill="F3F7FB"/>
            <w:tcMar>
              <w:top w:w="55" w:type="dxa"/>
              <w:left w:w="65" w:type="dxa"/>
              <w:bottom w:w="55" w:type="dxa"/>
              <w:right w:w="65" w:type="dxa"/>
            </w:tcMar>
            <w:vAlign w:val="center"/>
          </w:tcPr>
          <w:p w14:paraId="41089752" w14:textId="77777777" w:rsidR="003F24DC" w:rsidRDefault="00862F0D">
            <w:pPr>
              <w:spacing w:after="0" w:line="240" w:lineRule="auto"/>
            </w:pPr>
            <w:r>
              <w:rPr>
                <w:sz w:val="18"/>
                <w:lang w:val="en-US"/>
              </w:rPr>
              <w:t xml:space="preserve">System settings and recovery </w:t>
            </w:r>
            <w:r>
              <w:rPr>
                <w:sz w:val="18"/>
                <w:lang w:val="en-US"/>
              </w:rPr>
              <w:t>controls</w:t>
            </w:r>
          </w:p>
        </w:tc>
        <w:tc>
          <w:tcPr>
            <w:tcW w:w="3816" w:type="dxa"/>
            <w:shd w:val="clear" w:color="auto" w:fill="F3F7FB"/>
            <w:tcMar>
              <w:top w:w="55" w:type="dxa"/>
              <w:left w:w="65" w:type="dxa"/>
              <w:bottom w:w="55" w:type="dxa"/>
              <w:right w:w="65" w:type="dxa"/>
            </w:tcMar>
            <w:vAlign w:val="center"/>
          </w:tcPr>
          <w:p w14:paraId="01A2030E" w14:textId="77777777" w:rsidR="003F24DC" w:rsidRDefault="00862F0D">
            <w:pPr>
              <w:spacing w:after="0" w:line="240" w:lineRule="auto"/>
            </w:pPr>
            <w:r>
              <w:rPr>
                <w:sz w:val="18"/>
                <w:lang w:val="en-US"/>
              </w:rPr>
              <w:t>Review settings/backup screens on test data and confirm protected actions require Admin.</w:t>
            </w:r>
          </w:p>
        </w:tc>
        <w:tc>
          <w:tcPr>
            <w:tcW w:w="936" w:type="dxa"/>
            <w:shd w:val="clear" w:color="auto" w:fill="F3F7FB"/>
            <w:tcMar>
              <w:top w:w="55" w:type="dxa"/>
              <w:left w:w="65" w:type="dxa"/>
              <w:bottom w:w="55" w:type="dxa"/>
              <w:right w:w="65" w:type="dxa"/>
            </w:tcMar>
            <w:vAlign w:val="center"/>
          </w:tcPr>
          <w:p w14:paraId="3F5BD088"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405BBDD6"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1A8E842D"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6871661F" w14:textId="77777777" w:rsidR="003F24DC" w:rsidRDefault="003F24DC">
            <w:pPr>
              <w:spacing w:after="0" w:line="240" w:lineRule="auto"/>
            </w:pPr>
          </w:p>
        </w:tc>
      </w:tr>
    </w:tbl>
    <w:p w14:paraId="5F90EE1A" w14:textId="77777777" w:rsidR="00475404" w:rsidRDefault="00B214C8" w:rsidP="00B214C8">
      <w:pPr>
        <w:pStyle w:val="Heading11"/>
        <w:keepNext/>
        <w:spacing w:before="200" w:after="80"/>
      </w:pPr>
      <w:r>
        <w:rPr>
          <w:rFonts w:ascii="Arial" w:hAnsi="Arial"/>
          <w:b/>
          <w:color w:val="17365D"/>
          <w:sz w:val="26"/>
        </w:rPr>
        <w:lastRenderedPageBreak/>
        <w:t>6. Supplementary User Acceptance Testing - Guest and Cross-Role</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0B43B270" w14:textId="77777777" w:rsidTr="001B4F9B">
        <w:trPr>
          <w:trHeight w:val="594"/>
          <w:tblHeader/>
          <w:jc w:val="center"/>
        </w:trPr>
        <w:tc>
          <w:tcPr>
            <w:tcW w:w="15250" w:type="dxa"/>
            <w:gridSpan w:val="7"/>
            <w:shd w:val="clear" w:color="auto" w:fill="17365D"/>
            <w:tcMar>
              <w:top w:w="55" w:type="dxa"/>
              <w:left w:w="65" w:type="dxa"/>
              <w:bottom w:w="55" w:type="dxa"/>
              <w:right w:w="65" w:type="dxa"/>
            </w:tcMar>
            <w:vAlign w:val="center"/>
          </w:tcPr>
          <w:p w14:paraId="560B5188" w14:textId="77777777" w:rsidR="00475404" w:rsidRDefault="00475404" w:rsidP="003E62A6">
            <w:pPr>
              <w:pStyle w:val="TableParagraph"/>
              <w:keepNext/>
              <w:ind w:left="2978" w:right="2972"/>
              <w:jc w:val="center"/>
              <w:rPr>
                <w:b/>
                <w:sz w:val="24"/>
              </w:rPr>
            </w:pPr>
            <w:r>
              <w:rPr>
                <w:rFonts w:ascii="Arial" w:hAnsi="Arial"/>
                <w:b/>
                <w:color w:val="FFFFFF"/>
              </w:rPr>
              <w:t>SUPPLEMENTARY USER ACCEPTANCE TESTING (UAT) - GUEST AND CROSS-ROLE</w:t>
            </w:r>
          </w:p>
        </w:tc>
      </w:tr>
      <w:tr w:rsidR="00475404" w14:paraId="3E3C491E" w14:textId="77777777" w:rsidTr="001B4F9B">
        <w:trPr>
          <w:trHeight w:val="304"/>
          <w:tblHeader/>
          <w:jc w:val="center"/>
        </w:trPr>
        <w:tc>
          <w:tcPr>
            <w:tcW w:w="504" w:type="dxa"/>
            <w:vMerge w:val="restart"/>
            <w:shd w:val="clear" w:color="auto" w:fill="D9EAF7"/>
            <w:tcMar>
              <w:top w:w="55" w:type="dxa"/>
              <w:left w:w="65" w:type="dxa"/>
              <w:bottom w:w="55" w:type="dxa"/>
              <w:right w:w="65" w:type="dxa"/>
            </w:tcMar>
            <w:vAlign w:val="center"/>
          </w:tcPr>
          <w:p w14:paraId="3F2138F8"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78936A77"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4A685868"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20146D51"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4AB2869B"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3DE2BB68" w14:textId="77777777" w:rsidR="00475404" w:rsidRDefault="00475404" w:rsidP="003E62A6">
            <w:pPr>
              <w:pStyle w:val="TableParagraph"/>
              <w:ind w:left="484"/>
              <w:rPr>
                <w:b/>
                <w:sz w:val="24"/>
              </w:rPr>
            </w:pPr>
            <w:r>
              <w:rPr>
                <w:rFonts w:ascii="Arial" w:hAnsi="Arial"/>
                <w:b/>
                <w:color w:val="17365D"/>
                <w:sz w:val="18"/>
              </w:rPr>
              <w:t>Comments</w:t>
            </w:r>
          </w:p>
        </w:tc>
      </w:tr>
      <w:tr w:rsidR="00475404" w14:paraId="57F9CE71" w14:textId="77777777" w:rsidTr="001B4F9B">
        <w:trPr>
          <w:trHeight w:val="301"/>
          <w:tblHeader/>
          <w:jc w:val="center"/>
        </w:trPr>
        <w:tc>
          <w:tcPr>
            <w:tcW w:w="504" w:type="dxa"/>
            <w:vMerge/>
            <w:tcBorders>
              <w:top w:val="nil"/>
            </w:tcBorders>
            <w:shd w:val="clear" w:color="auto" w:fill="DADADA"/>
          </w:tcPr>
          <w:p w14:paraId="29CDD08D" w14:textId="77777777" w:rsidR="00475404" w:rsidRDefault="00475404" w:rsidP="003E62A6">
            <w:pPr>
              <w:rPr>
                <w:sz w:val="2"/>
                <w:szCs w:val="2"/>
              </w:rPr>
            </w:pPr>
          </w:p>
        </w:tc>
        <w:tc>
          <w:tcPr>
            <w:tcW w:w="2376" w:type="dxa"/>
            <w:vMerge/>
            <w:tcBorders>
              <w:top w:val="nil"/>
            </w:tcBorders>
            <w:shd w:val="clear" w:color="auto" w:fill="DADADA"/>
          </w:tcPr>
          <w:p w14:paraId="57C68418" w14:textId="77777777" w:rsidR="00475404" w:rsidRDefault="00475404" w:rsidP="003E62A6">
            <w:pPr>
              <w:rPr>
                <w:sz w:val="2"/>
                <w:szCs w:val="2"/>
              </w:rPr>
            </w:pPr>
          </w:p>
        </w:tc>
        <w:tc>
          <w:tcPr>
            <w:tcW w:w="3816" w:type="dxa"/>
            <w:vMerge/>
            <w:tcBorders>
              <w:top w:val="nil"/>
            </w:tcBorders>
            <w:shd w:val="clear" w:color="auto" w:fill="DADADA"/>
          </w:tcPr>
          <w:p w14:paraId="75C66282"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56BE149B"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5529500E"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2CF10972" w14:textId="77777777" w:rsidR="00475404" w:rsidRDefault="00475404" w:rsidP="003E62A6">
            <w:pPr>
              <w:rPr>
                <w:sz w:val="2"/>
                <w:szCs w:val="2"/>
              </w:rPr>
            </w:pPr>
          </w:p>
        </w:tc>
        <w:tc>
          <w:tcPr>
            <w:tcW w:w="5049" w:type="dxa"/>
            <w:vMerge/>
            <w:tcBorders>
              <w:top w:val="nil"/>
            </w:tcBorders>
            <w:shd w:val="clear" w:color="auto" w:fill="DADADA"/>
          </w:tcPr>
          <w:p w14:paraId="36042485" w14:textId="77777777" w:rsidR="00475404" w:rsidRDefault="00475404" w:rsidP="003E62A6">
            <w:pPr>
              <w:rPr>
                <w:sz w:val="2"/>
                <w:szCs w:val="2"/>
              </w:rPr>
            </w:pPr>
          </w:p>
        </w:tc>
      </w:tr>
      <w:tr w:rsidR="00475404" w14:paraId="0B6FB495" w14:textId="77777777" w:rsidTr="001B4F9B">
        <w:trPr>
          <w:cantSplit/>
          <w:trHeight w:val="906"/>
          <w:jc w:val="center"/>
        </w:trPr>
        <w:tc>
          <w:tcPr>
            <w:tcW w:w="504" w:type="dxa"/>
            <w:tcMar>
              <w:top w:w="55" w:type="dxa"/>
              <w:left w:w="65" w:type="dxa"/>
              <w:bottom w:w="55" w:type="dxa"/>
              <w:right w:w="65" w:type="dxa"/>
            </w:tcMar>
            <w:vAlign w:val="center"/>
          </w:tcPr>
          <w:p w14:paraId="2571B3DF"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160E3E4B" w14:textId="77777777" w:rsidR="003F24DC" w:rsidRDefault="00862F0D">
            <w:pPr>
              <w:spacing w:after="0" w:line="240" w:lineRule="auto"/>
            </w:pPr>
            <w:r>
              <w:rPr>
                <w:sz w:val="18"/>
                <w:lang w:val="en-US"/>
              </w:rPr>
              <w:t>Guest public browsing and activity registration</w:t>
            </w:r>
          </w:p>
        </w:tc>
        <w:tc>
          <w:tcPr>
            <w:tcW w:w="3816" w:type="dxa"/>
            <w:tcMar>
              <w:top w:w="55" w:type="dxa"/>
              <w:left w:w="65" w:type="dxa"/>
              <w:bottom w:w="55" w:type="dxa"/>
              <w:right w:w="65" w:type="dxa"/>
            </w:tcMar>
            <w:vAlign w:val="center"/>
          </w:tcPr>
          <w:p w14:paraId="3B787347" w14:textId="77777777" w:rsidR="003F24DC" w:rsidRDefault="00862F0D">
            <w:pPr>
              <w:spacing w:after="0" w:line="240" w:lineRule="auto"/>
            </w:pPr>
            <w:r>
              <w:rPr>
                <w:sz w:val="18"/>
                <w:lang w:val="en-US"/>
              </w:rPr>
              <w:t>Browse public activity details and register a test guest using the supported guest flow.</w:t>
            </w:r>
          </w:p>
        </w:tc>
        <w:tc>
          <w:tcPr>
            <w:tcW w:w="936" w:type="dxa"/>
            <w:tcMar>
              <w:top w:w="55" w:type="dxa"/>
              <w:left w:w="65" w:type="dxa"/>
              <w:bottom w:w="55" w:type="dxa"/>
              <w:right w:w="65" w:type="dxa"/>
            </w:tcMar>
            <w:vAlign w:val="center"/>
          </w:tcPr>
          <w:p w14:paraId="16EB2ED5" w14:textId="77777777" w:rsidR="003F24DC" w:rsidRDefault="003F24DC">
            <w:pPr>
              <w:spacing w:after="0" w:line="240" w:lineRule="auto"/>
            </w:pPr>
          </w:p>
        </w:tc>
        <w:tc>
          <w:tcPr>
            <w:tcW w:w="936" w:type="dxa"/>
            <w:tcMar>
              <w:top w:w="55" w:type="dxa"/>
              <w:left w:w="65" w:type="dxa"/>
              <w:bottom w:w="55" w:type="dxa"/>
              <w:right w:w="65" w:type="dxa"/>
            </w:tcMar>
            <w:vAlign w:val="center"/>
          </w:tcPr>
          <w:p w14:paraId="57705228" w14:textId="77777777" w:rsidR="003F24DC" w:rsidRDefault="003F24DC">
            <w:pPr>
              <w:spacing w:after="0" w:line="240" w:lineRule="auto"/>
            </w:pPr>
          </w:p>
        </w:tc>
        <w:tc>
          <w:tcPr>
            <w:tcW w:w="1633" w:type="dxa"/>
            <w:tcMar>
              <w:top w:w="55" w:type="dxa"/>
              <w:left w:w="65" w:type="dxa"/>
              <w:bottom w:w="55" w:type="dxa"/>
              <w:right w:w="65" w:type="dxa"/>
            </w:tcMar>
            <w:vAlign w:val="center"/>
          </w:tcPr>
          <w:p w14:paraId="0B0CABE4" w14:textId="77777777" w:rsidR="003F24DC" w:rsidRDefault="003F24DC">
            <w:pPr>
              <w:spacing w:after="0" w:line="240" w:lineRule="auto"/>
            </w:pPr>
          </w:p>
        </w:tc>
        <w:tc>
          <w:tcPr>
            <w:tcW w:w="5049" w:type="dxa"/>
            <w:tcMar>
              <w:top w:w="55" w:type="dxa"/>
              <w:left w:w="65" w:type="dxa"/>
              <w:bottom w:w="55" w:type="dxa"/>
              <w:right w:w="65" w:type="dxa"/>
            </w:tcMar>
            <w:vAlign w:val="center"/>
          </w:tcPr>
          <w:p w14:paraId="002AF7C3" w14:textId="77777777" w:rsidR="003F24DC" w:rsidRDefault="003F24DC">
            <w:pPr>
              <w:spacing w:after="0" w:line="240" w:lineRule="auto"/>
            </w:pPr>
          </w:p>
        </w:tc>
      </w:tr>
      <w:tr w:rsidR="00475404" w14:paraId="2BDA6521"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576F6935"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6823FD7E" w14:textId="77777777" w:rsidR="003F24DC" w:rsidRDefault="00862F0D">
            <w:pPr>
              <w:spacing w:after="0" w:line="240" w:lineRule="auto"/>
            </w:pPr>
            <w:r>
              <w:rPr>
                <w:sz w:val="18"/>
                <w:lang w:val="en-US"/>
              </w:rPr>
              <w:t xml:space="preserve">Guest PoliMart checkout and </w:t>
            </w:r>
            <w:r>
              <w:rPr>
                <w:sz w:val="18"/>
                <w:lang w:val="en-US"/>
              </w:rPr>
              <w:t>tracking</w:t>
            </w:r>
          </w:p>
        </w:tc>
        <w:tc>
          <w:tcPr>
            <w:tcW w:w="3816" w:type="dxa"/>
            <w:shd w:val="clear" w:color="auto" w:fill="F3F7FB"/>
            <w:tcMar>
              <w:top w:w="55" w:type="dxa"/>
              <w:left w:w="65" w:type="dxa"/>
              <w:bottom w:w="55" w:type="dxa"/>
              <w:right w:w="65" w:type="dxa"/>
            </w:tcMar>
            <w:vAlign w:val="center"/>
          </w:tcPr>
          <w:p w14:paraId="47C0C73B" w14:textId="77777777" w:rsidR="003F24DC" w:rsidRDefault="00862F0D">
            <w:pPr>
              <w:spacing w:after="0" w:line="240" w:lineRule="auto"/>
            </w:pPr>
            <w:r>
              <w:rPr>
                <w:sz w:val="18"/>
                <w:lang w:val="en-US"/>
              </w:rPr>
              <w:t>Place a synthetic guest order, retain its tracking reference/email and reopen the order status page.</w:t>
            </w:r>
          </w:p>
        </w:tc>
        <w:tc>
          <w:tcPr>
            <w:tcW w:w="936" w:type="dxa"/>
            <w:shd w:val="clear" w:color="auto" w:fill="F3F7FB"/>
            <w:tcMar>
              <w:top w:w="55" w:type="dxa"/>
              <w:left w:w="65" w:type="dxa"/>
              <w:bottom w:w="55" w:type="dxa"/>
              <w:right w:w="65" w:type="dxa"/>
            </w:tcMar>
            <w:vAlign w:val="center"/>
          </w:tcPr>
          <w:p w14:paraId="49A7F0F5"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4AD3CEA1"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3AAAD858"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473A8A59" w14:textId="77777777" w:rsidR="003F24DC" w:rsidRDefault="003F24DC">
            <w:pPr>
              <w:spacing w:after="0" w:line="240" w:lineRule="auto"/>
            </w:pPr>
          </w:p>
        </w:tc>
      </w:tr>
      <w:tr w:rsidR="00475404" w14:paraId="419532C3" w14:textId="77777777" w:rsidTr="001B4F9B">
        <w:trPr>
          <w:cantSplit/>
          <w:trHeight w:val="906"/>
          <w:jc w:val="center"/>
        </w:trPr>
        <w:tc>
          <w:tcPr>
            <w:tcW w:w="504" w:type="dxa"/>
            <w:tcMar>
              <w:top w:w="55" w:type="dxa"/>
              <w:left w:w="65" w:type="dxa"/>
              <w:bottom w:w="55" w:type="dxa"/>
              <w:right w:w="65" w:type="dxa"/>
            </w:tcMar>
            <w:vAlign w:val="center"/>
          </w:tcPr>
          <w:p w14:paraId="746672EF"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195433C3" w14:textId="77777777" w:rsidR="003F24DC" w:rsidRDefault="00862F0D">
            <w:pPr>
              <w:spacing w:after="0" w:line="240" w:lineRule="auto"/>
            </w:pPr>
            <w:r>
              <w:rPr>
                <w:sz w:val="18"/>
                <w:lang w:val="en-US"/>
              </w:rPr>
              <w:t>Unauthenticated and cross-account privacy</w:t>
            </w:r>
          </w:p>
        </w:tc>
        <w:tc>
          <w:tcPr>
            <w:tcW w:w="3816" w:type="dxa"/>
            <w:tcMar>
              <w:top w:w="55" w:type="dxa"/>
              <w:left w:w="65" w:type="dxa"/>
              <w:bottom w:w="55" w:type="dxa"/>
              <w:right w:w="65" w:type="dxa"/>
            </w:tcMar>
            <w:vAlign w:val="center"/>
          </w:tcPr>
          <w:p w14:paraId="4E5279E9" w14:textId="77777777" w:rsidR="003F24DC" w:rsidRDefault="00862F0D">
            <w:pPr>
              <w:spacing w:after="0" w:line="240" w:lineRule="auto"/>
            </w:pPr>
            <w:r>
              <w:rPr>
                <w:sz w:val="18"/>
                <w:lang w:val="en-US"/>
              </w:rPr>
              <w:t xml:space="preserve">Try protected pages and another test user’s private proof/order URL without the correct </w:t>
            </w:r>
            <w:r>
              <w:rPr>
                <w:sz w:val="18"/>
                <w:lang w:val="en-US"/>
              </w:rPr>
              <w:t>account.</w:t>
            </w:r>
          </w:p>
        </w:tc>
        <w:tc>
          <w:tcPr>
            <w:tcW w:w="936" w:type="dxa"/>
            <w:tcMar>
              <w:top w:w="55" w:type="dxa"/>
              <w:left w:w="65" w:type="dxa"/>
              <w:bottom w:w="55" w:type="dxa"/>
              <w:right w:w="65" w:type="dxa"/>
            </w:tcMar>
            <w:vAlign w:val="center"/>
          </w:tcPr>
          <w:p w14:paraId="4D1BB0B7" w14:textId="77777777" w:rsidR="003F24DC" w:rsidRDefault="003F24DC">
            <w:pPr>
              <w:spacing w:after="0" w:line="240" w:lineRule="auto"/>
            </w:pPr>
          </w:p>
        </w:tc>
        <w:tc>
          <w:tcPr>
            <w:tcW w:w="936" w:type="dxa"/>
            <w:tcMar>
              <w:top w:w="55" w:type="dxa"/>
              <w:left w:w="65" w:type="dxa"/>
              <w:bottom w:w="55" w:type="dxa"/>
              <w:right w:w="65" w:type="dxa"/>
            </w:tcMar>
            <w:vAlign w:val="center"/>
          </w:tcPr>
          <w:p w14:paraId="3A574ADA" w14:textId="77777777" w:rsidR="003F24DC" w:rsidRDefault="003F24DC">
            <w:pPr>
              <w:spacing w:after="0" w:line="240" w:lineRule="auto"/>
            </w:pPr>
          </w:p>
        </w:tc>
        <w:tc>
          <w:tcPr>
            <w:tcW w:w="1633" w:type="dxa"/>
            <w:tcMar>
              <w:top w:w="55" w:type="dxa"/>
              <w:left w:w="65" w:type="dxa"/>
              <w:bottom w:w="55" w:type="dxa"/>
              <w:right w:w="65" w:type="dxa"/>
            </w:tcMar>
            <w:vAlign w:val="center"/>
          </w:tcPr>
          <w:p w14:paraId="41DF5607" w14:textId="77777777" w:rsidR="003F24DC" w:rsidRDefault="003F24DC">
            <w:pPr>
              <w:spacing w:after="0" w:line="240" w:lineRule="auto"/>
            </w:pPr>
          </w:p>
        </w:tc>
        <w:tc>
          <w:tcPr>
            <w:tcW w:w="5049" w:type="dxa"/>
            <w:tcMar>
              <w:top w:w="55" w:type="dxa"/>
              <w:left w:w="65" w:type="dxa"/>
              <w:bottom w:w="55" w:type="dxa"/>
              <w:right w:w="65" w:type="dxa"/>
            </w:tcMar>
            <w:vAlign w:val="center"/>
          </w:tcPr>
          <w:p w14:paraId="2FF4134D" w14:textId="77777777" w:rsidR="003F24DC" w:rsidRDefault="003F24DC">
            <w:pPr>
              <w:spacing w:after="0" w:line="240" w:lineRule="auto"/>
            </w:pPr>
          </w:p>
        </w:tc>
      </w:tr>
      <w:tr w:rsidR="00475404" w14:paraId="49E22C22"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13C928C0"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272D1349" w14:textId="77777777" w:rsidR="003F24DC" w:rsidRDefault="00862F0D">
            <w:pPr>
              <w:spacing w:after="0" w:line="240" w:lineRule="auto"/>
            </w:pPr>
            <w:r>
              <w:rPr>
                <w:sz w:val="18"/>
                <w:lang w:val="en-US"/>
              </w:rPr>
              <w:t>Notification and email delivery</w:t>
            </w:r>
          </w:p>
        </w:tc>
        <w:tc>
          <w:tcPr>
            <w:tcW w:w="3816" w:type="dxa"/>
            <w:shd w:val="clear" w:color="auto" w:fill="F3F7FB"/>
            <w:tcMar>
              <w:top w:w="55" w:type="dxa"/>
              <w:left w:w="65" w:type="dxa"/>
              <w:bottom w:w="55" w:type="dxa"/>
              <w:right w:w="65" w:type="dxa"/>
            </w:tcMar>
            <w:vAlign w:val="center"/>
          </w:tcPr>
          <w:p w14:paraId="0749A094" w14:textId="77777777" w:rsidR="003F24DC" w:rsidRDefault="00862F0D">
            <w:pPr>
              <w:spacing w:after="0" w:line="240" w:lineRule="auto"/>
            </w:pPr>
            <w:r>
              <w:rPr>
                <w:sz w:val="18"/>
                <w:lang w:val="en-US"/>
              </w:rPr>
              <w:t>Trigger test notifications with the configured test mail transport; distinguish saved notifications from actual external delivery.</w:t>
            </w:r>
          </w:p>
        </w:tc>
        <w:tc>
          <w:tcPr>
            <w:tcW w:w="936" w:type="dxa"/>
            <w:shd w:val="clear" w:color="auto" w:fill="F3F7FB"/>
            <w:tcMar>
              <w:top w:w="55" w:type="dxa"/>
              <w:left w:w="65" w:type="dxa"/>
              <w:bottom w:w="55" w:type="dxa"/>
              <w:right w:w="65" w:type="dxa"/>
            </w:tcMar>
            <w:vAlign w:val="center"/>
          </w:tcPr>
          <w:p w14:paraId="2EA20510"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18A9129A"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293B64FB"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669DAC26" w14:textId="77777777" w:rsidR="003F24DC" w:rsidRDefault="003F24DC">
            <w:pPr>
              <w:spacing w:after="0" w:line="240" w:lineRule="auto"/>
            </w:pPr>
          </w:p>
        </w:tc>
      </w:tr>
      <w:tr w:rsidR="00475404" w14:paraId="1E5BCA1C" w14:textId="77777777" w:rsidTr="001B4F9B">
        <w:trPr>
          <w:cantSplit/>
          <w:trHeight w:val="906"/>
          <w:jc w:val="center"/>
        </w:trPr>
        <w:tc>
          <w:tcPr>
            <w:tcW w:w="504" w:type="dxa"/>
            <w:tcMar>
              <w:top w:w="55" w:type="dxa"/>
              <w:left w:w="65" w:type="dxa"/>
              <w:bottom w:w="55" w:type="dxa"/>
              <w:right w:w="65" w:type="dxa"/>
            </w:tcMar>
            <w:vAlign w:val="center"/>
          </w:tcPr>
          <w:p w14:paraId="04C3F7A3"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6CFFCF2D" w14:textId="77777777" w:rsidR="003F24DC" w:rsidRDefault="00862F0D">
            <w:pPr>
              <w:spacing w:after="0" w:line="240" w:lineRule="auto"/>
            </w:pPr>
            <w:r>
              <w:rPr>
                <w:sz w:val="18"/>
                <w:lang w:val="en-US"/>
              </w:rPr>
              <w:t>Browser/device behavior</w:t>
            </w:r>
          </w:p>
        </w:tc>
        <w:tc>
          <w:tcPr>
            <w:tcW w:w="3816" w:type="dxa"/>
            <w:tcMar>
              <w:top w:w="55" w:type="dxa"/>
              <w:left w:w="65" w:type="dxa"/>
              <w:bottom w:w="55" w:type="dxa"/>
              <w:right w:w="65" w:type="dxa"/>
            </w:tcMar>
            <w:vAlign w:val="center"/>
          </w:tcPr>
          <w:p w14:paraId="2CBBDC92" w14:textId="77777777" w:rsidR="003F24DC" w:rsidRDefault="00862F0D">
            <w:pPr>
              <w:spacing w:after="0" w:line="240" w:lineRule="auto"/>
            </w:pPr>
            <w:r>
              <w:rPr>
                <w:sz w:val="18"/>
                <w:lang w:val="en-US"/>
              </w:rPr>
              <w:t xml:space="preserve">Test responsive pages, activity QR </w:t>
            </w:r>
            <w:r>
              <w:rPr>
                <w:sz w:val="18"/>
                <w:lang w:val="en-US"/>
              </w:rPr>
              <w:t>camera permissions, file upload, refresh and recovery on supported devices.</w:t>
            </w:r>
          </w:p>
        </w:tc>
        <w:tc>
          <w:tcPr>
            <w:tcW w:w="936" w:type="dxa"/>
            <w:tcMar>
              <w:top w:w="55" w:type="dxa"/>
              <w:left w:w="65" w:type="dxa"/>
              <w:bottom w:w="55" w:type="dxa"/>
              <w:right w:w="65" w:type="dxa"/>
            </w:tcMar>
            <w:vAlign w:val="center"/>
          </w:tcPr>
          <w:p w14:paraId="3E09A42E" w14:textId="77777777" w:rsidR="003F24DC" w:rsidRDefault="003F24DC">
            <w:pPr>
              <w:spacing w:after="0" w:line="240" w:lineRule="auto"/>
            </w:pPr>
          </w:p>
        </w:tc>
        <w:tc>
          <w:tcPr>
            <w:tcW w:w="936" w:type="dxa"/>
            <w:tcMar>
              <w:top w:w="55" w:type="dxa"/>
              <w:left w:w="65" w:type="dxa"/>
              <w:bottom w:w="55" w:type="dxa"/>
              <w:right w:w="65" w:type="dxa"/>
            </w:tcMar>
            <w:vAlign w:val="center"/>
          </w:tcPr>
          <w:p w14:paraId="12EC5C12" w14:textId="77777777" w:rsidR="003F24DC" w:rsidRDefault="003F24DC">
            <w:pPr>
              <w:spacing w:after="0" w:line="240" w:lineRule="auto"/>
            </w:pPr>
          </w:p>
        </w:tc>
        <w:tc>
          <w:tcPr>
            <w:tcW w:w="1633" w:type="dxa"/>
            <w:tcMar>
              <w:top w:w="55" w:type="dxa"/>
              <w:left w:w="65" w:type="dxa"/>
              <w:bottom w:w="55" w:type="dxa"/>
              <w:right w:w="65" w:type="dxa"/>
            </w:tcMar>
            <w:vAlign w:val="center"/>
          </w:tcPr>
          <w:p w14:paraId="1094CC79" w14:textId="77777777" w:rsidR="003F24DC" w:rsidRDefault="003F24DC">
            <w:pPr>
              <w:spacing w:after="0" w:line="240" w:lineRule="auto"/>
            </w:pPr>
          </w:p>
        </w:tc>
        <w:tc>
          <w:tcPr>
            <w:tcW w:w="5049" w:type="dxa"/>
            <w:tcMar>
              <w:top w:w="55" w:type="dxa"/>
              <w:left w:w="65" w:type="dxa"/>
              <w:bottom w:w="55" w:type="dxa"/>
              <w:right w:w="65" w:type="dxa"/>
            </w:tcMar>
            <w:vAlign w:val="center"/>
          </w:tcPr>
          <w:p w14:paraId="3774FEB2" w14:textId="77777777" w:rsidR="003F24DC" w:rsidRDefault="003F24DC">
            <w:pPr>
              <w:spacing w:after="0" w:line="240" w:lineRule="auto"/>
            </w:pPr>
          </w:p>
        </w:tc>
      </w:tr>
    </w:tbl>
    <w:p w14:paraId="426546AC" w14:textId="77777777" w:rsidR="00475404" w:rsidRDefault="00B214C8">
      <w:r>
        <w:rPr>
          <w:lang w:val="en-US"/>
        </w:rPr>
        <w:t>Use test accounts and data only. Leave Pass, Fail, Tester and Comments blank until a human tester performs the scenario. Record screenshots or test IDs as evidence where appropriate.</w:t>
      </w:r>
    </w:p>
    <w:sectPr w:rsidR="00475404" w:rsidSect="00475404">
      <w:headerReference w:type="default" r:id="rId7"/>
      <w:footerReference w:type="default" r:id="rId8"/>
      <w:pgSz w:w="16838" w:h="11906" w:orient="landscape"/>
      <w:pgMar w:top="691" w:right="749" w:bottom="691" w:left="74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F518B" w14:textId="77777777" w:rsidR="00862F0D" w:rsidRDefault="00862F0D">
      <w:pPr>
        <w:spacing w:after="0" w:line="240" w:lineRule="auto"/>
      </w:pPr>
      <w:r>
        <w:separator/>
      </w:r>
    </w:p>
  </w:endnote>
  <w:endnote w:type="continuationSeparator" w:id="0">
    <w:p w14:paraId="637741A4" w14:textId="77777777" w:rsidR="00862F0D" w:rsidRDefault="0086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CB7D2" w14:textId="77777777" w:rsidR="003F24DC" w:rsidRDefault="003F24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DCDB4" w14:textId="77777777" w:rsidR="00862F0D" w:rsidRDefault="00862F0D">
      <w:pPr>
        <w:spacing w:after="0" w:line="240" w:lineRule="auto"/>
      </w:pPr>
      <w:r>
        <w:separator/>
      </w:r>
    </w:p>
  </w:footnote>
  <w:footnote w:type="continuationSeparator" w:id="0">
    <w:p w14:paraId="4546AECE" w14:textId="77777777" w:rsidR="00862F0D" w:rsidRDefault="0086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72D4A" w14:textId="77777777" w:rsidR="003F24DC" w:rsidRDefault="003F24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25E7"/>
    <w:multiLevelType w:val="hybridMultilevel"/>
    <w:tmpl w:val="96E2E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D774225"/>
    <w:multiLevelType w:val="hybridMultilevel"/>
    <w:tmpl w:val="33689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04"/>
    <w:rsid w:val="001B4F9B"/>
    <w:rsid w:val="003F24DC"/>
    <w:rsid w:val="00475404"/>
    <w:rsid w:val="00573D23"/>
    <w:rsid w:val="0065527D"/>
    <w:rsid w:val="00862F0D"/>
    <w:rsid w:val="00B214C8"/>
    <w:rsid w:val="00D03624"/>
    <w:rsid w:val="00E240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AA4F"/>
  <w15:chartTrackingRefBased/>
  <w15:docId w15:val="{2B3DDBEF-80E3-423B-BAFA-07E92B56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rial" w:hAnsi="Arial"/>
      <w:color w:val="232D3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7540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475404"/>
    <w:pPr>
      <w:ind w:left="720"/>
      <w:contextualSpacing/>
    </w:pPr>
  </w:style>
  <w:style w:type="paragraph" w:customStyle="1" w:styleId="Title1">
    <w:name w:val="Title1"/>
    <w:rPr>
      <w:rFonts w:ascii="Arial" w:hAnsi="Arial"/>
      <w:b/>
      <w:color w:val="17365D"/>
      <w:sz w:val="40"/>
    </w:rPr>
  </w:style>
  <w:style w:type="paragraph" w:customStyle="1" w:styleId="Heading11">
    <w:name w:val="Heading 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PoliStaff Test Plan and Execution Record</dc:title>
  <dc:subject>Unit, integration and user acceptance testing for PoliStaff</dc:subject>
  <dc:creator>POLIBEST</dc:creator>
  <cp:keywords/>
  <dc:description/>
  <cp:lastModifiedBy>afiq azfar</cp:lastModifiedBy>
  <cp:revision>4</cp:revision>
  <dcterms:created xsi:type="dcterms:W3CDTF">2020-09-10T03:53:00Z</dcterms:created>
  <dcterms:modified xsi:type="dcterms:W3CDTF">2026-10-05T21:49:00Z</dcterms:modified>
</cp:coreProperties>
</file>