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4F85" w14:textId="76E4033C" w:rsidR="0003708C" w:rsidRPr="005A3F9A" w:rsidRDefault="00BA4D6A" w:rsidP="00224A01">
      <w:pPr>
        <w:jc w:val="center"/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Gurkirpal Singh</w:t>
      </w:r>
    </w:p>
    <w:p w14:paraId="245D038B" w14:textId="4E1BDA14" w:rsidR="00BA4D6A" w:rsidRPr="005A3F9A" w:rsidRDefault="00BA4D6A" w:rsidP="00224A01">
      <w:pPr>
        <w:jc w:val="center"/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68 Totten Drive, Brampton, Ontario</w:t>
      </w:r>
    </w:p>
    <w:p w14:paraId="1D8A0869" w14:textId="2D086579" w:rsidR="00BA4D6A" w:rsidRPr="005A3F9A" w:rsidRDefault="00BA4D6A" w:rsidP="00224A01">
      <w:pPr>
        <w:tabs>
          <w:tab w:val="center" w:pos="12512"/>
          <w:tab w:val="left" w:pos="17469"/>
        </w:tabs>
        <w:jc w:val="center"/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+1 (416)-735-6761 </w:t>
      </w:r>
      <w:r w:rsidRPr="005A3F9A">
        <w:rPr>
          <w:rFonts w:ascii="Cambria" w:hAnsi="Cambria" w:cs="Cambria"/>
          <w:sz w:val="20"/>
          <w:szCs w:val="20"/>
        </w:rPr>
        <w:t>ǀ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 </w:t>
      </w:r>
      <w:hyperlink r:id="rId5" w:history="1">
        <w:r w:rsidR="00D144A7" w:rsidRPr="005A3F9A">
          <w:rPr>
            <w:rStyle w:val="Hyperlink"/>
            <w:rFonts w:ascii="Arial Hebrew Scholar" w:hAnsi="Arial Hebrew Scholar" w:cs="Arial Hebrew Scholar" w:hint="cs"/>
            <w:sz w:val="20"/>
            <w:szCs w:val="20"/>
          </w:rPr>
          <w:t>cgurkirpalworld@gmail.com</w:t>
        </w:r>
      </w:hyperlink>
    </w:p>
    <w:p w14:paraId="79D82971" w14:textId="615AAB10" w:rsidR="00D144A7" w:rsidRPr="005A3F9A" w:rsidRDefault="00000000" w:rsidP="00224A01">
      <w:pPr>
        <w:jc w:val="center"/>
        <w:rPr>
          <w:rFonts w:ascii="Arial Hebrew Scholar" w:hAnsi="Arial Hebrew Scholar" w:cs="Arial Hebrew Scholar"/>
          <w:sz w:val="20"/>
          <w:szCs w:val="20"/>
        </w:rPr>
      </w:pPr>
      <w:hyperlink r:id="rId6" w:history="1">
        <w:r w:rsidR="000A4573" w:rsidRPr="005A3F9A">
          <w:rPr>
            <w:rStyle w:val="Hyperlink"/>
            <w:rFonts w:ascii="Arial Hebrew Scholar" w:hAnsi="Arial Hebrew Scholar" w:cs="Arial Hebrew Scholar" w:hint="cs"/>
            <w:sz w:val="20"/>
            <w:szCs w:val="20"/>
          </w:rPr>
          <w:t>https://www.linkedin.com/in/gurkirpal-singh-8a19a9262</w:t>
        </w:r>
      </w:hyperlink>
    </w:p>
    <w:p w14:paraId="53EECF79" w14:textId="77777777" w:rsidR="000A4573" w:rsidRPr="005A3F9A" w:rsidRDefault="000A4573" w:rsidP="00224A01">
      <w:pPr>
        <w:pBdr>
          <w:bottom w:val="single" w:sz="4" w:space="1" w:color="auto"/>
        </w:pBdr>
        <w:jc w:val="center"/>
        <w:rPr>
          <w:rFonts w:ascii="Arial Hebrew Scholar" w:hAnsi="Arial Hebrew Scholar" w:cs="Arial Hebrew Scholar"/>
          <w:sz w:val="20"/>
          <w:szCs w:val="20"/>
        </w:rPr>
      </w:pPr>
    </w:p>
    <w:p w14:paraId="6E925DBB" w14:textId="22F366B2" w:rsidR="00D144A7" w:rsidRPr="005A3F9A" w:rsidRDefault="00D144A7" w:rsidP="00224A01">
      <w:pPr>
        <w:rPr>
          <w:rFonts w:ascii="Arial Hebrew Scholar" w:hAnsi="Arial Hebrew Scholar" w:cs="Arial Hebrew Scholar"/>
          <w:b/>
          <w:sz w:val="20"/>
          <w:szCs w:val="20"/>
          <w:u w:val="single"/>
        </w:rPr>
      </w:pPr>
      <w:r w:rsidRPr="005A3F9A">
        <w:rPr>
          <w:rFonts w:ascii="Arial Hebrew Scholar" w:hAnsi="Arial Hebrew Scholar" w:cs="Arial Hebrew Scholar" w:hint="cs"/>
          <w:b/>
          <w:sz w:val="20"/>
          <w:szCs w:val="20"/>
          <w:u w:val="single"/>
        </w:rPr>
        <w:t>P</w:t>
      </w:r>
      <w:r w:rsidR="00914F0C" w:rsidRPr="005A3F9A">
        <w:rPr>
          <w:rFonts w:ascii="Cambria" w:hAnsi="Cambria" w:cs="Arial Hebrew Scholar"/>
          <w:b/>
          <w:sz w:val="20"/>
          <w:szCs w:val="20"/>
          <w:u w:val="single"/>
        </w:rPr>
        <w:t>rofile</w:t>
      </w:r>
      <w:r w:rsidR="000E3C52" w:rsidRPr="005A3F9A">
        <w:rPr>
          <w:rFonts w:ascii="Arial Hebrew Scholar" w:hAnsi="Arial Hebrew Scholar" w:cs="Arial Hebrew Scholar"/>
          <w:b/>
          <w:sz w:val="20"/>
          <w:szCs w:val="20"/>
          <w:u w:val="single"/>
        </w:rPr>
        <w:t>-</w:t>
      </w:r>
    </w:p>
    <w:p w14:paraId="2AB7E47A" w14:textId="02418598" w:rsidR="000A4573" w:rsidRPr="005A3F9A" w:rsidRDefault="00D144A7" w:rsidP="00224A01">
      <w:pPr>
        <w:pBdr>
          <w:bottom w:val="single" w:sz="4" w:space="1" w:color="auto"/>
        </w:pBdr>
        <w:contextualSpacing/>
        <w:rPr>
          <w:rFonts w:ascii="Arial Hebrew Scholar" w:eastAsia="Arial" w:hAnsi="Arial Hebrew Scholar" w:cs="Arial Hebrew Scholar"/>
          <w:sz w:val="20"/>
          <w:szCs w:val="20"/>
          <w:lang w:eastAsia="en-CA"/>
        </w:rPr>
      </w:pPr>
      <w:r w:rsidRPr="005A3F9A">
        <w:rPr>
          <w:rFonts w:ascii="Arial Hebrew Scholar" w:eastAsia="Arial" w:hAnsi="Arial Hebrew Scholar" w:cs="Arial Hebrew Scholar" w:hint="cs"/>
          <w:sz w:val="20"/>
          <w:szCs w:val="20"/>
          <w:lang w:eastAsia="en-CA"/>
        </w:rPr>
        <w:t>I am a determined</w:t>
      </w:r>
      <w:r w:rsidR="00252A59" w:rsidRPr="005A3F9A">
        <w:rPr>
          <w:rFonts w:ascii="Arial Hebrew Scholar" w:eastAsia="Arial" w:hAnsi="Arial Hebrew Scholar" w:cs="Arial Hebrew Scholar"/>
          <w:sz w:val="20"/>
          <w:szCs w:val="20"/>
          <w:lang w:eastAsia="en-CA"/>
        </w:rPr>
        <w:t xml:space="preserve">, </w:t>
      </w:r>
      <w:r w:rsidRPr="005A3F9A">
        <w:rPr>
          <w:rFonts w:ascii="Arial Hebrew Scholar" w:eastAsia="Arial" w:hAnsi="Arial Hebrew Scholar" w:cs="Arial Hebrew Scholar" w:hint="cs"/>
          <w:sz w:val="20"/>
          <w:szCs w:val="20"/>
          <w:lang w:eastAsia="en-CA"/>
        </w:rPr>
        <w:t>abstracted</w:t>
      </w:r>
      <w:r w:rsidR="00252A59" w:rsidRPr="005A3F9A">
        <w:rPr>
          <w:rFonts w:ascii="Arial Hebrew Scholar" w:eastAsia="Arial" w:hAnsi="Arial Hebrew Scholar" w:cs="Arial Hebrew Scholar"/>
          <w:sz w:val="20"/>
          <w:szCs w:val="20"/>
          <w:lang w:eastAsia="en-CA"/>
        </w:rPr>
        <w:t xml:space="preserve"> </w:t>
      </w:r>
      <w:r w:rsidR="00252A59" w:rsidRPr="005A3F9A">
        <w:rPr>
          <w:rFonts w:ascii="Cambria" w:eastAsia="Arial" w:hAnsi="Cambria" w:cs="Arial Hebrew Scholar"/>
          <w:sz w:val="20"/>
          <w:szCs w:val="20"/>
          <w:lang w:eastAsia="en-CA"/>
        </w:rPr>
        <w:t>and confident</w:t>
      </w:r>
      <w:r w:rsidRPr="005A3F9A">
        <w:rPr>
          <w:rFonts w:ascii="Arial Hebrew Scholar" w:eastAsia="Arial" w:hAnsi="Arial Hebrew Scholar" w:cs="Arial Hebrew Scholar" w:hint="cs"/>
          <w:sz w:val="20"/>
          <w:szCs w:val="20"/>
          <w:lang w:eastAsia="en-CA"/>
        </w:rPr>
        <w:t xml:space="preserve"> person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 who is extremely motivated with a strong work ethic. I strive to achieve the best that I can in any task I am asked to complete. I am a well presented and organised person that always tries to do the best. I believe that I am a team player with a positive attitude</w:t>
      </w:r>
      <w:r w:rsidR="00252A59" w:rsidRPr="005A3F9A">
        <w:rPr>
          <w:rFonts w:ascii="Arial Hebrew Scholar" w:hAnsi="Arial Hebrew Scholar" w:cs="Arial Hebrew Scholar"/>
          <w:sz w:val="20"/>
          <w:szCs w:val="20"/>
        </w:rPr>
        <w:t xml:space="preserve">. 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>I enjoy a great challenge and I am always ready to tackle new and difficult tasks.</w:t>
      </w:r>
    </w:p>
    <w:p w14:paraId="5445A240" w14:textId="77777777" w:rsidR="005A3F9A" w:rsidRDefault="005A3F9A" w:rsidP="00224A01">
      <w:pPr>
        <w:contextualSpacing/>
        <w:rPr>
          <w:rFonts w:ascii="Arial Hebrew Scholar" w:hAnsi="Arial Hebrew Scholar" w:cs="Arial Hebrew Scholar"/>
          <w:b/>
          <w:bCs/>
          <w:sz w:val="20"/>
          <w:szCs w:val="20"/>
          <w:u w:val="single"/>
        </w:rPr>
      </w:pPr>
    </w:p>
    <w:p w14:paraId="0E6E4BB1" w14:textId="77777777" w:rsidR="005A3F9A" w:rsidRPr="005A3F9A" w:rsidRDefault="005A3F9A" w:rsidP="005A3F9A">
      <w:pPr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  <w:u w:val="single"/>
        </w:rPr>
        <w:t>K</w:t>
      </w:r>
      <w:r w:rsidRPr="005A3F9A">
        <w:rPr>
          <w:rFonts w:ascii="Cambria" w:hAnsi="Cambria" w:cs="Arial Hebrew Scholar"/>
          <w:b/>
          <w:bCs/>
          <w:sz w:val="20"/>
          <w:szCs w:val="20"/>
          <w:u w:val="single"/>
        </w:rPr>
        <w:t>ey</w:t>
      </w: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  <w:u w:val="single"/>
        </w:rPr>
        <w:t xml:space="preserve"> </w:t>
      </w:r>
      <w:r w:rsidRPr="005A3F9A">
        <w:rPr>
          <w:rFonts w:ascii="Cambria" w:hAnsi="Cambria" w:cs="Arial Hebrew Scholar"/>
          <w:b/>
          <w:bCs/>
          <w:sz w:val="20"/>
          <w:szCs w:val="20"/>
          <w:u w:val="single"/>
        </w:rPr>
        <w:t>skills</w:t>
      </w:r>
      <w:r w:rsidRPr="005A3F9A">
        <w:rPr>
          <w:rFonts w:ascii="Arial Hebrew Scholar" w:hAnsi="Arial Hebrew Scholar" w:cs="Arial Hebrew Scholar"/>
          <w:b/>
          <w:bCs/>
          <w:sz w:val="20"/>
          <w:szCs w:val="20"/>
          <w:u w:val="single"/>
        </w:rPr>
        <w:t>-</w:t>
      </w:r>
    </w:p>
    <w:p w14:paraId="2051D567" w14:textId="3A42D97A" w:rsidR="00A40B2D" w:rsidRDefault="005A3F9A" w:rsidP="005A3F9A">
      <w:pPr>
        <w:pBdr>
          <w:bottom w:val="single" w:sz="4" w:space="1" w:color="auto"/>
        </w:pBdr>
        <w:rPr>
          <w:rFonts w:ascii="Century Gothic" w:eastAsia="Century Gothic" w:hAnsi="Century Gothic" w:cs="Century Gothic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Innovative thinking</w:t>
      </w:r>
      <w:r w:rsidR="00A40B2D">
        <w:rPr>
          <w:rFonts w:ascii="Arial Hebrew Scholar" w:hAnsi="Arial Hebrew Scholar" w:cs="Arial Hebrew Scholar"/>
          <w:sz w:val="20"/>
          <w:szCs w:val="20"/>
        </w:rPr>
        <w:t xml:space="preserve">.                          </w:t>
      </w:r>
      <w:r w:rsidR="00A40B2D" w:rsidRPr="00A40B2D">
        <w:rPr>
          <w:rFonts w:ascii="Arial Hebrew Scholar" w:eastAsia="Century Gothic" w:hAnsi="Arial Hebrew Scholar" w:cs="Arial Hebrew Scholar" w:hint="cs"/>
          <w:sz w:val="20"/>
          <w:szCs w:val="20"/>
        </w:rPr>
        <w:t>Team Management</w:t>
      </w:r>
      <w:r w:rsidR="00A40B2D">
        <w:rPr>
          <w:rFonts w:ascii="Century Gothic" w:eastAsia="Century Gothic" w:hAnsi="Century Gothic" w:cs="Century Gothic"/>
        </w:rPr>
        <w:t xml:space="preserve">    </w:t>
      </w:r>
    </w:p>
    <w:p w14:paraId="7B01C947" w14:textId="7F6AFB60" w:rsidR="00A40B2D" w:rsidRDefault="00A40B2D" w:rsidP="005A3F9A">
      <w:pPr>
        <w:pBdr>
          <w:bottom w:val="single" w:sz="4" w:space="1" w:color="auto"/>
        </w:pBdr>
        <w:rPr>
          <w:rFonts w:ascii="Arial Hebrew Scholar" w:hAnsi="Arial Hebrew Scholar" w:cs="Arial Hebrew Scholar"/>
          <w:sz w:val="20"/>
          <w:szCs w:val="20"/>
        </w:rPr>
      </w:pPr>
      <w:r w:rsidRPr="00A40B2D">
        <w:rPr>
          <w:rFonts w:ascii="Arial Hebrew Scholar" w:eastAsia="Century Gothic" w:hAnsi="Arial Hebrew Scholar" w:cs="Arial Hebrew Scholar" w:hint="cs"/>
          <w:sz w:val="20"/>
          <w:szCs w:val="20"/>
        </w:rPr>
        <w:t>Planning &amp; Organizing</w:t>
      </w:r>
      <w:r>
        <w:rPr>
          <w:rFonts w:ascii="Century Gothic" w:eastAsia="Century Gothic" w:hAnsi="Century Gothic" w:cs="Century Gothic"/>
        </w:rPr>
        <w:t xml:space="preserve">             </w:t>
      </w:r>
      <w:r>
        <w:rPr>
          <w:rFonts w:ascii="Century Gothic" w:eastAsia="Century Gothic" w:hAnsi="Century Gothic" w:cs="Century Gothic"/>
        </w:rPr>
        <w:t xml:space="preserve">      </w:t>
      </w:r>
      <w:r w:rsidRPr="00A40B2D">
        <w:rPr>
          <w:rFonts w:ascii="Arial Hebrew Scholar" w:eastAsia="Century Gothic" w:hAnsi="Arial Hebrew Scholar" w:cs="Arial Hebrew Scholar" w:hint="cs"/>
          <w:sz w:val="20"/>
          <w:szCs w:val="20"/>
        </w:rPr>
        <w:t>Reliable &amp; Trustworthy</w:t>
      </w:r>
      <w:r>
        <w:rPr>
          <w:rFonts w:ascii="Century Gothic" w:eastAsia="Century Gothic" w:hAnsi="Century Gothic" w:cs="Century Gothic"/>
        </w:rPr>
        <w:t xml:space="preserve">  </w:t>
      </w:r>
    </w:p>
    <w:p w14:paraId="7D1DB135" w14:textId="0FFBD668" w:rsidR="00A40B2D" w:rsidRPr="00A40B2D" w:rsidRDefault="00A40B2D" w:rsidP="005A3F9A">
      <w:pPr>
        <w:pBdr>
          <w:bottom w:val="single" w:sz="4" w:space="1" w:color="auto"/>
        </w:pBdr>
        <w:rPr>
          <w:rFonts w:ascii="Cambria" w:hAnsi="Cambria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/>
          <w:sz w:val="20"/>
          <w:szCs w:val="20"/>
        </w:rPr>
        <w:t>C</w:t>
      </w:r>
      <w:r w:rsidR="005A3F9A" w:rsidRPr="005A3F9A">
        <w:rPr>
          <w:rFonts w:ascii="Arial Hebrew Scholar" w:hAnsi="Arial Hebrew Scholar" w:cs="Arial Hebrew Scholar" w:hint="cs"/>
          <w:sz w:val="20"/>
          <w:szCs w:val="20"/>
        </w:rPr>
        <w:t>onfident</w:t>
      </w:r>
      <w:r>
        <w:rPr>
          <w:rFonts w:ascii="Arial Hebrew Scholar" w:hAnsi="Arial Hebrew Scholar" w:cs="Arial Hebrew Scholar"/>
          <w:sz w:val="20"/>
          <w:szCs w:val="20"/>
        </w:rPr>
        <w:t xml:space="preserve"> </w:t>
      </w:r>
      <w:r>
        <w:rPr>
          <w:rFonts w:ascii="Cambria" w:hAnsi="Cambria" w:cs="Arial Hebrew Scholar"/>
          <w:sz w:val="20"/>
          <w:szCs w:val="20"/>
        </w:rPr>
        <w:t xml:space="preserve">and </w:t>
      </w:r>
      <w:r w:rsidRPr="00A40B2D">
        <w:rPr>
          <w:rFonts w:ascii="Arial Hebrew Scholar" w:eastAsia="Century Gothic" w:hAnsi="Arial Hebrew Scholar" w:cs="Arial Hebrew Scholar" w:hint="cs"/>
          <w:sz w:val="20"/>
          <w:szCs w:val="20"/>
        </w:rPr>
        <w:t>Active Listening</w:t>
      </w:r>
      <w:r>
        <w:rPr>
          <w:rFonts w:ascii="Arial Hebrew Scholar" w:eastAsia="Century Gothic" w:hAnsi="Arial Hebrew Scholar" w:cs="Arial Hebrew Scholar"/>
          <w:sz w:val="20"/>
          <w:szCs w:val="20"/>
        </w:rPr>
        <w:t xml:space="preserve">.          </w:t>
      </w:r>
      <w:r w:rsidRPr="00A40B2D">
        <w:rPr>
          <w:rFonts w:ascii="Arial Hebrew Scholar" w:eastAsia="Century Gothic" w:hAnsi="Arial Hebrew Scholar" w:cs="Arial Hebrew Scholar" w:hint="cs"/>
          <w:sz w:val="20"/>
          <w:szCs w:val="20"/>
        </w:rPr>
        <w:t>Good Work Ethics</w:t>
      </w:r>
    </w:p>
    <w:p w14:paraId="385A81FE" w14:textId="3AE9478D" w:rsidR="005A3F9A" w:rsidRPr="005A3F9A" w:rsidRDefault="005A3F9A" w:rsidP="005A3F9A">
      <w:pPr>
        <w:pBdr>
          <w:bottom w:val="single" w:sz="4" w:space="1" w:color="auto"/>
        </w:pBdr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 </w:t>
      </w:r>
    </w:p>
    <w:p w14:paraId="421A9CBC" w14:textId="77777777" w:rsidR="005A3F9A" w:rsidRPr="005A3F9A" w:rsidRDefault="005A3F9A" w:rsidP="005A3F9A">
      <w:pPr>
        <w:rPr>
          <w:rFonts w:ascii="Cambria" w:hAnsi="Cambria" w:cs="Arial Hebrew Scholar"/>
          <w:b/>
          <w:bCs/>
          <w:sz w:val="20"/>
          <w:szCs w:val="20"/>
          <w:u w:val="single"/>
        </w:rPr>
      </w:pP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  <w:u w:val="single"/>
        </w:rPr>
        <w:t xml:space="preserve">Technical </w:t>
      </w:r>
      <w:r w:rsidRPr="005A3F9A">
        <w:rPr>
          <w:rFonts w:ascii="Cambria" w:hAnsi="Cambria" w:cs="Arial Hebrew Scholar"/>
          <w:b/>
          <w:bCs/>
          <w:sz w:val="20"/>
          <w:szCs w:val="20"/>
          <w:u w:val="single"/>
        </w:rPr>
        <w:t>sk</w:t>
      </w: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  <w:u w:val="single"/>
        </w:rPr>
        <w:t>ills</w:t>
      </w:r>
      <w:r w:rsidRPr="005A3F9A">
        <w:rPr>
          <w:rFonts w:ascii="Arial Hebrew Scholar" w:hAnsi="Arial Hebrew Scholar" w:cs="Arial Hebrew Scholar"/>
          <w:b/>
          <w:bCs/>
          <w:sz w:val="20"/>
          <w:szCs w:val="20"/>
          <w:u w:val="single"/>
        </w:rPr>
        <w:t>-</w:t>
      </w:r>
    </w:p>
    <w:p w14:paraId="11FBB177" w14:textId="77777777" w:rsidR="005A3F9A" w:rsidRPr="005A3F9A" w:rsidRDefault="005A3F9A" w:rsidP="005A3F9A">
      <w:pPr>
        <w:pStyle w:val="ListParagraph"/>
        <w:numPr>
          <w:ilvl w:val="0"/>
          <w:numId w:val="1"/>
        </w:numPr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Microsoft tools and database </w:t>
      </w:r>
      <w:r w:rsidRPr="005A3F9A">
        <w:rPr>
          <w:rFonts w:ascii="Cambria" w:hAnsi="Cambria" w:cs="Arial Hebrew Scholar"/>
          <w:sz w:val="20"/>
          <w:szCs w:val="20"/>
        </w:rPr>
        <w:t>m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>anagement.</w:t>
      </w:r>
    </w:p>
    <w:p w14:paraId="7FD3DB8C" w14:textId="77777777" w:rsidR="005A3F9A" w:rsidRPr="005A3F9A" w:rsidRDefault="005A3F9A" w:rsidP="005A3F9A">
      <w:pPr>
        <w:pStyle w:val="ListParagraph"/>
        <w:numPr>
          <w:ilvl w:val="0"/>
          <w:numId w:val="1"/>
        </w:numPr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HTML, CSS, and JavaScript.</w:t>
      </w:r>
    </w:p>
    <w:p w14:paraId="08125384" w14:textId="74D3B5CF" w:rsidR="005A3F9A" w:rsidRPr="005A3F9A" w:rsidRDefault="005A3F9A" w:rsidP="00224A01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Python, Java, and C language.</w:t>
      </w:r>
    </w:p>
    <w:p w14:paraId="73052359" w14:textId="4CDAFC6A" w:rsidR="00CA6531" w:rsidRPr="005A3F9A" w:rsidRDefault="00CA6531" w:rsidP="00224A01">
      <w:pPr>
        <w:contextualSpacing/>
        <w:rPr>
          <w:rFonts w:ascii="Arial Hebrew Scholar" w:eastAsia="Arial" w:hAnsi="Arial Hebrew Scholar" w:cs="Arial Hebrew Scholar"/>
          <w:sz w:val="20"/>
          <w:szCs w:val="20"/>
          <w:lang w:eastAsia="en-CA"/>
        </w:rPr>
      </w:pP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  <w:u w:val="single"/>
        </w:rPr>
        <w:t>W</w:t>
      </w:r>
      <w:r w:rsidR="00914F0C" w:rsidRPr="005A3F9A">
        <w:rPr>
          <w:rFonts w:ascii="Cambria" w:hAnsi="Cambria" w:cs="Arial Hebrew Scholar"/>
          <w:b/>
          <w:bCs/>
          <w:sz w:val="20"/>
          <w:szCs w:val="20"/>
          <w:u w:val="single"/>
        </w:rPr>
        <w:t xml:space="preserve">ork </w:t>
      </w:r>
      <w:r w:rsidR="00224A01" w:rsidRPr="005A3F9A">
        <w:rPr>
          <w:rFonts w:ascii="Cambria" w:hAnsi="Cambria" w:cs="Arial Hebrew Scholar"/>
          <w:b/>
          <w:bCs/>
          <w:sz w:val="20"/>
          <w:szCs w:val="20"/>
          <w:u w:val="single"/>
        </w:rPr>
        <w:t>Experienc</w:t>
      </w:r>
      <w:r w:rsidR="00914F0C" w:rsidRPr="005A3F9A">
        <w:rPr>
          <w:rFonts w:ascii="Cambria" w:hAnsi="Cambria" w:cs="Arial Hebrew Scholar"/>
          <w:b/>
          <w:bCs/>
          <w:sz w:val="20"/>
          <w:szCs w:val="20"/>
          <w:u w:val="single"/>
        </w:rPr>
        <w:t>e</w:t>
      </w:r>
      <w:r w:rsidR="00224A01" w:rsidRPr="005A3F9A">
        <w:rPr>
          <w:rFonts w:ascii="Cambria" w:hAnsi="Cambria" w:cs="Arial Hebrew Scholar"/>
          <w:b/>
          <w:bCs/>
          <w:sz w:val="20"/>
          <w:szCs w:val="20"/>
          <w:u w:val="single"/>
        </w:rPr>
        <w:t xml:space="preserve"> </w:t>
      </w:r>
      <w:r w:rsidR="000E3C52" w:rsidRPr="005A3F9A">
        <w:rPr>
          <w:rFonts w:ascii="Arial Hebrew Scholar" w:hAnsi="Arial Hebrew Scholar" w:cs="Arial Hebrew Scholar"/>
          <w:b/>
          <w:bCs/>
          <w:sz w:val="20"/>
          <w:szCs w:val="20"/>
          <w:u w:val="single"/>
        </w:rPr>
        <w:t>-</w:t>
      </w:r>
    </w:p>
    <w:p w14:paraId="32212042" w14:textId="42ACBF93" w:rsidR="00475E10" w:rsidRPr="005A3F9A" w:rsidRDefault="00224A01" w:rsidP="00475E10">
      <w:pPr>
        <w:rPr>
          <w:rFonts w:ascii="Arial Hebrew Scholar" w:eastAsia="Times New Roman" w:hAnsi="Arial Hebrew Scholar" w:cs="Arial Hebrew Scholar"/>
          <w:b/>
          <w:color w:val="000000"/>
          <w:sz w:val="20"/>
          <w:szCs w:val="20"/>
          <w:lang w:eastAsia="en-CA"/>
        </w:rPr>
      </w:pPr>
      <w:r w:rsidRPr="005A3F9A">
        <w:rPr>
          <w:rFonts w:ascii="Cambria" w:eastAsia="Times New Roman" w:hAnsi="Cambria" w:cs="Arial Hebrew Scholar"/>
          <w:b/>
          <w:color w:val="000000"/>
          <w:sz w:val="20"/>
          <w:szCs w:val="20"/>
          <w:lang w:eastAsia="en-CA"/>
        </w:rPr>
        <w:t xml:space="preserve"> </w:t>
      </w:r>
      <w:r w:rsidR="00661D29" w:rsidRPr="005A3F9A">
        <w:rPr>
          <w:rFonts w:ascii="Cambria" w:eastAsia="Times New Roman" w:hAnsi="Cambria" w:cs="Arial Hebrew Scholar"/>
          <w:b/>
          <w:color w:val="000000"/>
          <w:sz w:val="20"/>
          <w:szCs w:val="20"/>
          <w:lang w:eastAsia="en-CA"/>
        </w:rPr>
        <w:t>C</w:t>
      </w:r>
      <w:r w:rsidR="00AA3F86" w:rsidRPr="005A3F9A">
        <w:rPr>
          <w:rFonts w:ascii="Arial Hebrew Scholar" w:eastAsia="Times New Roman" w:hAnsi="Arial Hebrew Scholar" w:cs="Arial Hebrew Scholar" w:hint="cs"/>
          <w:b/>
          <w:color w:val="000000"/>
          <w:sz w:val="20"/>
          <w:szCs w:val="20"/>
          <w:lang w:eastAsia="en-CA"/>
        </w:rPr>
        <w:t>ustomer service</w:t>
      </w:r>
      <w:r w:rsidR="00475E10" w:rsidRPr="005A3F9A">
        <w:rPr>
          <w:rFonts w:ascii="Arial Hebrew Scholar" w:eastAsia="Times New Roman" w:hAnsi="Arial Hebrew Scholar" w:cs="Arial Hebrew Scholar"/>
          <w:b/>
          <w:color w:val="000000"/>
          <w:sz w:val="20"/>
          <w:szCs w:val="20"/>
          <w:lang w:eastAsia="en-CA"/>
        </w:rPr>
        <w:t xml:space="preserve"> - </w:t>
      </w:r>
      <w:r w:rsidR="00AA3F86" w:rsidRPr="005A3F9A">
        <w:rPr>
          <w:rFonts w:ascii="Arial Hebrew Scholar" w:eastAsia="Times New Roman" w:hAnsi="Arial Hebrew Scholar" w:cs="Arial Hebrew Scholar" w:hint="cs"/>
          <w:bCs/>
          <w:color w:val="000000"/>
          <w:sz w:val="20"/>
          <w:szCs w:val="20"/>
          <w:lang w:eastAsia="en-CA"/>
        </w:rPr>
        <w:t xml:space="preserve">Sunrise Caribbean restaurant (queen </w:t>
      </w:r>
      <w:r w:rsidR="006F5092" w:rsidRPr="005A3F9A">
        <w:rPr>
          <w:rFonts w:ascii="Arial Hebrew Scholar" w:eastAsia="Times New Roman" w:hAnsi="Arial Hebrew Scholar" w:cs="Arial Hebrew Scholar" w:hint="cs"/>
          <w:bCs/>
          <w:color w:val="000000"/>
          <w:sz w:val="20"/>
          <w:szCs w:val="20"/>
          <w:lang w:eastAsia="en-CA"/>
        </w:rPr>
        <w:t>st.,</w:t>
      </w:r>
      <w:r w:rsidR="00AA3F86" w:rsidRPr="005A3F9A">
        <w:rPr>
          <w:rFonts w:ascii="Arial Hebrew Scholar" w:eastAsia="Times New Roman" w:hAnsi="Arial Hebrew Scholar" w:cs="Arial Hebrew Scholar" w:hint="cs"/>
          <w:bCs/>
          <w:color w:val="000000"/>
          <w:sz w:val="20"/>
          <w:szCs w:val="20"/>
          <w:lang w:eastAsia="en-CA"/>
        </w:rPr>
        <w:t xml:space="preserve"> 8970 </w:t>
      </w:r>
      <w:r w:rsidR="006F5092" w:rsidRPr="005A3F9A">
        <w:rPr>
          <w:rFonts w:ascii="Arial Hebrew Scholar" w:eastAsia="Times New Roman" w:hAnsi="Arial Hebrew Scholar" w:cs="Arial Hebrew Scholar" w:hint="cs"/>
          <w:bCs/>
          <w:color w:val="000000"/>
          <w:sz w:val="20"/>
          <w:szCs w:val="20"/>
          <w:lang w:eastAsia="en-CA"/>
        </w:rPr>
        <w:t>Chinguacousy</w:t>
      </w:r>
      <w:r w:rsidR="00AA3F86" w:rsidRPr="005A3F9A">
        <w:rPr>
          <w:rFonts w:ascii="Arial Hebrew Scholar" w:eastAsia="Times New Roman" w:hAnsi="Arial Hebrew Scholar" w:cs="Arial Hebrew Scholar" w:hint="cs"/>
          <w:bCs/>
          <w:color w:val="000000"/>
          <w:sz w:val="20"/>
          <w:szCs w:val="20"/>
          <w:lang w:eastAsia="en-CA"/>
        </w:rPr>
        <w:t xml:space="preserve"> </w:t>
      </w:r>
      <w:r w:rsidR="006F5092" w:rsidRPr="005A3F9A">
        <w:rPr>
          <w:rFonts w:ascii="Arial Hebrew Scholar" w:eastAsia="Times New Roman" w:hAnsi="Arial Hebrew Scholar" w:cs="Arial Hebrew Scholar" w:hint="cs"/>
          <w:bCs/>
          <w:color w:val="000000"/>
          <w:sz w:val="20"/>
          <w:szCs w:val="20"/>
          <w:lang w:eastAsia="en-CA"/>
        </w:rPr>
        <w:t>rd.</w:t>
      </w:r>
      <w:r w:rsidR="00AA3F86" w:rsidRPr="005A3F9A">
        <w:rPr>
          <w:rFonts w:ascii="Arial Hebrew Scholar" w:eastAsia="Times New Roman" w:hAnsi="Arial Hebrew Scholar" w:cs="Arial Hebrew Scholar" w:hint="cs"/>
          <w:bCs/>
          <w:color w:val="000000"/>
          <w:sz w:val="20"/>
          <w:szCs w:val="20"/>
          <w:lang w:eastAsia="en-CA"/>
        </w:rPr>
        <w:t xml:space="preserve">).   </w:t>
      </w:r>
      <w:r w:rsidR="005A3F9A" w:rsidRPr="005A3F9A">
        <w:rPr>
          <w:rFonts w:ascii="Arial Hebrew Scholar" w:eastAsia="Times New Roman" w:hAnsi="Arial Hebrew Scholar" w:cs="Arial Hebrew Scholar" w:hint="cs"/>
          <w:bCs/>
          <w:color w:val="000000"/>
          <w:sz w:val="20"/>
          <w:szCs w:val="20"/>
          <w:lang w:eastAsia="en-CA"/>
        </w:rPr>
        <w:t>sep.2022-feb.2023</w:t>
      </w:r>
    </w:p>
    <w:p w14:paraId="1B5F7E97" w14:textId="56A279A2" w:rsidR="00AA3F86" w:rsidRPr="005A3F9A" w:rsidRDefault="00AA3F86" w:rsidP="00475E10">
      <w:pPr>
        <w:pStyle w:val="ListParagraph"/>
        <w:numPr>
          <w:ilvl w:val="0"/>
          <w:numId w:val="2"/>
        </w:numPr>
        <w:jc w:val="both"/>
        <w:rPr>
          <w:rFonts w:ascii="Arial Hebrew Scholar" w:eastAsia="Times New Roman" w:hAnsi="Arial Hebrew Scholar" w:cs="Arial Hebrew Scholar"/>
          <w:b/>
          <w:color w:val="000000"/>
          <w:sz w:val="20"/>
          <w:szCs w:val="20"/>
          <w:lang w:eastAsia="en-CA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Maintaining solid customer relationships by handling questions and concerns with speed and professionalism.</w:t>
      </w:r>
    </w:p>
    <w:p w14:paraId="352D8323" w14:textId="295E41AF" w:rsidR="00AA3F86" w:rsidRPr="005A3F9A" w:rsidRDefault="00AA3F86" w:rsidP="00224A01">
      <w:pPr>
        <w:pStyle w:val="ListParagraph"/>
        <w:numPr>
          <w:ilvl w:val="0"/>
          <w:numId w:val="2"/>
        </w:numPr>
        <w:spacing w:before="240"/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Processing orders and trans</w:t>
      </w:r>
      <w:r w:rsidR="001167F7" w:rsidRPr="005A3F9A">
        <w:rPr>
          <w:rFonts w:ascii="Cambria" w:hAnsi="Cambria" w:cs="Arial Hebrew Scholar"/>
          <w:sz w:val="20"/>
          <w:szCs w:val="20"/>
        </w:rPr>
        <w:t>a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>ctions.</w:t>
      </w:r>
    </w:p>
    <w:p w14:paraId="3880E335" w14:textId="29DB3E67" w:rsidR="00AA3F86" w:rsidRPr="005A3F9A" w:rsidRDefault="00AA3F86" w:rsidP="00E14266">
      <w:pPr>
        <w:pStyle w:val="ListParagraph"/>
        <w:numPr>
          <w:ilvl w:val="0"/>
          <w:numId w:val="2"/>
        </w:numPr>
        <w:spacing w:before="240"/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Collecting and analy</w:t>
      </w:r>
      <w:r w:rsidR="000A4573" w:rsidRPr="005A3F9A">
        <w:rPr>
          <w:rFonts w:ascii="Cambria" w:hAnsi="Cambria" w:cs="Arial Hebrew Scholar"/>
          <w:sz w:val="20"/>
          <w:szCs w:val="20"/>
        </w:rPr>
        <w:t>s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>ing customer feedback.</w:t>
      </w:r>
    </w:p>
    <w:p w14:paraId="2BE9521C" w14:textId="3F791C58" w:rsidR="006959F0" w:rsidRPr="005A3F9A" w:rsidRDefault="00AA3F86" w:rsidP="006959F0">
      <w:pPr>
        <w:pStyle w:val="ListParagraph"/>
        <w:numPr>
          <w:ilvl w:val="0"/>
          <w:numId w:val="2"/>
        </w:numPr>
        <w:spacing w:before="240"/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Providing a positive customer </w:t>
      </w:r>
      <w:r w:rsidR="003D3282" w:rsidRPr="005A3F9A">
        <w:rPr>
          <w:rFonts w:ascii="Cambria" w:hAnsi="Cambria" w:cs="Arial Hebrew Scholar"/>
          <w:sz w:val="20"/>
          <w:szCs w:val="20"/>
        </w:rPr>
        <w:t>e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>xperience with fair, friendly, and courteous service.</w:t>
      </w:r>
    </w:p>
    <w:p w14:paraId="2C0CA775" w14:textId="24412E51" w:rsidR="00AA3F86" w:rsidRPr="005A3F9A" w:rsidRDefault="00AA3F86" w:rsidP="00224A01">
      <w:pPr>
        <w:pStyle w:val="ListParagraph"/>
        <w:numPr>
          <w:ilvl w:val="0"/>
          <w:numId w:val="2"/>
        </w:numPr>
        <w:spacing w:before="240"/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Maintain checkout operations by following policies and procedures and reporting needed changes. </w:t>
      </w:r>
    </w:p>
    <w:p w14:paraId="59CF43B0" w14:textId="249AB8CE" w:rsidR="006959F0" w:rsidRPr="005A3F9A" w:rsidRDefault="006959F0" w:rsidP="006959F0">
      <w:pPr>
        <w:pStyle w:val="ListParagraph"/>
        <w:numPr>
          <w:ilvl w:val="0"/>
          <w:numId w:val="2"/>
        </w:numPr>
        <w:spacing w:before="240"/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Providing proactive customer outreach</w:t>
      </w:r>
      <w:r w:rsidRPr="005A3F9A">
        <w:rPr>
          <w:rFonts w:ascii="Arial" w:hAnsi="Arial" w:cs="Arial"/>
          <w:sz w:val="20"/>
          <w:szCs w:val="20"/>
        </w:rPr>
        <w:t>.</w:t>
      </w:r>
    </w:p>
    <w:p w14:paraId="4E82EE1F" w14:textId="13ED097F" w:rsidR="00EE52CE" w:rsidRPr="005A3F9A" w:rsidRDefault="00AA3F86" w:rsidP="00224A01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/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Working to a deadl</w:t>
      </w:r>
      <w:r w:rsidR="006F5092" w:rsidRPr="005A3F9A">
        <w:rPr>
          <w:rFonts w:ascii="Arial Hebrew Scholar" w:hAnsi="Arial Hebrew Scholar" w:cs="Arial Hebrew Scholar" w:hint="cs"/>
          <w:sz w:val="20"/>
          <w:szCs w:val="20"/>
        </w:rPr>
        <w:t>ine.</w:t>
      </w:r>
    </w:p>
    <w:p w14:paraId="0C6E9349" w14:textId="207DB4EB" w:rsidR="00EE52CE" w:rsidRPr="005A3F9A" w:rsidRDefault="00EE52CE" w:rsidP="00224A01">
      <w:pPr>
        <w:rPr>
          <w:rFonts w:ascii="Arial Hebrew Scholar" w:eastAsia="Times New Roman" w:hAnsi="Arial Hebrew Scholar" w:cs="Arial Hebrew Scholar"/>
          <w:b/>
          <w:bCs/>
          <w:sz w:val="20"/>
          <w:szCs w:val="20"/>
          <w:u w:val="single"/>
          <w:lang w:eastAsia="en-CA"/>
        </w:rPr>
      </w:pPr>
      <w:r w:rsidRPr="005A3F9A">
        <w:rPr>
          <w:rFonts w:ascii="Arial Hebrew Scholar" w:eastAsia="Times New Roman" w:hAnsi="Arial Hebrew Scholar" w:cs="Arial Hebrew Scholar" w:hint="cs"/>
          <w:b/>
          <w:bCs/>
          <w:sz w:val="20"/>
          <w:szCs w:val="20"/>
          <w:u w:val="single"/>
          <w:lang w:eastAsia="en-CA"/>
        </w:rPr>
        <w:t>A</w:t>
      </w:r>
      <w:r w:rsidR="00B02927" w:rsidRPr="005A3F9A">
        <w:rPr>
          <w:rFonts w:ascii="Cambria" w:eastAsia="Times New Roman" w:hAnsi="Cambria" w:cs="Arial Hebrew Scholar"/>
          <w:b/>
          <w:bCs/>
          <w:sz w:val="20"/>
          <w:szCs w:val="20"/>
          <w:u w:val="single"/>
          <w:lang w:eastAsia="en-CA"/>
        </w:rPr>
        <w:t>n</w:t>
      </w:r>
      <w:r w:rsidRPr="005A3F9A">
        <w:rPr>
          <w:rFonts w:ascii="Arial Hebrew Scholar" w:eastAsia="Times New Roman" w:hAnsi="Arial Hebrew Scholar" w:cs="Arial Hebrew Scholar" w:hint="cs"/>
          <w:b/>
          <w:bCs/>
          <w:sz w:val="20"/>
          <w:szCs w:val="20"/>
          <w:u w:val="single"/>
          <w:lang w:eastAsia="en-CA"/>
        </w:rPr>
        <w:t xml:space="preserve"> E</w:t>
      </w:r>
      <w:r w:rsidR="00B02927" w:rsidRPr="005A3F9A">
        <w:rPr>
          <w:rFonts w:ascii="Cambria" w:eastAsia="Times New Roman" w:hAnsi="Cambria" w:cs="Arial Hebrew Scholar"/>
          <w:b/>
          <w:bCs/>
          <w:sz w:val="20"/>
          <w:szCs w:val="20"/>
          <w:u w:val="single"/>
          <w:lang w:eastAsia="en-CA"/>
        </w:rPr>
        <w:t>nglish</w:t>
      </w:r>
      <w:r w:rsidRPr="005A3F9A">
        <w:rPr>
          <w:rFonts w:ascii="Arial Hebrew Scholar" w:eastAsia="Times New Roman" w:hAnsi="Arial Hebrew Scholar" w:cs="Arial Hebrew Scholar" w:hint="cs"/>
          <w:b/>
          <w:bCs/>
          <w:sz w:val="20"/>
          <w:szCs w:val="20"/>
          <w:u w:val="single"/>
          <w:lang w:eastAsia="en-CA"/>
        </w:rPr>
        <w:t xml:space="preserve"> I</w:t>
      </w:r>
      <w:r w:rsidR="00B02927" w:rsidRPr="005A3F9A">
        <w:rPr>
          <w:rFonts w:ascii="Cambria" w:eastAsia="Times New Roman" w:hAnsi="Cambria" w:cs="Arial Hebrew Scholar"/>
          <w:b/>
          <w:bCs/>
          <w:sz w:val="20"/>
          <w:szCs w:val="20"/>
          <w:u w:val="single"/>
          <w:lang w:eastAsia="en-CA"/>
        </w:rPr>
        <w:t>nstructor</w:t>
      </w:r>
      <w:r w:rsidRPr="005A3F9A">
        <w:rPr>
          <w:rFonts w:ascii="Arial Hebrew Scholar" w:eastAsia="Times New Roman" w:hAnsi="Arial Hebrew Scholar" w:cs="Arial Hebrew Scholar" w:hint="cs"/>
          <w:b/>
          <w:bCs/>
          <w:sz w:val="20"/>
          <w:szCs w:val="20"/>
          <w:u w:val="single"/>
          <w:lang w:eastAsia="en-CA"/>
        </w:rPr>
        <w:t xml:space="preserve">/Data Entry </w:t>
      </w:r>
      <w:r w:rsidR="00E14266" w:rsidRPr="005A3F9A">
        <w:rPr>
          <w:rFonts w:ascii="Arial Hebrew Scholar" w:eastAsia="Times New Roman" w:hAnsi="Arial Hebrew Scholar" w:cs="Arial Hebrew Scholar"/>
          <w:b/>
          <w:bCs/>
          <w:sz w:val="20"/>
          <w:szCs w:val="20"/>
          <w:u w:val="single"/>
          <w:lang w:eastAsia="en-CA"/>
        </w:rPr>
        <w:t>(</w:t>
      </w:r>
      <w:r w:rsidRPr="005A3F9A">
        <w:rPr>
          <w:rFonts w:ascii="Arial Hebrew Scholar" w:eastAsia="Times New Roman" w:hAnsi="Arial Hebrew Scholar" w:cs="Arial Hebrew Scholar" w:hint="cs"/>
          <w:b/>
          <w:bCs/>
          <w:sz w:val="20"/>
          <w:szCs w:val="20"/>
          <w:u w:val="single"/>
          <w:lang w:eastAsia="en-CA"/>
        </w:rPr>
        <w:t>2021-2022</w:t>
      </w:r>
      <w:r w:rsidR="00E14266" w:rsidRPr="005A3F9A">
        <w:rPr>
          <w:rFonts w:ascii="Arial Hebrew Scholar" w:eastAsia="Times New Roman" w:hAnsi="Arial Hebrew Scholar" w:cs="Arial Hebrew Scholar"/>
          <w:b/>
          <w:bCs/>
          <w:sz w:val="20"/>
          <w:szCs w:val="20"/>
          <w:u w:val="single"/>
          <w:lang w:eastAsia="en-CA"/>
        </w:rPr>
        <w:t>)</w:t>
      </w:r>
    </w:p>
    <w:p w14:paraId="6AB6AF96" w14:textId="7D7AED52" w:rsidR="00E14266" w:rsidRPr="005A3F9A" w:rsidRDefault="00EE52CE" w:rsidP="00224A01">
      <w:pPr>
        <w:tabs>
          <w:tab w:val="right" w:pos="9746"/>
        </w:tabs>
        <w:rPr>
          <w:rFonts w:ascii="Arial Hebrew Scholar" w:eastAsia="Times New Roman" w:hAnsi="Arial Hebrew Scholar" w:cs="Arial Hebrew Scholar"/>
          <w:bCs/>
          <w:sz w:val="20"/>
          <w:szCs w:val="20"/>
          <w:lang w:eastAsia="en-CA"/>
        </w:rPr>
      </w:pPr>
      <w:r w:rsidRPr="005A3F9A">
        <w:rPr>
          <w:rFonts w:ascii="Arial Hebrew Scholar" w:eastAsia="Times New Roman" w:hAnsi="Arial Hebrew Scholar" w:cs="Arial Hebrew Scholar" w:hint="cs"/>
          <w:bCs/>
          <w:sz w:val="20"/>
          <w:szCs w:val="20"/>
          <w:lang w:eastAsia="en-CA"/>
        </w:rPr>
        <w:t>Global Wings Institute, Ferozepur, India</w:t>
      </w:r>
    </w:p>
    <w:p w14:paraId="06535F78" w14:textId="322DFA15" w:rsidR="00EE52CE" w:rsidRPr="005A3F9A" w:rsidRDefault="00EE52CE" w:rsidP="00224A01">
      <w:pPr>
        <w:pStyle w:val="ListParagraph"/>
        <w:numPr>
          <w:ilvl w:val="0"/>
          <w:numId w:val="5"/>
        </w:numPr>
        <w:tabs>
          <w:tab w:val="right" w:pos="9746"/>
        </w:tabs>
        <w:rPr>
          <w:rFonts w:ascii="Arial Hebrew Scholar" w:eastAsia="Times New Roman" w:hAnsi="Arial Hebrew Scholar" w:cs="Arial Hebrew Scholar"/>
          <w:sz w:val="20"/>
          <w:szCs w:val="20"/>
          <w:lang w:eastAsia="en-CA"/>
        </w:rPr>
      </w:pPr>
      <w:r w:rsidRPr="005A3F9A">
        <w:rPr>
          <w:rFonts w:ascii="Arial Hebrew Scholar" w:eastAsia="Times New Roman" w:hAnsi="Arial Hebrew Scholar" w:cs="Arial Hebrew Scholar" w:hint="cs"/>
          <w:sz w:val="20"/>
          <w:szCs w:val="20"/>
          <w:lang w:eastAsia="en-CA"/>
        </w:rPr>
        <w:t xml:space="preserve">Entering students’ </w:t>
      </w:r>
      <w:r w:rsidR="003D3282" w:rsidRPr="005A3F9A">
        <w:rPr>
          <w:rFonts w:ascii="Cambria" w:eastAsia="Times New Roman" w:hAnsi="Cambria" w:cs="Arial Hebrew Scholar"/>
          <w:sz w:val="20"/>
          <w:szCs w:val="20"/>
          <w:lang w:eastAsia="en-CA"/>
        </w:rPr>
        <w:t>D</w:t>
      </w:r>
      <w:r w:rsidRPr="005A3F9A">
        <w:rPr>
          <w:rFonts w:ascii="Arial Hebrew Scholar" w:eastAsia="Times New Roman" w:hAnsi="Arial Hebrew Scholar" w:cs="Arial Hebrew Scholar" w:hint="cs"/>
          <w:sz w:val="20"/>
          <w:szCs w:val="20"/>
          <w:lang w:eastAsia="en-CA"/>
        </w:rPr>
        <w:t xml:space="preserve">ata, compiling, verifying accuracy and sorting information to prepare source </w:t>
      </w:r>
      <w:r w:rsidR="003D3282" w:rsidRPr="005A3F9A">
        <w:rPr>
          <w:rFonts w:ascii="Cambria" w:eastAsia="Times New Roman" w:hAnsi="Cambria" w:cs="Arial Hebrew Scholar"/>
          <w:sz w:val="20"/>
          <w:szCs w:val="20"/>
          <w:lang w:eastAsia="en-CA"/>
        </w:rPr>
        <w:t>d</w:t>
      </w:r>
      <w:r w:rsidRPr="005A3F9A">
        <w:rPr>
          <w:rFonts w:ascii="Arial Hebrew Scholar" w:eastAsia="Times New Roman" w:hAnsi="Arial Hebrew Scholar" w:cs="Arial Hebrew Scholar" w:hint="cs"/>
          <w:sz w:val="20"/>
          <w:szCs w:val="20"/>
          <w:lang w:eastAsia="en-CA"/>
        </w:rPr>
        <w:t xml:space="preserve">ata for </w:t>
      </w:r>
      <w:r w:rsidR="00B9158B" w:rsidRPr="005A3F9A">
        <w:rPr>
          <w:rFonts w:ascii="Cambria" w:eastAsia="Times New Roman" w:hAnsi="Cambria" w:cs="Arial Hebrew Scholar"/>
          <w:sz w:val="20"/>
          <w:szCs w:val="20"/>
          <w:lang w:eastAsia="en-CA"/>
        </w:rPr>
        <w:t>C</w:t>
      </w:r>
      <w:r w:rsidRPr="005A3F9A">
        <w:rPr>
          <w:rFonts w:ascii="Arial Hebrew Scholar" w:eastAsia="Times New Roman" w:hAnsi="Arial Hebrew Scholar" w:cs="Arial Hebrew Scholar" w:hint="cs"/>
          <w:sz w:val="20"/>
          <w:szCs w:val="20"/>
          <w:lang w:eastAsia="en-CA"/>
        </w:rPr>
        <w:t xml:space="preserve">omputer </w:t>
      </w:r>
      <w:r w:rsidR="00B9158B" w:rsidRPr="005A3F9A">
        <w:rPr>
          <w:rFonts w:ascii="Cambria" w:eastAsia="Times New Roman" w:hAnsi="Cambria" w:cs="Arial Hebrew Scholar"/>
          <w:sz w:val="20"/>
          <w:szCs w:val="20"/>
          <w:lang w:eastAsia="en-CA"/>
        </w:rPr>
        <w:t>E</w:t>
      </w:r>
      <w:r w:rsidRPr="005A3F9A">
        <w:rPr>
          <w:rFonts w:ascii="Arial Hebrew Scholar" w:eastAsia="Times New Roman" w:hAnsi="Arial Hebrew Scholar" w:cs="Arial Hebrew Scholar" w:hint="cs"/>
          <w:sz w:val="20"/>
          <w:szCs w:val="20"/>
          <w:lang w:eastAsia="en-CA"/>
        </w:rPr>
        <w:t xml:space="preserve">ntry. </w:t>
      </w:r>
    </w:p>
    <w:p w14:paraId="47822F72" w14:textId="2DB5D74B" w:rsidR="00EE52CE" w:rsidRPr="005A3F9A" w:rsidRDefault="00EE52CE" w:rsidP="00224A01">
      <w:pPr>
        <w:pStyle w:val="ListParagraph"/>
        <w:numPr>
          <w:ilvl w:val="0"/>
          <w:numId w:val="5"/>
        </w:numPr>
        <w:tabs>
          <w:tab w:val="right" w:pos="9746"/>
        </w:tabs>
        <w:rPr>
          <w:rFonts w:ascii="Arial Hebrew Scholar" w:eastAsia="Times New Roman" w:hAnsi="Arial Hebrew Scholar" w:cs="Arial Hebrew Scholar"/>
          <w:sz w:val="20"/>
          <w:szCs w:val="20"/>
          <w:lang w:eastAsia="en-CA"/>
        </w:rPr>
      </w:pPr>
      <w:r w:rsidRPr="005A3F9A">
        <w:rPr>
          <w:rFonts w:ascii="Arial Hebrew Scholar" w:eastAsia="Times New Roman" w:hAnsi="Arial Hebrew Scholar" w:cs="Arial Hebrew Scholar" w:hint="cs"/>
          <w:sz w:val="20"/>
          <w:szCs w:val="20"/>
          <w:lang w:eastAsia="en-CA"/>
        </w:rPr>
        <w:t xml:space="preserve">Reviewing </w:t>
      </w:r>
      <w:r w:rsidR="003D3282" w:rsidRPr="005A3F9A">
        <w:rPr>
          <w:rFonts w:ascii="Cambria" w:eastAsia="Times New Roman" w:hAnsi="Cambria" w:cs="Arial Hebrew Scholar"/>
          <w:sz w:val="20"/>
          <w:szCs w:val="20"/>
          <w:lang w:eastAsia="en-CA"/>
        </w:rPr>
        <w:t>D</w:t>
      </w:r>
      <w:r w:rsidRPr="005A3F9A">
        <w:rPr>
          <w:rFonts w:ascii="Arial Hebrew Scholar" w:eastAsia="Times New Roman" w:hAnsi="Arial Hebrew Scholar" w:cs="Arial Hebrew Scholar" w:hint="cs"/>
          <w:sz w:val="20"/>
          <w:szCs w:val="20"/>
          <w:lang w:eastAsia="en-CA"/>
        </w:rPr>
        <w:t>ata for deficiencies or errors, correcting any incompatibilities and checking output.</w:t>
      </w:r>
    </w:p>
    <w:p w14:paraId="3BD2ACD6" w14:textId="77777777" w:rsidR="00EE52CE" w:rsidRPr="005A3F9A" w:rsidRDefault="00EE52CE" w:rsidP="00224A01">
      <w:pPr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ind w:right="45"/>
        <w:rPr>
          <w:rFonts w:ascii="Arial Hebrew Scholar" w:eastAsia="Times New Roman" w:hAnsi="Arial Hebrew Scholar" w:cs="Arial Hebrew Scholar"/>
          <w:color w:val="000000"/>
          <w:sz w:val="20"/>
          <w:szCs w:val="20"/>
          <w:lang w:eastAsia="en-CA"/>
        </w:rPr>
      </w:pPr>
      <w:r w:rsidRPr="005A3F9A">
        <w:rPr>
          <w:rFonts w:ascii="Arial Hebrew Scholar" w:eastAsia="Times New Roman" w:hAnsi="Arial Hebrew Scholar" w:cs="Arial Hebrew Scholar" w:hint="cs"/>
          <w:color w:val="000000"/>
          <w:sz w:val="20"/>
          <w:szCs w:val="20"/>
          <w:lang w:eastAsia="en-CA"/>
        </w:rPr>
        <w:t>Skilled in arranging the competition and evaluating the performance of the competitors.</w:t>
      </w:r>
    </w:p>
    <w:p w14:paraId="1C3D4EDB" w14:textId="77777777" w:rsidR="00EE52CE" w:rsidRPr="005A3F9A" w:rsidRDefault="00EE52CE" w:rsidP="00224A01">
      <w:pPr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ind w:right="45"/>
        <w:rPr>
          <w:rFonts w:ascii="Arial Hebrew Scholar" w:eastAsia="Times New Roman" w:hAnsi="Arial Hebrew Scholar" w:cs="Arial Hebrew Scholar"/>
          <w:color w:val="000000"/>
          <w:sz w:val="20"/>
          <w:szCs w:val="20"/>
          <w:lang w:eastAsia="en-CA"/>
        </w:rPr>
      </w:pPr>
      <w:r w:rsidRPr="005A3F9A">
        <w:rPr>
          <w:rFonts w:ascii="Arial Hebrew Scholar" w:eastAsia="Times New Roman" w:hAnsi="Arial Hebrew Scholar" w:cs="Arial Hebrew Scholar" w:hint="cs"/>
          <w:color w:val="000000"/>
          <w:sz w:val="20"/>
          <w:szCs w:val="20"/>
          <w:lang w:eastAsia="en-CA"/>
        </w:rPr>
        <w:t>Strong understanding of English grammar with a capability to pass on the knowledge successfully.</w:t>
      </w:r>
    </w:p>
    <w:p w14:paraId="7706FB7A" w14:textId="77777777" w:rsidR="00EE52CE" w:rsidRPr="005A3F9A" w:rsidRDefault="00EE52CE" w:rsidP="00224A01">
      <w:pPr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ind w:right="45"/>
        <w:rPr>
          <w:rFonts w:ascii="Arial Hebrew Scholar" w:eastAsia="Times New Roman" w:hAnsi="Arial Hebrew Scholar" w:cs="Arial Hebrew Scholar"/>
          <w:color w:val="000000"/>
          <w:sz w:val="20"/>
          <w:szCs w:val="20"/>
          <w:lang w:eastAsia="en-CA"/>
        </w:rPr>
      </w:pPr>
      <w:r w:rsidRPr="005A3F9A">
        <w:rPr>
          <w:rFonts w:ascii="Arial Hebrew Scholar" w:eastAsia="Calibri" w:hAnsi="Arial Hebrew Scholar" w:cs="Arial Hebrew Scholar" w:hint="cs"/>
          <w:color w:val="000000"/>
          <w:sz w:val="20"/>
          <w:szCs w:val="20"/>
          <w:shd w:val="clear" w:color="auto" w:fill="FFFFFF"/>
        </w:rPr>
        <w:t>Ability to encourage the scholar for desired results.</w:t>
      </w:r>
    </w:p>
    <w:p w14:paraId="7EFEC579" w14:textId="77777777" w:rsidR="00224A01" w:rsidRPr="005A3F9A" w:rsidRDefault="004C72FA" w:rsidP="00224A01">
      <w:pPr>
        <w:pBdr>
          <w:bottom w:val="single" w:sz="4" w:space="1" w:color="auto"/>
        </w:pBdr>
        <w:shd w:val="clear" w:color="auto" w:fill="FFFFFF"/>
        <w:ind w:right="45"/>
        <w:rPr>
          <w:rFonts w:ascii="Arial Hebrew Scholar" w:eastAsia="Times New Roman" w:hAnsi="Arial Hebrew Scholar" w:cs="Arial Hebrew Scholar"/>
          <w:color w:val="000000"/>
          <w:sz w:val="20"/>
          <w:szCs w:val="20"/>
          <w:lang w:eastAsia="en-CA"/>
        </w:rPr>
      </w:pP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  <w:u w:val="single"/>
        </w:rPr>
        <w:t>P</w:t>
      </w:r>
      <w:r w:rsidR="00914F0C" w:rsidRPr="005A3F9A">
        <w:rPr>
          <w:rFonts w:ascii="Cambria" w:hAnsi="Cambria" w:cs="Arial Hebrew Scholar"/>
          <w:b/>
          <w:bCs/>
          <w:sz w:val="20"/>
          <w:szCs w:val="20"/>
          <w:u w:val="single"/>
        </w:rPr>
        <w:t>rojects</w:t>
      </w:r>
      <w:r w:rsidR="006F5092" w:rsidRPr="005A3F9A">
        <w:rPr>
          <w:rFonts w:ascii="Arial Hebrew Scholar" w:hAnsi="Arial Hebrew Scholar" w:cs="Arial Hebrew Scholar" w:hint="cs"/>
          <w:b/>
          <w:bCs/>
          <w:sz w:val="20"/>
          <w:szCs w:val="20"/>
          <w:u w:val="single"/>
        </w:rPr>
        <w:t>-</w:t>
      </w:r>
    </w:p>
    <w:p w14:paraId="026A4233" w14:textId="3E1634FA" w:rsidR="006F5092" w:rsidRPr="005A3F9A" w:rsidRDefault="006F5092" w:rsidP="00224A01">
      <w:pPr>
        <w:pBdr>
          <w:bottom w:val="single" w:sz="4" w:space="1" w:color="auto"/>
        </w:pBdr>
        <w:shd w:val="clear" w:color="auto" w:fill="FFFFFF"/>
        <w:ind w:right="45"/>
        <w:rPr>
          <w:rFonts w:ascii="Arial Hebrew Scholar" w:eastAsia="Times New Roman" w:hAnsi="Arial Hebrew Scholar" w:cs="Arial Hebrew Scholar"/>
          <w:color w:val="000000"/>
          <w:sz w:val="20"/>
          <w:szCs w:val="20"/>
          <w:lang w:eastAsia="en-CA"/>
        </w:rPr>
      </w:pP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</w:rPr>
        <w:t>Personal portfolio</w:t>
      </w:r>
      <w:r w:rsidR="001119C5" w:rsidRPr="005A3F9A">
        <w:rPr>
          <w:rFonts w:ascii="Arial Hebrew Scholar" w:hAnsi="Arial Hebrew Scholar" w:cs="Arial Hebrew Scholar"/>
          <w:b/>
          <w:bCs/>
          <w:sz w:val="20"/>
          <w:szCs w:val="20"/>
        </w:rPr>
        <w:t xml:space="preserve"> </w:t>
      </w: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</w:rPr>
        <w:t xml:space="preserve">- 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>it’s an internet tools project</w:t>
      </w:r>
      <w:r w:rsidR="000A4573" w:rsidRPr="005A3F9A">
        <w:rPr>
          <w:rFonts w:ascii="Arial Hebrew Scholar" w:hAnsi="Arial Hebrew Scholar" w:cs="Arial Hebrew Scholar"/>
          <w:sz w:val="20"/>
          <w:szCs w:val="20"/>
        </w:rPr>
        <w:t>,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 a personal portfolio site which consists of my work, projects, and personal details. </w:t>
      </w:r>
      <w:r w:rsidR="00A87FA4" w:rsidRPr="005A3F9A">
        <w:rPr>
          <w:rFonts w:ascii="Arial Hebrew Scholar" w:hAnsi="Arial Hebrew Scholar" w:cs="Arial Hebrew Scholar"/>
          <w:sz w:val="20"/>
          <w:szCs w:val="20"/>
        </w:rPr>
        <w:t>T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>echnologies</w:t>
      </w:r>
      <w:r w:rsidR="00A87FA4" w:rsidRPr="005A3F9A">
        <w:rPr>
          <w:rFonts w:ascii="Arial Hebrew Scholar" w:hAnsi="Arial Hebrew Scholar" w:cs="Arial Hebrew Scholar"/>
          <w:sz w:val="20"/>
          <w:szCs w:val="20"/>
        </w:rPr>
        <w:t xml:space="preserve"> 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>like JavaScript, CSS, and HTML</w:t>
      </w:r>
      <w:r w:rsidR="00A87FA4" w:rsidRPr="005A3F9A">
        <w:rPr>
          <w:rFonts w:ascii="Arial Hebrew Scholar" w:hAnsi="Arial Hebrew Scholar" w:cs="Arial Hebrew Scholar"/>
          <w:sz w:val="20"/>
          <w:szCs w:val="20"/>
        </w:rPr>
        <w:t xml:space="preserve"> </w:t>
      </w:r>
      <w:r w:rsidR="00A87FA4" w:rsidRPr="005A3F9A">
        <w:rPr>
          <w:rFonts w:ascii="Cambria" w:hAnsi="Cambria" w:cs="Arial Hebrew Scholar"/>
          <w:sz w:val="20"/>
          <w:szCs w:val="20"/>
        </w:rPr>
        <w:t>were used.</w:t>
      </w:r>
    </w:p>
    <w:p w14:paraId="2F4A2155" w14:textId="1A3934C2" w:rsidR="00D144A7" w:rsidRPr="005A3F9A" w:rsidRDefault="00CA6531" w:rsidP="00224A01">
      <w:pPr>
        <w:rPr>
          <w:rFonts w:ascii="Arial Hebrew Scholar" w:hAnsi="Arial Hebrew Scholar" w:cs="Arial Hebrew Scholar"/>
          <w:b/>
          <w:bCs/>
          <w:sz w:val="20"/>
          <w:szCs w:val="20"/>
          <w:u w:val="single"/>
        </w:rPr>
      </w:pP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  <w:u w:val="single"/>
        </w:rPr>
        <w:t>E</w:t>
      </w:r>
      <w:r w:rsidR="00914F0C" w:rsidRPr="005A3F9A">
        <w:rPr>
          <w:rFonts w:ascii="Cambria" w:hAnsi="Cambria" w:cs="Arial Hebrew Scholar"/>
          <w:b/>
          <w:bCs/>
          <w:sz w:val="20"/>
          <w:szCs w:val="20"/>
          <w:u w:val="single"/>
        </w:rPr>
        <w:t>ducation</w:t>
      </w:r>
      <w:r w:rsidR="000E3C52" w:rsidRPr="005A3F9A">
        <w:rPr>
          <w:rFonts w:ascii="Arial Hebrew Scholar" w:hAnsi="Arial Hebrew Scholar" w:cs="Arial Hebrew Scholar"/>
          <w:b/>
          <w:bCs/>
          <w:sz w:val="20"/>
          <w:szCs w:val="20"/>
          <w:u w:val="single"/>
        </w:rPr>
        <w:t>-</w:t>
      </w:r>
    </w:p>
    <w:p w14:paraId="2BC4DD0E" w14:textId="4012BDBA" w:rsidR="00CA6531" w:rsidRPr="005A3F9A" w:rsidRDefault="00CA6531" w:rsidP="00224A01">
      <w:pPr>
        <w:rPr>
          <w:rFonts w:ascii="Cambria" w:hAnsi="Cambria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b/>
          <w:bCs/>
          <w:sz w:val="20"/>
          <w:szCs w:val="20"/>
        </w:rPr>
        <w:t>Bachelor of Computer Science: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 Algoma university, Brampton</w:t>
      </w:r>
      <w:r w:rsidR="007A331E" w:rsidRPr="005A3F9A">
        <w:rPr>
          <w:rFonts w:ascii="Arial Hebrew Scholar" w:hAnsi="Arial Hebrew Scholar" w:cs="Arial Hebrew Scholar"/>
          <w:sz w:val="20"/>
          <w:szCs w:val="20"/>
        </w:rPr>
        <w:t xml:space="preserve"> </w:t>
      </w:r>
      <w:r w:rsidR="007A331E" w:rsidRPr="005A3F9A">
        <w:rPr>
          <w:rFonts w:ascii="Cambria" w:hAnsi="Cambria" w:cs="Arial Hebrew Scholar"/>
          <w:sz w:val="20"/>
          <w:szCs w:val="20"/>
        </w:rPr>
        <w:t>(sept 2022 – sept 2025)</w:t>
      </w:r>
    </w:p>
    <w:p w14:paraId="10168B04" w14:textId="7AD9876C" w:rsidR="00A87FA4" w:rsidRPr="005A3F9A" w:rsidRDefault="00CA6531" w:rsidP="00224A01">
      <w:pPr>
        <w:rPr>
          <w:rFonts w:ascii="Arial Hebrew Scholar" w:hAnsi="Arial Hebrew Scholar" w:cs="Arial Hebrew Scholar"/>
          <w:sz w:val="20"/>
          <w:szCs w:val="20"/>
        </w:rPr>
      </w:pPr>
      <w:r w:rsidRPr="005A3F9A">
        <w:rPr>
          <w:rFonts w:ascii="Arial Hebrew Scholar" w:hAnsi="Arial Hebrew Scholar" w:cs="Arial Hebrew Scholar" w:hint="cs"/>
          <w:sz w:val="20"/>
          <w:szCs w:val="20"/>
        </w:rPr>
        <w:t>(Expected graduation</w:t>
      </w:r>
      <w:r w:rsidR="00224A01" w:rsidRPr="005A3F9A">
        <w:rPr>
          <w:rFonts w:ascii="Arial Hebrew Scholar" w:hAnsi="Arial Hebrew Scholar" w:cs="Arial Hebrew Scholar"/>
          <w:sz w:val="20"/>
          <w:szCs w:val="20"/>
        </w:rPr>
        <w:t xml:space="preserve"> 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 xml:space="preserve">- </w:t>
      </w:r>
      <w:r w:rsidR="00B9158B" w:rsidRPr="005A3F9A">
        <w:rPr>
          <w:rFonts w:ascii="Cambria" w:hAnsi="Cambria" w:cs="Arial Hebrew Scholar"/>
          <w:sz w:val="20"/>
          <w:szCs w:val="20"/>
        </w:rPr>
        <w:t>s</w:t>
      </w:r>
      <w:r w:rsidRPr="005A3F9A">
        <w:rPr>
          <w:rFonts w:ascii="Arial Hebrew Scholar" w:hAnsi="Arial Hebrew Scholar" w:cs="Arial Hebrew Scholar" w:hint="cs"/>
          <w:sz w:val="20"/>
          <w:szCs w:val="20"/>
        </w:rPr>
        <w:t>ept 2025)</w:t>
      </w:r>
    </w:p>
    <w:p w14:paraId="41323489" w14:textId="77777777" w:rsidR="00E14266" w:rsidRPr="005A3F9A" w:rsidRDefault="00A87FA4" w:rsidP="00E14266">
      <w:pPr>
        <w:rPr>
          <w:rFonts w:ascii="Arial Hebrew Scholar" w:eastAsia="Calibri" w:hAnsi="Arial Hebrew Scholar" w:cs="Arial Hebrew Scholar"/>
          <w:bCs/>
          <w:sz w:val="20"/>
          <w:szCs w:val="20"/>
        </w:rPr>
      </w:pPr>
      <w:r w:rsidRPr="005A3F9A">
        <w:rPr>
          <w:rFonts w:ascii="Cambria" w:hAnsi="Cambria" w:cs="Arial Hebrew Scholar"/>
          <w:sz w:val="20"/>
          <w:szCs w:val="20"/>
        </w:rPr>
        <w:t>High schooling (NON-MEDICAL): GRDPS</w:t>
      </w:r>
      <w:r w:rsidRPr="005A3F9A">
        <w:rPr>
          <w:rFonts w:ascii="Arial" w:eastAsia="Calibri" w:hAnsi="Arial" w:cs="Arial"/>
          <w:b/>
          <w:sz w:val="20"/>
          <w:szCs w:val="20"/>
        </w:rPr>
        <w:t xml:space="preserve">, </w:t>
      </w:r>
      <w:r w:rsidRPr="005A3F9A">
        <w:rPr>
          <w:rFonts w:ascii="Arial Hebrew Scholar" w:eastAsia="Calibri" w:hAnsi="Arial Hebrew Scholar" w:cs="Arial Hebrew Scholar" w:hint="cs"/>
          <w:bCs/>
          <w:sz w:val="20"/>
          <w:szCs w:val="20"/>
        </w:rPr>
        <w:t>Ferozepur, India</w:t>
      </w:r>
    </w:p>
    <w:p w14:paraId="583ADDF0" w14:textId="27FA1CDE" w:rsidR="00A87FA4" w:rsidRPr="005A3F9A" w:rsidRDefault="00A87FA4" w:rsidP="005A3F9A">
      <w:pPr>
        <w:pBdr>
          <w:bottom w:val="single" w:sz="4" w:space="1" w:color="auto"/>
        </w:pBdr>
        <w:rPr>
          <w:rFonts w:ascii="Arial Hebrew Scholar" w:eastAsia="Calibri" w:hAnsi="Arial Hebrew Scholar" w:cs="Arial Hebrew Scholar"/>
          <w:bCs/>
          <w:sz w:val="20"/>
          <w:szCs w:val="20"/>
        </w:rPr>
      </w:pPr>
      <w:r w:rsidRPr="005A3F9A">
        <w:rPr>
          <w:rFonts w:ascii="Arial Hebrew Scholar" w:eastAsia="Calibri" w:hAnsi="Arial Hebrew Scholar" w:cs="Arial Hebrew Scholar"/>
          <w:bCs/>
          <w:sz w:val="20"/>
          <w:szCs w:val="20"/>
        </w:rPr>
        <w:t>(</w:t>
      </w:r>
      <w:r w:rsidRPr="005A3F9A">
        <w:rPr>
          <w:rFonts w:ascii="Cambria" w:eastAsia="Calibri" w:hAnsi="Cambria" w:cs="Arial Hebrew Scholar"/>
          <w:bCs/>
          <w:sz w:val="20"/>
          <w:szCs w:val="20"/>
        </w:rPr>
        <w:t>COMPLETED IN -2021)</w:t>
      </w:r>
    </w:p>
    <w:p w14:paraId="317E3A45" w14:textId="70668870" w:rsidR="000A4573" w:rsidRPr="005A3F9A" w:rsidRDefault="000A4573" w:rsidP="00224A01">
      <w:pPr>
        <w:rPr>
          <w:rFonts w:ascii="Arial Hebrew Scholar" w:eastAsia="Times New Roman" w:hAnsi="Arial Hebrew Scholar" w:cs="Arial Hebrew Scholar"/>
          <w:b/>
          <w:sz w:val="20"/>
          <w:szCs w:val="20"/>
          <w:u w:val="single"/>
          <w:lang w:eastAsia="en-CA"/>
        </w:rPr>
      </w:pPr>
      <w:r w:rsidRPr="005A3F9A">
        <w:rPr>
          <w:rFonts w:ascii="Arial Hebrew Scholar" w:eastAsia="Times New Roman" w:hAnsi="Arial Hebrew Scholar" w:cs="Arial Hebrew Scholar" w:hint="cs"/>
          <w:b/>
          <w:sz w:val="20"/>
          <w:szCs w:val="20"/>
          <w:u w:val="single"/>
          <w:lang w:eastAsia="en-CA"/>
        </w:rPr>
        <w:t>Certifications</w:t>
      </w:r>
      <w:r w:rsidR="00DD3FD9" w:rsidRPr="005A3F9A">
        <w:rPr>
          <w:rFonts w:ascii="Arial Hebrew Scholar" w:eastAsia="Times New Roman" w:hAnsi="Arial Hebrew Scholar" w:cs="Arial Hebrew Scholar"/>
          <w:b/>
          <w:sz w:val="20"/>
          <w:szCs w:val="20"/>
          <w:u w:val="single"/>
          <w:lang w:eastAsia="en-CA"/>
        </w:rPr>
        <w:t xml:space="preserve"> - </w:t>
      </w:r>
      <w:r w:rsidRPr="005A3F9A">
        <w:rPr>
          <w:rFonts w:ascii="Arial Hebrew Scholar" w:eastAsia="Times New Roman" w:hAnsi="Arial Hebrew Scholar" w:cs="Arial Hebrew Scholar" w:hint="cs"/>
          <w:bCs/>
          <w:sz w:val="20"/>
          <w:szCs w:val="20"/>
          <w:lang w:eastAsia="en-CA"/>
        </w:rPr>
        <w:t>Standard first aid, CPR Level C</w:t>
      </w:r>
      <w:r w:rsidR="006959F0" w:rsidRPr="005A3F9A">
        <w:rPr>
          <w:rFonts w:ascii="Arial Hebrew Scholar" w:eastAsia="Times New Roman" w:hAnsi="Arial Hebrew Scholar" w:cs="Arial Hebrew Scholar"/>
          <w:bCs/>
          <w:sz w:val="20"/>
          <w:szCs w:val="20"/>
          <w:lang w:eastAsia="en-CA"/>
        </w:rPr>
        <w:t>.</w:t>
      </w:r>
    </w:p>
    <w:p w14:paraId="528E2A54" w14:textId="2727DC73" w:rsidR="000A4573" w:rsidRPr="005A3F9A" w:rsidRDefault="000A4573" w:rsidP="00224A01">
      <w:pPr>
        <w:pBdr>
          <w:bottom w:val="single" w:sz="4" w:space="1" w:color="auto"/>
        </w:pBdr>
        <w:rPr>
          <w:rFonts w:ascii="Arial Hebrew Scholar" w:eastAsia="Times New Roman" w:hAnsi="Arial Hebrew Scholar" w:cs="Arial Hebrew Scholar"/>
          <w:bCs/>
          <w:sz w:val="20"/>
          <w:szCs w:val="20"/>
          <w:lang w:eastAsia="en-CA"/>
        </w:rPr>
      </w:pPr>
      <w:r w:rsidRPr="005A3F9A">
        <w:rPr>
          <w:rFonts w:ascii="Arial Hebrew Scholar" w:eastAsia="Times New Roman" w:hAnsi="Arial Hebrew Scholar" w:cs="Arial Hebrew Scholar" w:hint="cs"/>
          <w:bCs/>
          <w:sz w:val="20"/>
          <w:szCs w:val="20"/>
          <w:lang w:eastAsia="en-CA"/>
        </w:rPr>
        <w:t>Valid Ontario Security License</w:t>
      </w:r>
      <w:r w:rsidR="006959F0" w:rsidRPr="005A3F9A">
        <w:rPr>
          <w:rFonts w:ascii="Arial Hebrew Scholar" w:eastAsia="Times New Roman" w:hAnsi="Arial Hebrew Scholar" w:cs="Arial Hebrew Scholar"/>
          <w:bCs/>
          <w:sz w:val="20"/>
          <w:szCs w:val="20"/>
          <w:lang w:eastAsia="en-CA"/>
        </w:rPr>
        <w:t>.</w:t>
      </w:r>
    </w:p>
    <w:p w14:paraId="111360EC" w14:textId="78F2B2B2" w:rsidR="00CA6531" w:rsidRPr="005A3F9A" w:rsidRDefault="00CA6531" w:rsidP="005A3F9A">
      <w:pPr>
        <w:pBdr>
          <w:bottom w:val="single" w:sz="4" w:space="1" w:color="auto"/>
        </w:pBdr>
        <w:rPr>
          <w:rFonts w:ascii="Arial Hebrew Scholar" w:hAnsi="Arial Hebrew Scholar" w:cs="Arial Hebrew Scholar"/>
          <w:sz w:val="20"/>
          <w:szCs w:val="20"/>
        </w:rPr>
      </w:pPr>
    </w:p>
    <w:sectPr w:rsidR="00CA6531" w:rsidRPr="005A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9C7"/>
    <w:multiLevelType w:val="hybridMultilevel"/>
    <w:tmpl w:val="3B42A8A4"/>
    <w:lvl w:ilvl="0" w:tplc="1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65AC"/>
    <w:multiLevelType w:val="hybridMultilevel"/>
    <w:tmpl w:val="A4A4973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22EB6"/>
    <w:multiLevelType w:val="hybridMultilevel"/>
    <w:tmpl w:val="F1366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122E2"/>
    <w:multiLevelType w:val="hybridMultilevel"/>
    <w:tmpl w:val="D08C4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34854"/>
    <w:multiLevelType w:val="hybridMultilevel"/>
    <w:tmpl w:val="A906D3A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51211">
    <w:abstractNumId w:val="3"/>
  </w:num>
  <w:num w:numId="2" w16cid:durableId="172190954">
    <w:abstractNumId w:val="0"/>
  </w:num>
  <w:num w:numId="3" w16cid:durableId="1381974031">
    <w:abstractNumId w:val="2"/>
  </w:num>
  <w:num w:numId="4" w16cid:durableId="564681301">
    <w:abstractNumId w:val="4"/>
  </w:num>
  <w:num w:numId="5" w16cid:durableId="88422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6A"/>
    <w:rsid w:val="0003708C"/>
    <w:rsid w:val="00072FF6"/>
    <w:rsid w:val="000A4573"/>
    <w:rsid w:val="000E3C52"/>
    <w:rsid w:val="001119C5"/>
    <w:rsid w:val="001167F7"/>
    <w:rsid w:val="00224A01"/>
    <w:rsid w:val="00252A59"/>
    <w:rsid w:val="003038CC"/>
    <w:rsid w:val="003D3282"/>
    <w:rsid w:val="00475E10"/>
    <w:rsid w:val="004C72FA"/>
    <w:rsid w:val="005A3F9A"/>
    <w:rsid w:val="00661D29"/>
    <w:rsid w:val="006959F0"/>
    <w:rsid w:val="006F5092"/>
    <w:rsid w:val="007A331E"/>
    <w:rsid w:val="00914F0C"/>
    <w:rsid w:val="00A40B2D"/>
    <w:rsid w:val="00A87FA4"/>
    <w:rsid w:val="00AA3F86"/>
    <w:rsid w:val="00AB2C15"/>
    <w:rsid w:val="00B02927"/>
    <w:rsid w:val="00B9158B"/>
    <w:rsid w:val="00BA4D6A"/>
    <w:rsid w:val="00C003F8"/>
    <w:rsid w:val="00CA6531"/>
    <w:rsid w:val="00D144A7"/>
    <w:rsid w:val="00DD3FD9"/>
    <w:rsid w:val="00E14266"/>
    <w:rsid w:val="00E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70AA"/>
  <w15:chartTrackingRefBased/>
  <w15:docId w15:val="{53EF0918-1AAC-1448-BE33-4A6E5D68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5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2A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urkirpal-singh-8a19a9262" TargetMode="External"/><Relationship Id="rId5" Type="http://schemas.openxmlformats.org/officeDocument/2006/relationships/hyperlink" Target="mailto:cgurkirpalwor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2023-02-21T19:47:00Z</dcterms:created>
  <dcterms:modified xsi:type="dcterms:W3CDTF">2023-03-15T18:03:00Z</dcterms:modified>
</cp:coreProperties>
</file>