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https://ru.hexlet.io/courses/css-content/lessons/gradient/exercise_unit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Создайте повторяющийся паттерн следующего вида: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711200</wp:posOffset>
            </wp:positionH>
            <wp:positionV relativeFrom="paragraph">
              <wp:posOffset>42545</wp:posOffset>
            </wp:positionV>
            <wp:extent cx="4269105" cy="3223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Направление: </w:t>
      </w:r>
      <w:r>
        <w:rPr>
          <w:rStyle w:val="Emphasis"/>
        </w:rPr>
        <w:t>45 градусов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Прозрачный цвет занимает первые </w:t>
      </w:r>
      <w:r>
        <w:rPr>
          <w:rStyle w:val="Emphasis"/>
        </w:rPr>
        <w:t>100</w:t>
      </w:r>
      <w:r>
        <w:rPr/>
        <w:t xml:space="preserve"> пикселей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Фиолетовый цвет занимает следующие </w:t>
      </w:r>
      <w:r>
        <w:rPr>
          <w:rStyle w:val="Emphasis"/>
        </w:rPr>
        <w:t>100</w:t>
      </w:r>
      <w:r>
        <w:rPr/>
        <w:t xml:space="preserve"> пикселей </w:t>
      </w:r>
    </w:p>
    <w:p>
      <w:pPr>
        <w:pStyle w:val="Heading2"/>
        <w:bidi w:val="0"/>
        <w:jc w:val="left"/>
        <w:rPr/>
      </w:pPr>
      <w:bookmarkStart w:id="0" w:name="podskazki"/>
      <w:bookmarkEnd w:id="0"/>
      <w:r>
        <w:rPr/>
        <w:t>Подсказки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Используйте цвета из переменных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hexlet.io/courses/css-content/lessons/gradient/exercise_unit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30</Words>
  <Characters>258</Characters>
  <CharactersWithSpaces>281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2023-07-28T09:48:56Z</dcterms:created>
  <dc:creator/>
  <dc:description/>
  <dc:language>en-US</dc:language>
  <cp:lastModifiedBy/>
  <dcterms:modified xsi:type="dcterms:W3CDTF">2023-07-28T09:52:38Z</dcterms:modified>
  <cp:revision>1</cp:revision>
  <dc:subject/>
  <dc:title/>
</cp:coreProperties>
</file>