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C0" w:rsidRDefault="001633C0">
      <w:pPr>
        <w:rPr>
          <w:lang w:val="en-US"/>
        </w:rPr>
      </w:pPr>
      <w:hyperlink r:id="rId6" w:history="1">
        <w:r w:rsidRPr="00F47895">
          <w:rPr>
            <w:rStyle w:val="a6"/>
          </w:rPr>
          <w:t>https://ru.hexlet.io/challenges/css_content_tabs</w:t>
        </w:r>
      </w:hyperlink>
    </w:p>
    <w:p w:rsidR="001633C0" w:rsidRDefault="001633C0">
      <w:pPr>
        <w:rPr>
          <w:lang w:val="en-US"/>
        </w:rPr>
      </w:pPr>
    </w:p>
    <w:p w:rsidR="001633C0" w:rsidRDefault="001633C0">
      <w:pPr>
        <w:rPr>
          <w:lang w:val="en-US"/>
        </w:rPr>
      </w:pPr>
    </w:p>
    <w:p w:rsidR="001633C0" w:rsidRPr="00DC0713" w:rsidRDefault="001633C0" w:rsidP="001633C0">
      <w:pPr>
        <w:pStyle w:val="a3"/>
        <w:shd w:val="clear" w:color="auto" w:fill="FFFFFF"/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color w:val="212529"/>
        </w:rPr>
        <w:t>Вкладки (Tabs) — распространённый вариант подачи информации на веб-страницах. Их используют как замену обычным спискам, когда нужно разместить большое количество информации. В рамках стандартных элементов это не всегда можно выполнить «аккуратно». Поэтому можно использовать вкладки, внешний вид которых и функционал может сильно различаться от сайта к сайту.</w:t>
      </w:r>
      <w:bookmarkStart w:id="0" w:name="_GoBack"/>
      <w:bookmarkEnd w:id="0"/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этом испытании вы разработаете вкладки, работающие по наведению курсора мыши или по возникновении события фокуса при работе с клавиатуры.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  <w:lang/>
        </w:rPr>
        <w:drawing>
          <wp:inline distT="0" distB="0" distL="0" distR="0">
            <wp:extent cx="6350000" cy="2038350"/>
            <wp:effectExtent l="0" t="0" r="0" b="0"/>
            <wp:docPr id="3" name="Рисунок 3" descr="Вкладки на чистом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кладки на чистом C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885" cy="20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  <w:lang/>
        </w:rPr>
        <w:drawing>
          <wp:inline distT="0" distB="0" distL="0" distR="0">
            <wp:extent cx="6315560" cy="3105150"/>
            <wp:effectExtent l="0" t="0" r="9525" b="0"/>
            <wp:docPr id="2" name="Рисунок 2" descr="Вкладки на чистом CSS при навед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кладки на чистом CSS при наведени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63" cy="310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C0" w:rsidRDefault="001633C0" w:rsidP="001633C0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Разметка</w:t>
      </w:r>
    </w:p>
    <w:p w:rsidR="001633C0" w:rsidRDefault="001633C0" w:rsidP="001633C0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Ссылки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Вкладки реализуются через гиперссылки. Чтобы при клике не было перехода на другую страницу, в качестве значения атрибута </w:t>
      </w:r>
      <w:r>
        <w:rPr>
          <w:rStyle w:val="HTML"/>
          <w:rFonts w:ascii="Consolas" w:hAnsi="Consolas"/>
          <w:color w:val="E83E8C"/>
          <w:sz w:val="21"/>
          <w:szCs w:val="21"/>
        </w:rPr>
        <w:t>href</w:t>
      </w:r>
      <w:r>
        <w:rPr>
          <w:rFonts w:ascii="Segoe UI" w:hAnsi="Segoe UI" w:cs="Segoe UI"/>
          <w:color w:val="212529"/>
        </w:rPr>
        <w:t> используется октоторп </w:t>
      </w:r>
      <w:r>
        <w:rPr>
          <w:rStyle w:val="HTML"/>
          <w:rFonts w:ascii="Consolas" w:hAnsi="Consolas"/>
          <w:color w:val="E83E8C"/>
          <w:sz w:val="21"/>
          <w:szCs w:val="21"/>
        </w:rPr>
        <w:t>#</w:t>
      </w:r>
      <w:r>
        <w:rPr>
          <w:rFonts w:ascii="Segoe UI" w:hAnsi="Segoe UI" w:cs="Segoe UI"/>
          <w:color w:val="212529"/>
        </w:rPr>
        <w:t>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 помощью пользовательского атрибута </w:t>
      </w:r>
      <w:r>
        <w:rPr>
          <w:rStyle w:val="HTML"/>
          <w:rFonts w:ascii="Consolas" w:hAnsi="Consolas"/>
          <w:color w:val="E83E8C"/>
          <w:sz w:val="21"/>
          <w:szCs w:val="21"/>
        </w:rPr>
        <w:t>data-tab</w:t>
      </w:r>
      <w:r>
        <w:rPr>
          <w:rFonts w:ascii="Segoe UI" w:hAnsi="Segoe UI" w:cs="Segoe UI"/>
          <w:color w:val="212529"/>
        </w:rPr>
        <w:t> определите имя каждой ссылки.</w:t>
      </w:r>
    </w:p>
    <w:p w:rsidR="001633C0" w:rsidRDefault="001633C0" w:rsidP="001633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вкладки HTML значение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html</w:t>
      </w:r>
    </w:p>
    <w:p w:rsidR="001633C0" w:rsidRDefault="001633C0" w:rsidP="001633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вкладки CSS значение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css</w:t>
      </w:r>
    </w:p>
    <w:p w:rsidR="001633C0" w:rsidRDefault="001633C0" w:rsidP="001633C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вкладки JavaScript значение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js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ссылки имеют класс </w:t>
      </w:r>
      <w:r>
        <w:rPr>
          <w:rStyle w:val="HTML"/>
          <w:rFonts w:ascii="Consolas" w:hAnsi="Consolas"/>
          <w:color w:val="E83E8C"/>
          <w:sz w:val="21"/>
          <w:szCs w:val="21"/>
        </w:rPr>
        <w:t>.tab-name</w:t>
      </w:r>
      <w:r>
        <w:rPr>
          <w:rFonts w:ascii="Segoe UI" w:hAnsi="Segoe UI" w:cs="Segoe UI"/>
          <w:color w:val="212529"/>
        </w:rPr>
        <w:t>.</w:t>
      </w:r>
    </w:p>
    <w:p w:rsidR="001633C0" w:rsidRDefault="001633C0" w:rsidP="001633C0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Вкладки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Вкладки располагаются внутри контейнера </w:t>
      </w:r>
      <w:r>
        <w:rPr>
          <w:rStyle w:val="HTML"/>
          <w:rFonts w:ascii="Consolas" w:hAnsi="Consolas"/>
          <w:color w:val="E83E8C"/>
          <w:sz w:val="21"/>
          <w:szCs w:val="21"/>
        </w:rPr>
        <w:t>.tabs-content</w:t>
      </w:r>
      <w:r>
        <w:rPr>
          <w:rFonts w:ascii="Segoe UI" w:hAnsi="Segoe UI" w:cs="Segoe UI"/>
          <w:color w:val="212529"/>
        </w:rPr>
        <w:t>. С помощью пользовательского атрибута </w:t>
      </w:r>
      <w:r>
        <w:rPr>
          <w:rStyle w:val="HTML"/>
          <w:rFonts w:ascii="Consolas" w:hAnsi="Consolas"/>
          <w:color w:val="E83E8C"/>
          <w:sz w:val="21"/>
          <w:szCs w:val="21"/>
        </w:rPr>
        <w:t>data-tab-content</w:t>
      </w:r>
      <w:r>
        <w:rPr>
          <w:rFonts w:ascii="Segoe UI" w:hAnsi="Segoe UI" w:cs="Segoe UI"/>
          <w:color w:val="212529"/>
        </w:rPr>
        <w:t> определите имя для каждой вкладки.</w:t>
      </w:r>
    </w:p>
    <w:p w:rsidR="001633C0" w:rsidRDefault="001633C0" w:rsidP="001633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вкладки HTML значение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html</w:t>
      </w:r>
    </w:p>
    <w:p w:rsidR="001633C0" w:rsidRDefault="001633C0" w:rsidP="001633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вкладки CSS значение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css</w:t>
      </w:r>
    </w:p>
    <w:p w:rsidR="001633C0" w:rsidRDefault="001633C0" w:rsidP="001633C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вкладки JavaScript значение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js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Каждая вкладка имеет класс </w:t>
      </w:r>
      <w:r>
        <w:rPr>
          <w:rStyle w:val="HTML"/>
          <w:rFonts w:ascii="Consolas" w:hAnsi="Consolas"/>
          <w:color w:val="E83E8C"/>
          <w:sz w:val="21"/>
          <w:szCs w:val="21"/>
        </w:rPr>
        <w:t>.tabs-content-item</w:t>
      </w:r>
      <w:r>
        <w:rPr>
          <w:rFonts w:ascii="Segoe UI" w:hAnsi="Segoe UI" w:cs="Segoe UI"/>
          <w:color w:val="212529"/>
        </w:rPr>
        <w:t>. Контент внутри вкладки состоит из трёх частей:</w:t>
      </w:r>
    </w:p>
    <w:p w:rsidR="001633C0" w:rsidRDefault="001633C0" w:rsidP="001633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Изображение. Используйте соответствующие изображения из директории </w:t>
      </w:r>
      <w:r>
        <w:rPr>
          <w:rStyle w:val="a5"/>
          <w:rFonts w:ascii="Segoe UI" w:hAnsi="Segoe UI" w:cs="Segoe UI"/>
          <w:color w:val="212529"/>
        </w:rPr>
        <w:t>assets/img</w:t>
      </w:r>
    </w:p>
    <w:p w:rsidR="001633C0" w:rsidRDefault="001633C0" w:rsidP="001633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Заголовок второго уровня</w:t>
      </w:r>
    </w:p>
    <w:p w:rsidR="001633C0" w:rsidRDefault="001633C0" w:rsidP="001633C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</w:t>
      </w:r>
    </w:p>
    <w:p w:rsidR="001633C0" w:rsidRDefault="001633C0" w:rsidP="001633C0">
      <w:pPr>
        <w:pStyle w:val="4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Текст вкладки HTML</w:t>
      </w:r>
    </w:p>
    <w:p w:rsidR="001633C0" w:rsidRDefault="001633C0" w:rsidP="001633C0">
      <w:pPr>
        <w:rPr>
          <w:rFonts w:ascii="Times New Roman" w:hAnsi="Times New Roman" w:cs="Times New Roman"/>
        </w:rPr>
      </w:pPr>
      <w:r>
        <w:pict>
          <v:rect id="_x0000_i1025" style="width:0;height:0" o:hrstd="t" o:hrnoshade="t" o:hr="t" fillcolor="#212529" stroked="f"/>
        </w:pic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HTML (HyperText Markup Language) — язык для разметки гипертекста, он является набором правил, по которым браузер отличает заголовки от списков, таблицы от картинок и так далее. HTML появился в 1993 году и был призван стандартизировать правила для вывода текста внутри веб-страниц.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Взгляните внимательно на страницу, на которой вы сейчас находитесь. Вся она вне зависимости от внешнего вида описана с помощью HTML. Это хорошо показывает, что какой бы сложной ни была страница, вся суть остаётся неизменной на протяжении более 20 лет.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Слово «язык» в HTML стоит воспринимать как правила. Сам по себе HTML только размечает данные, но никак с ними не взаимодействует и визуально с ними ничего не делает. Всю работу по выводу текстовых данных и разметки берёт на себя браузер.</w:t>
      </w:r>
    </w:p>
    <w:p w:rsidR="001633C0" w:rsidRDefault="001633C0" w:rsidP="001633C0">
      <w:pPr>
        <w:rPr>
          <w:rFonts w:ascii="Times New Roman" w:hAnsi="Times New Roman" w:cs="Times New Roman"/>
        </w:rPr>
      </w:pPr>
      <w:r>
        <w:pict>
          <v:rect id="_x0000_i1026" style="width:0;height:0" o:hrstd="t" o:hrnoshade="t" o:hr="t" fillcolor="#212529" stroked="f"/>
        </w:pict>
      </w:r>
    </w:p>
    <w:p w:rsidR="001633C0" w:rsidRDefault="001633C0" w:rsidP="001633C0">
      <w:pPr>
        <w:pStyle w:val="4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Текст вкладки CSS</w:t>
      </w:r>
    </w:p>
    <w:p w:rsidR="001633C0" w:rsidRDefault="001633C0" w:rsidP="001633C0">
      <w:pPr>
        <w:rPr>
          <w:rFonts w:ascii="Times New Roman" w:hAnsi="Times New Roman" w:cs="Times New Roman"/>
        </w:rPr>
      </w:pPr>
      <w:r>
        <w:pict>
          <v:rect id="_x0000_i1027" style="width:0;height:0" o:hrstd="t" o:hrnoshade="t" o:hr="t" fillcolor="#212529" stroked="f"/>
        </w:pic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CSS (англ. Cascading Style Sheets «каскадные таблицы стилей») — формальный язык описания внешнего вида документа (веб-страницы), написанного с использованием языка разметки (чаще всего HTML или XHTML). Также может применяться к любым XML-документам, например, к SVG или XUL.</w:t>
      </w:r>
    </w:p>
    <w:p w:rsidR="001633C0" w:rsidRDefault="001633C0" w:rsidP="001633C0">
      <w:pPr>
        <w:rPr>
          <w:rFonts w:ascii="Times New Roman" w:hAnsi="Times New Roman" w:cs="Times New Roman"/>
        </w:rPr>
      </w:pPr>
      <w:r>
        <w:pict>
          <v:rect id="_x0000_i1028" style="width:0;height:0" o:hrstd="t" o:hrnoshade="t" o:hr="t" fillcolor="#212529" stroked="f"/>
        </w:pict>
      </w:r>
    </w:p>
    <w:p w:rsidR="001633C0" w:rsidRDefault="001633C0" w:rsidP="001633C0">
      <w:pPr>
        <w:pStyle w:val="4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Текст вкладки JavaScript</w:t>
      </w:r>
    </w:p>
    <w:p w:rsidR="001633C0" w:rsidRDefault="001633C0" w:rsidP="001633C0">
      <w:pPr>
        <w:rPr>
          <w:rFonts w:ascii="Times New Roman" w:hAnsi="Times New Roman" w:cs="Times New Roman"/>
        </w:rPr>
      </w:pPr>
      <w:r>
        <w:pict>
          <v:rect id="_x0000_i1029" style="width:0;height:0" o:hrstd="t" o:hrnoshade="t" o:hr="t" fillcolor="#212529" stroked="f"/>
        </w:pic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JavaScript — мультипарадигменный язык программирования. Поддерживает объектно-ориентированный, императивный и функциональный стили. Является реализацией стандарта ECMAScript (стандарт ECMA-262).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Основные архитектурные черты: динамическая типизация, слабая типизация, автоматическое управление памятью, прототипное программирование, функции как объекты первого класса.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 JavaScript оказали влияние многие языки, при разработке была цель сделать язык похожим на Java. Языком JavaScript не владеет какая-либо компания или организация, что отличает его от ряда языков программирования, используемых в веб-разработке.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Название «JavaScript» является зарегистрированным товарным знаком корпорации Oracle в США.</w:t>
      </w:r>
    </w:p>
    <w:p w:rsidR="001633C0" w:rsidRDefault="001633C0" w:rsidP="001633C0">
      <w:pPr>
        <w:rPr>
          <w:rFonts w:ascii="Times New Roman" w:hAnsi="Times New Roman" w:cs="Times New Roman"/>
        </w:rPr>
      </w:pPr>
      <w:r>
        <w:pict>
          <v:rect id="_x0000_i1030" style="width:0;height:0" o:hrstd="t" o:hrnoshade="t" o:hr="t" fillcolor="#212529" stroked="f"/>
        </w:pict>
      </w:r>
    </w:p>
    <w:p w:rsidR="001633C0" w:rsidRDefault="001633C0" w:rsidP="001633C0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Стили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Подключите шрифт Raleway, который находится в директории </w:t>
      </w:r>
      <w:r>
        <w:rPr>
          <w:rStyle w:val="a5"/>
          <w:rFonts w:ascii="Segoe UI" w:hAnsi="Segoe UI" w:cs="Segoe UI"/>
          <w:color w:val="212529"/>
        </w:rPr>
        <w:t>assets/fonts</w:t>
      </w:r>
      <w:r>
        <w:rPr>
          <w:rFonts w:ascii="Segoe UI" w:hAnsi="Segoe UI" w:cs="Segoe UI"/>
          <w:color w:val="212529"/>
        </w:rPr>
        <w:t>. Для body подключите этот шрифт со следующими значениями:</w:t>
      </w:r>
    </w:p>
    <w:p w:rsidR="001633C0" w:rsidRDefault="001633C0" w:rsidP="001633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Размер шрифта: 20px</w:t>
      </w:r>
    </w:p>
    <w:p w:rsidR="001633C0" w:rsidRDefault="001633C0" w:rsidP="001633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Межстрочный интервал: 1.5</w:t>
      </w:r>
    </w:p>
    <w:p w:rsidR="001633C0" w:rsidRDefault="001633C0" w:rsidP="001633C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Семейство шрифта: без засечек</w:t>
      </w:r>
    </w:p>
    <w:p w:rsidR="001633C0" w:rsidRDefault="001633C0" w:rsidP="001633C0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Колонки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Контейнер с классом </w:t>
      </w:r>
      <w:r>
        <w:rPr>
          <w:rStyle w:val="HTML"/>
          <w:rFonts w:ascii="Consolas" w:hAnsi="Consolas"/>
          <w:color w:val="E83E8C"/>
          <w:sz w:val="21"/>
          <w:szCs w:val="21"/>
        </w:rPr>
        <w:t>.tabs</w:t>
      </w:r>
      <w:r>
        <w:rPr>
          <w:rFonts w:ascii="Segoe UI" w:hAnsi="Segoe UI" w:cs="Segoe UI"/>
          <w:color w:val="212529"/>
        </w:rPr>
        <w:t> выставляет элементы внутри себя в три колонки. Обратите внимание на то, что переносов внутри ссылок быть не должно. Между ссылками не должно быть отступов.</w:t>
      </w:r>
    </w:p>
    <w:p w:rsidR="001633C0" w:rsidRDefault="001633C0" w:rsidP="001633C0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HTML"/>
          <w:rFonts w:ascii="Consolas" w:hAnsi="Consolas"/>
          <w:color w:val="E83E8C"/>
          <w:sz w:val="21"/>
          <w:szCs w:val="21"/>
        </w:rPr>
        <w:lastRenderedPageBreak/>
        <w:t>.tabs-content</w:t>
      </w:r>
      <w:r>
        <w:rPr>
          <w:rFonts w:ascii="Segoe UI" w:hAnsi="Segoe UI" w:cs="Segoe UI"/>
          <w:color w:val="212529"/>
        </w:rPr>
        <w:t> растягивается на все доступные колонки. Каждый элемент внутри </w:t>
      </w:r>
      <w:r>
        <w:rPr>
          <w:rStyle w:val="HTML"/>
          <w:rFonts w:ascii="Consolas" w:hAnsi="Consolas"/>
          <w:color w:val="E83E8C"/>
          <w:sz w:val="21"/>
          <w:szCs w:val="21"/>
        </w:rPr>
        <w:t>.tabs-content</w:t>
      </w:r>
      <w:r>
        <w:rPr>
          <w:rFonts w:ascii="Segoe UI" w:hAnsi="Segoe UI" w:cs="Segoe UI"/>
          <w:color w:val="212529"/>
        </w:rPr>
        <w:t> тоже является контейнером, который разбивает контент на три колонки. Отступы между колонками 30 пикселей.</w:t>
      </w:r>
    </w:p>
    <w:p w:rsidR="001633C0" w:rsidRDefault="001633C0" w:rsidP="001633C0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Ссылки</w:t>
      </w:r>
    </w:p>
    <w:p w:rsidR="001633C0" w:rsidRDefault="001633C0" w:rsidP="001633C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Внутренние отступы: 20px</w:t>
      </w:r>
    </w:p>
    <w:p w:rsidR="001633C0" w:rsidRDefault="001633C0" w:rsidP="001633C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Текст отцентрован</w:t>
      </w:r>
    </w:p>
    <w:p w:rsidR="001633C0" w:rsidRDefault="001633C0" w:rsidP="001633C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Отсутствует подчёркивание. Используйте свойство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text-decoration</w:t>
      </w:r>
    </w:p>
    <w:p w:rsidR="001633C0" w:rsidRDefault="001633C0" w:rsidP="001633C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Цвет фона: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#00adb5</w:t>
      </w:r>
    </w:p>
    <w:p w:rsidR="001633C0" w:rsidRDefault="001633C0" w:rsidP="001633C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наведении или фокусе на ссылке добавляется сплошная граница в три пикселя и цветом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#5ffbf1</w:t>
      </w:r>
    </w:p>
    <w:p w:rsidR="001633C0" w:rsidRDefault="001633C0" w:rsidP="001633C0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Обёртка tabs-content</w:t>
      </w:r>
    </w:p>
    <w:p w:rsidR="001633C0" w:rsidRDefault="001633C0" w:rsidP="001633C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Цвет фона: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#393e46</w:t>
      </w:r>
    </w:p>
    <w:p w:rsidR="001633C0" w:rsidRDefault="001633C0" w:rsidP="001633C0">
      <w:pPr>
        <w:pStyle w:val="3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Элементы tabs-content-item</w:t>
      </w:r>
    </w:p>
    <w:p w:rsidR="001633C0" w:rsidRDefault="001633C0" w:rsidP="001633C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 умолчанию все элементы скрыты. Используйте свойство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display</w:t>
      </w:r>
      <w:r>
        <w:rPr>
          <w:rFonts w:ascii="Segoe UI" w:hAnsi="Segoe UI" w:cs="Segoe UI"/>
          <w:color w:val="212529"/>
        </w:rPr>
        <w:t> со значением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none</w:t>
      </w:r>
    </w:p>
    <w:p w:rsidR="001633C0" w:rsidRDefault="001633C0" w:rsidP="001633C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 наведении или фокусе на ссылке должна появиться соответствующая вкладка. Используйте для этого свойство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display</w:t>
      </w:r>
      <w:r>
        <w:rPr>
          <w:rFonts w:ascii="Segoe UI" w:hAnsi="Segoe UI" w:cs="Segoe UI"/>
          <w:color w:val="212529"/>
        </w:rPr>
        <w:t> со значением </w:t>
      </w:r>
      <w:r>
        <w:rPr>
          <w:rStyle w:val="HTML"/>
          <w:rFonts w:ascii="Consolas" w:eastAsiaTheme="minorHAnsi" w:hAnsi="Consolas"/>
          <w:color w:val="E83E8C"/>
          <w:sz w:val="21"/>
          <w:szCs w:val="21"/>
        </w:rPr>
        <w:t>block</w:t>
      </w:r>
    </w:p>
    <w:p w:rsidR="001633C0" w:rsidRDefault="001633C0" w:rsidP="001633C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Внутренние отступы: по 20 пикселей с каждой стороны</w:t>
      </w:r>
    </w:p>
    <w:p w:rsidR="001633C0" w:rsidRPr="001633C0" w:rsidRDefault="001633C0"/>
    <w:sectPr w:rsidR="001633C0" w:rsidRPr="001633C0" w:rsidSect="0052717A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3772"/>
    <w:multiLevelType w:val="multilevel"/>
    <w:tmpl w:val="A460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A26754"/>
    <w:multiLevelType w:val="multilevel"/>
    <w:tmpl w:val="AFCCB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F67EE5"/>
    <w:multiLevelType w:val="multilevel"/>
    <w:tmpl w:val="F74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8640732"/>
    <w:multiLevelType w:val="multilevel"/>
    <w:tmpl w:val="7F50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57539"/>
    <w:multiLevelType w:val="multilevel"/>
    <w:tmpl w:val="C35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76FD8"/>
    <w:multiLevelType w:val="multilevel"/>
    <w:tmpl w:val="248C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E04F2A"/>
    <w:multiLevelType w:val="multilevel"/>
    <w:tmpl w:val="6562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506A68"/>
    <w:multiLevelType w:val="multilevel"/>
    <w:tmpl w:val="B26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6C660EF"/>
    <w:multiLevelType w:val="multilevel"/>
    <w:tmpl w:val="019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7C35347"/>
    <w:multiLevelType w:val="multilevel"/>
    <w:tmpl w:val="3252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7911F3"/>
    <w:multiLevelType w:val="multilevel"/>
    <w:tmpl w:val="B844C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714FDD"/>
    <w:multiLevelType w:val="multilevel"/>
    <w:tmpl w:val="0BBC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67B6E16"/>
    <w:multiLevelType w:val="multilevel"/>
    <w:tmpl w:val="4354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594EF8"/>
    <w:multiLevelType w:val="multilevel"/>
    <w:tmpl w:val="8A96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D240A2"/>
    <w:multiLevelType w:val="multilevel"/>
    <w:tmpl w:val="6A9E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B96AFA"/>
    <w:multiLevelType w:val="multilevel"/>
    <w:tmpl w:val="A7DE5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1C853B1"/>
    <w:multiLevelType w:val="multilevel"/>
    <w:tmpl w:val="0AA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3723F4E"/>
    <w:multiLevelType w:val="multilevel"/>
    <w:tmpl w:val="BD52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FA02AF"/>
    <w:multiLevelType w:val="multilevel"/>
    <w:tmpl w:val="4E1A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8B670C"/>
    <w:multiLevelType w:val="multilevel"/>
    <w:tmpl w:val="18A8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0367AA8"/>
    <w:multiLevelType w:val="multilevel"/>
    <w:tmpl w:val="A4C0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05D4664"/>
    <w:multiLevelType w:val="multilevel"/>
    <w:tmpl w:val="494A1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11129D"/>
    <w:multiLevelType w:val="multilevel"/>
    <w:tmpl w:val="A9FA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135FB9"/>
    <w:multiLevelType w:val="multilevel"/>
    <w:tmpl w:val="F69C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291C55"/>
    <w:multiLevelType w:val="multilevel"/>
    <w:tmpl w:val="385CA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675E5B"/>
    <w:multiLevelType w:val="multilevel"/>
    <w:tmpl w:val="4188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9"/>
  </w:num>
  <w:num w:numId="3">
    <w:abstractNumId w:val="8"/>
  </w:num>
  <w:num w:numId="4">
    <w:abstractNumId w:val="24"/>
  </w:num>
  <w:num w:numId="5">
    <w:abstractNumId w:val="23"/>
  </w:num>
  <w:num w:numId="6">
    <w:abstractNumId w:val="10"/>
  </w:num>
  <w:num w:numId="7">
    <w:abstractNumId w:val="16"/>
  </w:num>
  <w:num w:numId="8">
    <w:abstractNumId w:val="25"/>
  </w:num>
  <w:num w:numId="9">
    <w:abstractNumId w:val="6"/>
  </w:num>
  <w:num w:numId="10">
    <w:abstractNumId w:val="7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3"/>
  </w:num>
  <w:num w:numId="16">
    <w:abstractNumId w:val="13"/>
  </w:num>
  <w:num w:numId="17">
    <w:abstractNumId w:val="5"/>
  </w:num>
  <w:num w:numId="18">
    <w:abstractNumId w:val="9"/>
  </w:num>
  <w:num w:numId="19">
    <w:abstractNumId w:val="18"/>
  </w:num>
  <w:num w:numId="20">
    <w:abstractNumId w:val="14"/>
  </w:num>
  <w:num w:numId="21">
    <w:abstractNumId w:val="17"/>
  </w:num>
  <w:num w:numId="22">
    <w:abstractNumId w:val="15"/>
  </w:num>
  <w:num w:numId="23">
    <w:abstractNumId w:val="20"/>
  </w:num>
  <w:num w:numId="24">
    <w:abstractNumId w:val="22"/>
  </w:num>
  <w:num w:numId="25">
    <w:abstractNumId w:val="1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1BF"/>
    <w:rsid w:val="001633C0"/>
    <w:rsid w:val="00462BB4"/>
    <w:rsid w:val="0047290C"/>
    <w:rsid w:val="0052717A"/>
    <w:rsid w:val="005847B5"/>
    <w:rsid w:val="005A1F39"/>
    <w:rsid w:val="007A345E"/>
    <w:rsid w:val="008201BF"/>
    <w:rsid w:val="00870BDE"/>
    <w:rsid w:val="00983B57"/>
    <w:rsid w:val="00B86646"/>
    <w:rsid w:val="00DC0713"/>
    <w:rsid w:val="00E85781"/>
    <w:rsid w:val="00EF7B3E"/>
    <w:rsid w:val="00FF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3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061CE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0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1B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01BF"/>
    <w:rPr>
      <w:b/>
      <w:bCs/>
    </w:rPr>
  </w:style>
  <w:style w:type="character" w:styleId="a5">
    <w:name w:val="Emphasis"/>
    <w:basedOn w:val="a0"/>
    <w:uiPriority w:val="20"/>
    <w:qFormat/>
    <w:rsid w:val="008201B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2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1B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201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1B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1633C0"/>
    <w:rPr>
      <w:rFonts w:asciiTheme="majorHAnsi" w:eastAsiaTheme="majorEastAsia" w:hAnsiTheme="majorHAnsi" w:cstheme="majorBidi"/>
      <w:b/>
      <w:bCs/>
      <w:i/>
      <w:iCs/>
      <w:color w:val="6061CE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201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8201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33C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6061CE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201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8201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2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201B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201BF"/>
    <w:rPr>
      <w:b/>
      <w:bCs/>
    </w:rPr>
  </w:style>
  <w:style w:type="character" w:styleId="a5">
    <w:name w:val="Emphasis"/>
    <w:basedOn w:val="a0"/>
    <w:uiPriority w:val="20"/>
    <w:qFormat/>
    <w:rsid w:val="008201BF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820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201BF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unhideWhenUsed/>
    <w:rsid w:val="008201B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20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201B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1633C0"/>
    <w:rPr>
      <w:rFonts w:asciiTheme="majorHAnsi" w:eastAsiaTheme="majorEastAsia" w:hAnsiTheme="majorHAnsi" w:cstheme="majorBidi"/>
      <w:b/>
      <w:bCs/>
      <w:i/>
      <w:iCs/>
      <w:color w:val="6061C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hallenges/css_content_tab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2779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Сорока Павел Александрович</dc:creator>
  <cp:keywords/>
  <dc:description/>
  <cp:lastModifiedBy>Сорока Павел Александрович</cp:lastModifiedBy>
  <cp:revision>1</cp:revision>
  <dcterms:created xsi:type="dcterms:W3CDTF">2021-04-22T17:27:00Z</dcterms:created>
  <dcterms:modified xsi:type="dcterms:W3CDTF">2021-05-31T08:36:00Z</dcterms:modified>
</cp:coreProperties>
</file>